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77E9A" w14:textId="77777777" w:rsidR="00907780" w:rsidRDefault="00907780" w:rsidP="00A236BD">
      <w:pPr>
        <w:spacing w:line="480" w:lineRule="auto"/>
        <w:jc w:val="center"/>
        <w:rPr>
          <w:rFonts w:asciiTheme="majorHAnsi" w:hAnsiTheme="majorHAnsi" w:cstheme="majorHAnsi"/>
          <w:b/>
          <w:lang w:val="fr-FR"/>
        </w:rPr>
      </w:pPr>
      <w:bookmarkStart w:id="0" w:name="_GoBack"/>
      <w:bookmarkEnd w:id="0"/>
    </w:p>
    <w:p w14:paraId="0CD0E1DE" w14:textId="77777777" w:rsidR="00907780" w:rsidRDefault="00DD5CBB" w:rsidP="00A236BD">
      <w:pPr>
        <w:spacing w:line="480" w:lineRule="auto"/>
        <w:jc w:val="center"/>
        <w:rPr>
          <w:rFonts w:asciiTheme="majorHAnsi" w:hAnsiTheme="majorHAnsi" w:cstheme="majorHAnsi"/>
          <w:b/>
          <w:lang w:val="fr-FR"/>
        </w:rPr>
      </w:pPr>
      <w:r w:rsidRPr="0098157B">
        <w:rPr>
          <w:rFonts w:asciiTheme="majorHAnsi" w:hAnsiTheme="majorHAnsi" w:cstheme="majorHAnsi"/>
          <w:b/>
          <w:lang w:val="fr-FR"/>
        </w:rPr>
        <w:t>S</w:t>
      </w:r>
      <w:r w:rsidR="00EC091F" w:rsidRPr="0098157B">
        <w:rPr>
          <w:rFonts w:asciiTheme="majorHAnsi" w:hAnsiTheme="majorHAnsi" w:cstheme="majorHAnsi"/>
          <w:b/>
          <w:lang w:val="fr-FR"/>
        </w:rPr>
        <w:t>aint-</w:t>
      </w:r>
      <w:r w:rsidRPr="0098157B">
        <w:rPr>
          <w:rFonts w:asciiTheme="majorHAnsi" w:hAnsiTheme="majorHAnsi" w:cstheme="majorHAnsi"/>
          <w:b/>
          <w:lang w:val="fr-FR"/>
        </w:rPr>
        <w:t>J</w:t>
      </w:r>
      <w:r w:rsidR="00EC091F" w:rsidRPr="0098157B">
        <w:rPr>
          <w:rFonts w:asciiTheme="majorHAnsi" w:hAnsiTheme="majorHAnsi" w:cstheme="majorHAnsi"/>
          <w:b/>
          <w:lang w:val="fr-FR"/>
        </w:rPr>
        <w:t xml:space="preserve">ohn </w:t>
      </w:r>
      <w:r w:rsidRPr="0098157B">
        <w:rPr>
          <w:rFonts w:asciiTheme="majorHAnsi" w:hAnsiTheme="majorHAnsi" w:cstheme="majorHAnsi"/>
          <w:b/>
          <w:lang w:val="fr-FR"/>
        </w:rPr>
        <w:t>P</w:t>
      </w:r>
      <w:r w:rsidR="00EC091F" w:rsidRPr="0098157B">
        <w:rPr>
          <w:rFonts w:asciiTheme="majorHAnsi" w:hAnsiTheme="majorHAnsi" w:cstheme="majorHAnsi"/>
          <w:b/>
          <w:lang w:val="fr-FR"/>
        </w:rPr>
        <w:t>erse</w:t>
      </w:r>
      <w:r w:rsidRPr="0098157B">
        <w:rPr>
          <w:rFonts w:asciiTheme="majorHAnsi" w:hAnsiTheme="majorHAnsi" w:cstheme="majorHAnsi"/>
          <w:b/>
          <w:lang w:val="fr-FR"/>
        </w:rPr>
        <w:t xml:space="preserve"> en anglais: </w:t>
      </w:r>
    </w:p>
    <w:p w14:paraId="4475C84E" w14:textId="77777777" w:rsidR="00050E0C" w:rsidRPr="0098157B" w:rsidRDefault="00DD5CBB" w:rsidP="00A236BD">
      <w:pPr>
        <w:spacing w:line="480" w:lineRule="auto"/>
        <w:jc w:val="center"/>
        <w:rPr>
          <w:rFonts w:asciiTheme="majorHAnsi" w:hAnsiTheme="majorHAnsi" w:cstheme="majorHAnsi"/>
          <w:b/>
          <w:lang w:val="fr-FR"/>
        </w:rPr>
      </w:pPr>
      <w:r w:rsidRPr="0098157B">
        <w:rPr>
          <w:rFonts w:asciiTheme="majorHAnsi" w:hAnsiTheme="majorHAnsi" w:cstheme="majorHAnsi"/>
          <w:b/>
          <w:lang w:val="fr-FR"/>
        </w:rPr>
        <w:t>Révélations d</w:t>
      </w:r>
      <w:r w:rsidR="00D20261" w:rsidRPr="0098157B">
        <w:rPr>
          <w:rFonts w:asciiTheme="majorHAnsi" w:hAnsiTheme="majorHAnsi" w:cstheme="majorHAnsi"/>
          <w:b/>
          <w:lang w:val="fr-FR"/>
        </w:rPr>
        <w:t xml:space="preserve">ans </w:t>
      </w:r>
      <w:r w:rsidR="002C6D4D" w:rsidRPr="0098157B">
        <w:rPr>
          <w:rFonts w:asciiTheme="majorHAnsi" w:hAnsiTheme="majorHAnsi" w:cstheme="majorHAnsi"/>
          <w:b/>
          <w:lang w:val="fr-FR"/>
        </w:rPr>
        <w:t xml:space="preserve">les lettres </w:t>
      </w:r>
      <w:r w:rsidRPr="0098157B">
        <w:rPr>
          <w:rFonts w:asciiTheme="majorHAnsi" w:hAnsiTheme="majorHAnsi" w:cstheme="majorHAnsi"/>
          <w:b/>
          <w:lang w:val="fr-FR"/>
        </w:rPr>
        <w:t>inédites</w:t>
      </w:r>
      <w:r w:rsidR="002C6D4D" w:rsidRPr="0098157B">
        <w:rPr>
          <w:rFonts w:asciiTheme="majorHAnsi" w:hAnsiTheme="majorHAnsi" w:cstheme="majorHAnsi"/>
          <w:b/>
          <w:lang w:val="fr-FR"/>
        </w:rPr>
        <w:t xml:space="preserve"> à ses traducteurs</w:t>
      </w:r>
    </w:p>
    <w:p w14:paraId="75923D30" w14:textId="77777777" w:rsidR="00050E0C" w:rsidRPr="0098157B" w:rsidRDefault="00050E0C" w:rsidP="0098157B">
      <w:pPr>
        <w:jc w:val="center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>Carol Rigolot</w:t>
      </w:r>
    </w:p>
    <w:p w14:paraId="06424703" w14:textId="77777777" w:rsidR="00050E0C" w:rsidRPr="0098157B" w:rsidRDefault="00050E0C" w:rsidP="0098157B">
      <w:pPr>
        <w:jc w:val="center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>carolrigolot@gmail.com</w:t>
      </w:r>
    </w:p>
    <w:p w14:paraId="37AAF936" w14:textId="77777777" w:rsidR="00A236BD" w:rsidRPr="0098157B" w:rsidRDefault="00A236BD" w:rsidP="00A236BD">
      <w:pPr>
        <w:spacing w:line="480" w:lineRule="auto"/>
        <w:jc w:val="center"/>
        <w:rPr>
          <w:rFonts w:asciiTheme="majorHAnsi" w:hAnsiTheme="majorHAnsi" w:cstheme="majorHAnsi"/>
          <w:lang w:val="fr-FR"/>
        </w:rPr>
      </w:pPr>
    </w:p>
    <w:p w14:paraId="35274C28" w14:textId="77777777" w:rsidR="001C0096" w:rsidRPr="0098157B" w:rsidRDefault="00E847CD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B23F83" w:rsidRPr="0098157B">
        <w:rPr>
          <w:rFonts w:asciiTheme="majorHAnsi" w:hAnsiTheme="majorHAnsi" w:cstheme="majorHAnsi"/>
          <w:lang w:val="fr-FR"/>
        </w:rPr>
        <w:t xml:space="preserve">Saint-John </w:t>
      </w:r>
      <w:r w:rsidR="006E660C" w:rsidRPr="0098157B">
        <w:rPr>
          <w:rFonts w:asciiTheme="majorHAnsi" w:hAnsiTheme="majorHAnsi" w:cstheme="majorHAnsi"/>
          <w:lang w:val="fr-FR"/>
        </w:rPr>
        <w:t xml:space="preserve">Perse </w:t>
      </w:r>
      <w:r w:rsidR="006546D3" w:rsidRPr="0098157B">
        <w:rPr>
          <w:rFonts w:asciiTheme="majorHAnsi" w:hAnsiTheme="majorHAnsi" w:cstheme="majorHAnsi"/>
          <w:lang w:val="fr-FR"/>
        </w:rPr>
        <w:t>raconta</w:t>
      </w:r>
      <w:r w:rsidR="003416FE" w:rsidRPr="0098157B">
        <w:rPr>
          <w:rFonts w:asciiTheme="majorHAnsi" w:hAnsiTheme="majorHAnsi" w:cstheme="majorHAnsi"/>
          <w:lang w:val="fr-FR"/>
        </w:rPr>
        <w:t xml:space="preserve"> un jour </w:t>
      </w:r>
      <w:r w:rsidR="006546D3" w:rsidRPr="0098157B">
        <w:rPr>
          <w:rFonts w:asciiTheme="majorHAnsi" w:hAnsiTheme="majorHAnsi" w:cstheme="majorHAnsi"/>
          <w:lang w:val="fr-FR"/>
        </w:rPr>
        <w:t xml:space="preserve">à son amie Katherine Biddle la </w:t>
      </w:r>
      <w:r w:rsidR="00653BCF" w:rsidRPr="0098157B">
        <w:rPr>
          <w:rFonts w:asciiTheme="majorHAnsi" w:hAnsiTheme="majorHAnsi" w:cstheme="majorHAnsi"/>
          <w:lang w:val="fr-FR"/>
        </w:rPr>
        <w:t xml:space="preserve">différence </w:t>
      </w:r>
      <w:r w:rsidR="00DB3F4C" w:rsidRPr="0098157B">
        <w:rPr>
          <w:rFonts w:asciiTheme="majorHAnsi" w:hAnsiTheme="majorHAnsi" w:cstheme="majorHAnsi"/>
          <w:lang w:val="fr-FR"/>
        </w:rPr>
        <w:t>entre</w:t>
      </w:r>
      <w:r w:rsidR="006E660C" w:rsidRPr="0098157B">
        <w:rPr>
          <w:rFonts w:asciiTheme="majorHAnsi" w:hAnsiTheme="majorHAnsi" w:cstheme="majorHAnsi"/>
          <w:lang w:val="fr-FR"/>
        </w:rPr>
        <w:t xml:space="preserve"> </w:t>
      </w:r>
      <w:r w:rsidR="00DB3F4C" w:rsidRPr="0098157B">
        <w:rPr>
          <w:rFonts w:asciiTheme="majorHAnsi" w:hAnsiTheme="majorHAnsi" w:cstheme="majorHAnsi"/>
          <w:lang w:val="fr-FR"/>
        </w:rPr>
        <w:t>un</w:t>
      </w:r>
      <w:r w:rsidR="00CD1F26" w:rsidRPr="0098157B">
        <w:rPr>
          <w:rFonts w:asciiTheme="majorHAnsi" w:hAnsiTheme="majorHAnsi" w:cstheme="majorHAnsi"/>
          <w:lang w:val="fr-FR"/>
        </w:rPr>
        <w:t xml:space="preserve"> </w:t>
      </w:r>
      <w:r w:rsidR="006E660C" w:rsidRPr="0098157B">
        <w:rPr>
          <w:rFonts w:asciiTheme="majorHAnsi" w:hAnsiTheme="majorHAnsi" w:cstheme="majorHAnsi"/>
          <w:i/>
          <w:lang w:val="fr-FR"/>
        </w:rPr>
        <w:t>poète</w:t>
      </w:r>
      <w:r w:rsidR="006E660C" w:rsidRPr="0098157B">
        <w:rPr>
          <w:rFonts w:asciiTheme="majorHAnsi" w:hAnsiTheme="majorHAnsi" w:cstheme="majorHAnsi"/>
          <w:lang w:val="fr-FR"/>
        </w:rPr>
        <w:t xml:space="preserve"> -- celui qui crée -- et </w:t>
      </w:r>
      <w:r w:rsidR="00DB3F4C" w:rsidRPr="0098157B">
        <w:rPr>
          <w:rFonts w:asciiTheme="majorHAnsi" w:hAnsiTheme="majorHAnsi" w:cstheme="majorHAnsi"/>
          <w:lang w:val="fr-FR"/>
        </w:rPr>
        <w:t xml:space="preserve">un </w:t>
      </w:r>
      <w:r w:rsidR="006E660C" w:rsidRPr="0098157B">
        <w:rPr>
          <w:rFonts w:asciiTheme="majorHAnsi" w:hAnsiTheme="majorHAnsi" w:cstheme="majorHAnsi"/>
          <w:i/>
          <w:lang w:val="fr-FR"/>
        </w:rPr>
        <w:t>artiste</w:t>
      </w:r>
      <w:r w:rsidR="006E660C" w:rsidRPr="0098157B">
        <w:rPr>
          <w:rFonts w:asciiTheme="majorHAnsi" w:hAnsiTheme="majorHAnsi" w:cstheme="majorHAnsi"/>
          <w:lang w:val="fr-FR"/>
        </w:rPr>
        <w:t xml:space="preserve"> -- celui qui révise les poèmes, corrige les épreuves, se fait traduire</w:t>
      </w:r>
      <w:r w:rsidR="000F7AC5" w:rsidRPr="0098157B">
        <w:rPr>
          <w:rFonts w:asciiTheme="majorHAnsi" w:hAnsiTheme="majorHAnsi" w:cstheme="majorHAnsi"/>
          <w:lang w:val="fr-FR"/>
        </w:rPr>
        <w:t>, e</w:t>
      </w:r>
      <w:r w:rsidR="000C6ABB" w:rsidRPr="0098157B">
        <w:rPr>
          <w:rFonts w:asciiTheme="majorHAnsi" w:hAnsiTheme="majorHAnsi" w:cstheme="majorHAnsi"/>
          <w:lang w:val="fr-FR"/>
        </w:rPr>
        <w:t>t il</w:t>
      </w:r>
      <w:r w:rsidR="000F7AC5" w:rsidRPr="0098157B">
        <w:rPr>
          <w:rFonts w:asciiTheme="majorHAnsi" w:hAnsiTheme="majorHAnsi" w:cstheme="majorHAnsi"/>
          <w:lang w:val="fr-FR"/>
        </w:rPr>
        <w:t xml:space="preserve"> </w:t>
      </w:r>
      <w:r w:rsidR="006546D3" w:rsidRPr="0098157B">
        <w:rPr>
          <w:rFonts w:asciiTheme="majorHAnsi" w:hAnsiTheme="majorHAnsi" w:cstheme="majorHAnsi"/>
          <w:lang w:val="fr-FR"/>
        </w:rPr>
        <w:t>déclara</w:t>
      </w:r>
      <w:r w:rsidR="003416FE" w:rsidRPr="0098157B">
        <w:rPr>
          <w:rFonts w:asciiTheme="majorHAnsi" w:hAnsiTheme="majorHAnsi" w:cstheme="majorHAnsi"/>
          <w:lang w:val="fr-FR"/>
        </w:rPr>
        <w:t>:</w:t>
      </w:r>
      <w:r w:rsidR="00502BED" w:rsidRPr="0098157B">
        <w:rPr>
          <w:rFonts w:asciiTheme="majorHAnsi" w:hAnsiTheme="majorHAnsi" w:cstheme="majorHAnsi"/>
          <w:lang w:val="fr-FR"/>
        </w:rPr>
        <w:t xml:space="preserve"> </w:t>
      </w:r>
      <w:r w:rsidR="006E660C" w:rsidRPr="0098157B">
        <w:rPr>
          <w:rFonts w:asciiTheme="majorHAnsi" w:hAnsiTheme="majorHAnsi" w:cstheme="majorHAnsi"/>
          <w:lang w:val="fr-FR"/>
        </w:rPr>
        <w:t xml:space="preserve"> "</w:t>
      </w:r>
      <w:r w:rsidR="006E660C" w:rsidRPr="0098157B">
        <w:rPr>
          <w:rFonts w:asciiTheme="majorHAnsi" w:hAnsiTheme="majorHAnsi" w:cstheme="majorHAnsi"/>
          <w:i/>
          <w:lang w:val="fr-FR"/>
        </w:rPr>
        <w:t>Je ne veux pas être artiste. Je suis poète"</w:t>
      </w:r>
      <w:r w:rsidR="006546D3" w:rsidRPr="0098157B">
        <w:rPr>
          <w:rStyle w:val="Appeldenotedefin"/>
          <w:rFonts w:asciiTheme="majorHAnsi" w:hAnsiTheme="majorHAnsi" w:cstheme="majorHAnsi"/>
          <w:lang w:val="fr-FR"/>
        </w:rPr>
        <w:endnoteReference w:id="1"/>
      </w:r>
      <w:r w:rsidR="006E660C" w:rsidRPr="0098157B">
        <w:rPr>
          <w:rFonts w:asciiTheme="majorHAnsi" w:hAnsiTheme="majorHAnsi" w:cstheme="majorHAnsi"/>
          <w:lang w:val="fr-FR"/>
        </w:rPr>
        <w:t xml:space="preserve">. </w:t>
      </w:r>
      <w:r w:rsidR="003416FE" w:rsidRPr="0098157B">
        <w:rPr>
          <w:rFonts w:asciiTheme="majorHAnsi" w:hAnsiTheme="majorHAnsi" w:cstheme="majorHAnsi"/>
          <w:lang w:val="fr-FR"/>
        </w:rPr>
        <w:t>Nous savons pourtant avec quel acharnement</w:t>
      </w:r>
      <w:r w:rsidR="00B30DBC" w:rsidRPr="0098157B">
        <w:rPr>
          <w:rFonts w:asciiTheme="majorHAnsi" w:hAnsiTheme="majorHAnsi" w:cstheme="majorHAnsi"/>
          <w:lang w:val="fr-FR"/>
        </w:rPr>
        <w:t xml:space="preserve"> et</w:t>
      </w:r>
      <w:r w:rsidR="00DE7402" w:rsidRPr="0098157B">
        <w:rPr>
          <w:rFonts w:asciiTheme="majorHAnsi" w:hAnsiTheme="majorHAnsi" w:cstheme="majorHAnsi"/>
          <w:lang w:val="fr-FR"/>
        </w:rPr>
        <w:t xml:space="preserve"> </w:t>
      </w:r>
      <w:r w:rsidR="00CD1F26" w:rsidRPr="0098157B">
        <w:rPr>
          <w:rFonts w:asciiTheme="majorHAnsi" w:hAnsiTheme="majorHAnsi" w:cstheme="majorHAnsi"/>
          <w:lang w:val="fr-FR"/>
        </w:rPr>
        <w:t xml:space="preserve">même </w:t>
      </w:r>
      <w:r w:rsidR="00BC3A8B" w:rsidRPr="0098157B">
        <w:rPr>
          <w:rFonts w:asciiTheme="majorHAnsi" w:hAnsiTheme="majorHAnsi" w:cstheme="majorHAnsi"/>
          <w:lang w:val="fr-FR"/>
        </w:rPr>
        <w:t xml:space="preserve">quelle </w:t>
      </w:r>
      <w:r w:rsidR="00DE7402" w:rsidRPr="0098157B">
        <w:rPr>
          <w:rFonts w:asciiTheme="majorHAnsi" w:hAnsiTheme="majorHAnsi" w:cstheme="majorHAnsi"/>
          <w:lang w:val="fr-FR"/>
        </w:rPr>
        <w:t>angoisse</w:t>
      </w:r>
      <w:r w:rsidR="003416FE" w:rsidRPr="0098157B">
        <w:rPr>
          <w:rFonts w:asciiTheme="majorHAnsi" w:hAnsiTheme="majorHAnsi" w:cstheme="majorHAnsi"/>
          <w:lang w:val="fr-FR"/>
        </w:rPr>
        <w:t xml:space="preserve"> il se consacrait </w:t>
      </w:r>
      <w:r w:rsidR="00A62AB3" w:rsidRPr="0098157B">
        <w:rPr>
          <w:rFonts w:asciiTheme="majorHAnsi" w:hAnsiTheme="majorHAnsi" w:cstheme="majorHAnsi"/>
          <w:lang w:val="fr-FR"/>
        </w:rPr>
        <w:t>aux</w:t>
      </w:r>
      <w:r w:rsidR="00DE7402" w:rsidRPr="0098157B">
        <w:rPr>
          <w:rFonts w:asciiTheme="majorHAnsi" w:hAnsiTheme="majorHAnsi" w:cstheme="majorHAnsi"/>
          <w:lang w:val="fr-FR"/>
        </w:rPr>
        <w:t xml:space="preserve"> corvées d'</w:t>
      </w:r>
      <w:r w:rsidR="00653BCF" w:rsidRPr="0098157B">
        <w:rPr>
          <w:rFonts w:asciiTheme="majorHAnsi" w:hAnsiTheme="majorHAnsi" w:cstheme="majorHAnsi"/>
          <w:i/>
          <w:iCs/>
          <w:lang w:val="fr-FR"/>
        </w:rPr>
        <w:t>a</w:t>
      </w:r>
      <w:r w:rsidR="00DE7402" w:rsidRPr="0098157B">
        <w:rPr>
          <w:rFonts w:asciiTheme="majorHAnsi" w:hAnsiTheme="majorHAnsi" w:cstheme="majorHAnsi"/>
          <w:i/>
          <w:iCs/>
          <w:lang w:val="fr-FR"/>
        </w:rPr>
        <w:t>rtiste</w:t>
      </w:r>
      <w:r w:rsidR="00F75B08" w:rsidRPr="0098157B">
        <w:rPr>
          <w:rFonts w:asciiTheme="majorHAnsi" w:hAnsiTheme="majorHAnsi" w:cstheme="majorHAnsi"/>
          <w:lang w:val="fr-FR"/>
        </w:rPr>
        <w:t>,</w:t>
      </w:r>
      <w:r w:rsidR="00DB3F4C" w:rsidRPr="0098157B">
        <w:rPr>
          <w:rFonts w:asciiTheme="majorHAnsi" w:hAnsiTheme="majorHAnsi" w:cstheme="majorHAnsi"/>
          <w:lang w:val="fr-FR"/>
        </w:rPr>
        <w:t xml:space="preserve"> </w:t>
      </w:r>
      <w:r w:rsidR="00653BCF" w:rsidRPr="0098157B">
        <w:rPr>
          <w:rFonts w:asciiTheme="majorHAnsi" w:hAnsiTheme="majorHAnsi" w:cstheme="majorHAnsi"/>
          <w:lang w:val="fr-FR"/>
        </w:rPr>
        <w:t>notamment</w:t>
      </w:r>
      <w:r w:rsidR="00F75B08" w:rsidRPr="0098157B">
        <w:rPr>
          <w:rFonts w:asciiTheme="majorHAnsi" w:hAnsiTheme="majorHAnsi" w:cstheme="majorHAnsi"/>
          <w:lang w:val="fr-FR"/>
        </w:rPr>
        <w:t xml:space="preserve"> à</w:t>
      </w:r>
      <w:r w:rsidR="002B1AC0" w:rsidRPr="0098157B">
        <w:rPr>
          <w:rFonts w:asciiTheme="majorHAnsi" w:hAnsiTheme="majorHAnsi" w:cstheme="majorHAnsi"/>
          <w:lang w:val="fr-FR"/>
        </w:rPr>
        <w:t xml:space="preserve"> la traduction de ses œuvres en anglais.</w:t>
      </w:r>
      <w:r w:rsidR="006E40FD" w:rsidRPr="0098157B">
        <w:rPr>
          <w:rFonts w:asciiTheme="majorHAnsi" w:hAnsiTheme="majorHAnsi" w:cstheme="majorHAnsi"/>
          <w:lang w:val="fr-FR"/>
        </w:rPr>
        <w:t xml:space="preserve"> </w:t>
      </w:r>
      <w:r w:rsidR="00E33DE6" w:rsidRPr="0098157B">
        <w:rPr>
          <w:rFonts w:asciiTheme="majorHAnsi" w:hAnsiTheme="majorHAnsi" w:cstheme="majorHAnsi"/>
          <w:lang w:val="fr-FR"/>
        </w:rPr>
        <w:t>Pourq</w:t>
      </w:r>
      <w:r w:rsidR="00F07364" w:rsidRPr="0098157B">
        <w:rPr>
          <w:rFonts w:asciiTheme="majorHAnsi" w:hAnsiTheme="majorHAnsi" w:cstheme="majorHAnsi"/>
          <w:lang w:val="fr-FR"/>
        </w:rPr>
        <w:t>uoi</w:t>
      </w:r>
      <w:r w:rsidR="006E40FD" w:rsidRPr="0098157B">
        <w:rPr>
          <w:rFonts w:asciiTheme="majorHAnsi" w:hAnsiTheme="majorHAnsi" w:cstheme="majorHAnsi"/>
          <w:lang w:val="fr-FR"/>
        </w:rPr>
        <w:t xml:space="preserve"> </w:t>
      </w:r>
      <w:r w:rsidR="007A154D" w:rsidRPr="0098157B">
        <w:rPr>
          <w:rFonts w:asciiTheme="majorHAnsi" w:hAnsiTheme="majorHAnsi" w:cstheme="majorHAnsi"/>
          <w:lang w:val="fr-FR"/>
        </w:rPr>
        <w:t>celles-ci</w:t>
      </w:r>
      <w:r w:rsidR="007F4CC8" w:rsidRPr="0098157B">
        <w:rPr>
          <w:rFonts w:asciiTheme="majorHAnsi" w:hAnsiTheme="majorHAnsi" w:cstheme="majorHAnsi"/>
          <w:lang w:val="fr-FR"/>
        </w:rPr>
        <w:t xml:space="preserve"> </w:t>
      </w:r>
      <w:r w:rsidR="00C96A9D" w:rsidRPr="0098157B">
        <w:rPr>
          <w:rFonts w:asciiTheme="majorHAnsi" w:hAnsiTheme="majorHAnsi" w:cstheme="majorHAnsi"/>
          <w:lang w:val="fr-FR"/>
        </w:rPr>
        <w:t>en particulier</w:t>
      </w:r>
      <w:r w:rsidR="007F4CC8" w:rsidRPr="0098157B">
        <w:rPr>
          <w:rFonts w:asciiTheme="majorHAnsi" w:hAnsiTheme="majorHAnsi" w:cstheme="majorHAnsi"/>
          <w:lang w:val="fr-FR"/>
        </w:rPr>
        <w:t>?</w:t>
      </w:r>
      <w:r w:rsidR="00E33DE6" w:rsidRPr="0098157B">
        <w:rPr>
          <w:rFonts w:asciiTheme="majorHAnsi" w:hAnsiTheme="majorHAnsi" w:cstheme="majorHAnsi"/>
          <w:lang w:val="fr-FR"/>
        </w:rPr>
        <w:t xml:space="preserve"> </w:t>
      </w:r>
      <w:r w:rsidR="00B8693B" w:rsidRPr="0098157B">
        <w:rPr>
          <w:rFonts w:asciiTheme="majorHAnsi" w:hAnsiTheme="majorHAnsi" w:cstheme="majorHAnsi"/>
          <w:lang w:val="fr-FR"/>
        </w:rPr>
        <w:t>L</w:t>
      </w:r>
      <w:r w:rsidR="00DB3F4C" w:rsidRPr="0098157B">
        <w:rPr>
          <w:rFonts w:asciiTheme="majorHAnsi" w:hAnsiTheme="majorHAnsi" w:cstheme="majorHAnsi"/>
          <w:lang w:val="fr-FR"/>
        </w:rPr>
        <w:t>es réponses</w:t>
      </w:r>
      <w:r w:rsidR="00B8693B" w:rsidRPr="0098157B">
        <w:rPr>
          <w:rFonts w:asciiTheme="majorHAnsi" w:hAnsiTheme="majorHAnsi" w:cstheme="majorHAnsi"/>
          <w:lang w:val="fr-FR"/>
        </w:rPr>
        <w:t xml:space="preserve"> </w:t>
      </w:r>
      <w:r w:rsidR="006546D3" w:rsidRPr="0098157B">
        <w:rPr>
          <w:rFonts w:asciiTheme="majorHAnsi" w:hAnsiTheme="majorHAnsi" w:cstheme="majorHAnsi"/>
          <w:lang w:val="fr-FR"/>
        </w:rPr>
        <w:t xml:space="preserve">nous offrent </w:t>
      </w:r>
      <w:r w:rsidR="00B8693B" w:rsidRPr="0098157B">
        <w:rPr>
          <w:rFonts w:asciiTheme="majorHAnsi" w:hAnsiTheme="majorHAnsi" w:cstheme="majorHAnsi"/>
          <w:lang w:val="fr-FR"/>
        </w:rPr>
        <w:t>quelques surprises. Des correspondances récemment découverte</w:t>
      </w:r>
      <w:r w:rsidR="003416FE" w:rsidRPr="0098157B">
        <w:rPr>
          <w:rFonts w:asciiTheme="majorHAnsi" w:hAnsiTheme="majorHAnsi" w:cstheme="majorHAnsi"/>
          <w:lang w:val="fr-FR"/>
        </w:rPr>
        <w:t>s révèlent les</w:t>
      </w:r>
      <w:r w:rsidR="00B8693B" w:rsidRPr="0098157B">
        <w:rPr>
          <w:rFonts w:asciiTheme="majorHAnsi" w:hAnsiTheme="majorHAnsi" w:cstheme="majorHAnsi"/>
          <w:lang w:val="fr-FR"/>
        </w:rPr>
        <w:t xml:space="preserve"> enjeux de ces traductions et </w:t>
      </w:r>
      <w:r w:rsidR="003416FE" w:rsidRPr="0098157B">
        <w:rPr>
          <w:rFonts w:asciiTheme="majorHAnsi" w:hAnsiTheme="majorHAnsi" w:cstheme="majorHAnsi"/>
          <w:lang w:val="fr-FR"/>
        </w:rPr>
        <w:t>l</w:t>
      </w:r>
      <w:r w:rsidR="00B8693B" w:rsidRPr="0098157B">
        <w:rPr>
          <w:rFonts w:asciiTheme="majorHAnsi" w:hAnsiTheme="majorHAnsi" w:cstheme="majorHAnsi"/>
          <w:lang w:val="fr-FR"/>
        </w:rPr>
        <w:t xml:space="preserve">es rapports </w:t>
      </w:r>
      <w:r w:rsidR="00653BCF" w:rsidRPr="0098157B">
        <w:rPr>
          <w:rFonts w:asciiTheme="majorHAnsi" w:hAnsiTheme="majorHAnsi" w:cstheme="majorHAnsi"/>
          <w:lang w:val="fr-FR"/>
        </w:rPr>
        <w:t xml:space="preserve">parfois houleux </w:t>
      </w:r>
      <w:r w:rsidR="00B8693B" w:rsidRPr="0098157B">
        <w:rPr>
          <w:rFonts w:asciiTheme="majorHAnsi" w:hAnsiTheme="majorHAnsi" w:cstheme="majorHAnsi"/>
          <w:lang w:val="fr-FR"/>
        </w:rPr>
        <w:t xml:space="preserve">entre </w:t>
      </w:r>
      <w:r w:rsidR="00E469E6" w:rsidRPr="0098157B">
        <w:rPr>
          <w:rFonts w:asciiTheme="majorHAnsi" w:hAnsiTheme="majorHAnsi" w:cstheme="majorHAnsi"/>
          <w:lang w:val="fr-FR"/>
        </w:rPr>
        <w:t>le poète</w:t>
      </w:r>
      <w:r w:rsidR="00B8693B" w:rsidRPr="0098157B">
        <w:rPr>
          <w:rFonts w:asciiTheme="majorHAnsi" w:hAnsiTheme="majorHAnsi" w:cstheme="majorHAnsi"/>
          <w:lang w:val="fr-FR"/>
        </w:rPr>
        <w:t xml:space="preserve"> et ses collaborateurs exaspérés qui l'appelaient (à son insu) "la Source"</w:t>
      </w:r>
      <w:r w:rsidR="003900C1" w:rsidRPr="0098157B">
        <w:rPr>
          <w:rStyle w:val="Appeldenotedefin"/>
          <w:rFonts w:asciiTheme="majorHAnsi" w:hAnsiTheme="majorHAnsi" w:cstheme="majorHAnsi"/>
          <w:lang w:val="fr-FR"/>
        </w:rPr>
        <w:endnoteReference w:id="2"/>
      </w:r>
      <w:r w:rsidR="00B8693B" w:rsidRPr="0098157B">
        <w:rPr>
          <w:rFonts w:asciiTheme="majorHAnsi" w:hAnsiTheme="majorHAnsi" w:cstheme="majorHAnsi"/>
          <w:lang w:val="fr-FR"/>
        </w:rPr>
        <w:t xml:space="preserve">.  </w:t>
      </w:r>
    </w:p>
    <w:p w14:paraId="3FA17592" w14:textId="77777777" w:rsidR="00465CE6" w:rsidRPr="0098157B" w:rsidRDefault="00D852D3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502BED" w:rsidRPr="0098157B">
        <w:rPr>
          <w:rFonts w:asciiTheme="majorHAnsi" w:hAnsiTheme="majorHAnsi" w:cstheme="majorHAnsi"/>
          <w:lang w:val="fr-FR"/>
        </w:rPr>
        <w:t xml:space="preserve">Dans deux </w:t>
      </w:r>
      <w:r w:rsidR="003416FE" w:rsidRPr="0098157B">
        <w:rPr>
          <w:rFonts w:asciiTheme="majorHAnsi" w:hAnsiTheme="majorHAnsi" w:cstheme="majorHAnsi"/>
          <w:lang w:val="fr-FR"/>
        </w:rPr>
        <w:t xml:space="preserve">brillantes </w:t>
      </w:r>
      <w:r w:rsidR="00502BED" w:rsidRPr="0098157B">
        <w:rPr>
          <w:rFonts w:asciiTheme="majorHAnsi" w:hAnsiTheme="majorHAnsi" w:cstheme="majorHAnsi"/>
          <w:lang w:val="fr-FR"/>
        </w:rPr>
        <w:t xml:space="preserve">études, </w:t>
      </w:r>
      <w:r w:rsidRPr="0098157B">
        <w:rPr>
          <w:rFonts w:asciiTheme="majorHAnsi" w:hAnsiTheme="majorHAnsi" w:cstheme="majorHAnsi"/>
          <w:lang w:val="fr-FR"/>
        </w:rPr>
        <w:t>Henriette Levillain</w:t>
      </w:r>
      <w:r w:rsidR="000F42B3" w:rsidRPr="0098157B">
        <w:rPr>
          <w:rFonts w:asciiTheme="majorHAnsi" w:hAnsiTheme="majorHAnsi" w:cstheme="majorHAnsi"/>
          <w:lang w:val="fr-FR"/>
        </w:rPr>
        <w:t xml:space="preserve"> (1987)</w:t>
      </w:r>
      <w:r w:rsidRPr="0098157B">
        <w:rPr>
          <w:rFonts w:asciiTheme="majorHAnsi" w:hAnsiTheme="majorHAnsi" w:cstheme="majorHAnsi"/>
          <w:lang w:val="fr-FR"/>
        </w:rPr>
        <w:t xml:space="preserve"> et Esa Christine Hartmann</w:t>
      </w:r>
      <w:r w:rsidR="00E469E6" w:rsidRPr="0098157B">
        <w:rPr>
          <w:rFonts w:asciiTheme="majorHAnsi" w:hAnsiTheme="majorHAnsi" w:cstheme="majorHAnsi"/>
          <w:lang w:val="fr-FR"/>
        </w:rPr>
        <w:t xml:space="preserve"> </w:t>
      </w:r>
      <w:r w:rsidR="000F42B3" w:rsidRPr="0098157B">
        <w:rPr>
          <w:rFonts w:asciiTheme="majorHAnsi" w:hAnsiTheme="majorHAnsi" w:cstheme="majorHAnsi"/>
          <w:lang w:val="fr-FR"/>
        </w:rPr>
        <w:t xml:space="preserve">(2007) </w:t>
      </w:r>
      <w:r w:rsidR="00B316CA" w:rsidRPr="0098157B">
        <w:rPr>
          <w:rFonts w:asciiTheme="majorHAnsi" w:hAnsiTheme="majorHAnsi" w:cstheme="majorHAnsi"/>
          <w:lang w:val="fr-FR"/>
        </w:rPr>
        <w:t>a</w:t>
      </w:r>
      <w:r w:rsidRPr="0098157B">
        <w:rPr>
          <w:rFonts w:asciiTheme="majorHAnsi" w:hAnsiTheme="majorHAnsi" w:cstheme="majorHAnsi"/>
          <w:lang w:val="fr-FR"/>
        </w:rPr>
        <w:t>nalys</w:t>
      </w:r>
      <w:r w:rsidR="003416FE" w:rsidRPr="0098157B">
        <w:rPr>
          <w:rFonts w:asciiTheme="majorHAnsi" w:hAnsiTheme="majorHAnsi" w:cstheme="majorHAnsi"/>
          <w:lang w:val="fr-FR"/>
        </w:rPr>
        <w:t>ent</w:t>
      </w:r>
      <w:r w:rsidRPr="0098157B">
        <w:rPr>
          <w:rFonts w:asciiTheme="majorHAnsi" w:hAnsiTheme="majorHAnsi" w:cstheme="majorHAnsi"/>
          <w:lang w:val="fr-FR"/>
        </w:rPr>
        <w:t xml:space="preserve"> les traductions américaines </w:t>
      </w:r>
      <w:r w:rsidR="00E85160" w:rsidRPr="0098157B">
        <w:rPr>
          <w:rFonts w:asciiTheme="majorHAnsi" w:hAnsiTheme="majorHAnsi" w:cstheme="majorHAnsi"/>
          <w:lang w:val="fr-FR"/>
        </w:rPr>
        <w:t xml:space="preserve">que </w:t>
      </w:r>
      <w:r w:rsidRPr="0098157B">
        <w:rPr>
          <w:rFonts w:asciiTheme="majorHAnsi" w:hAnsiTheme="majorHAnsi" w:cstheme="majorHAnsi"/>
          <w:lang w:val="fr-FR"/>
        </w:rPr>
        <w:t>Perse</w:t>
      </w:r>
      <w:r w:rsidR="00CD1F26" w:rsidRPr="0098157B">
        <w:rPr>
          <w:rFonts w:asciiTheme="majorHAnsi" w:hAnsiTheme="majorHAnsi" w:cstheme="majorHAnsi"/>
          <w:lang w:val="fr-FR"/>
        </w:rPr>
        <w:t xml:space="preserve"> </w:t>
      </w:r>
      <w:r w:rsidR="00DB3F4C" w:rsidRPr="0098157B">
        <w:rPr>
          <w:rFonts w:asciiTheme="majorHAnsi" w:hAnsiTheme="majorHAnsi" w:cstheme="majorHAnsi"/>
          <w:lang w:val="fr-FR"/>
        </w:rPr>
        <w:t>corrigeait</w:t>
      </w:r>
      <w:r w:rsidR="00E85160" w:rsidRPr="0098157B">
        <w:rPr>
          <w:rFonts w:asciiTheme="majorHAnsi" w:hAnsiTheme="majorHAnsi" w:cstheme="majorHAnsi"/>
          <w:lang w:val="fr-FR"/>
        </w:rPr>
        <w:t xml:space="preserve"> </w:t>
      </w:r>
      <w:r w:rsidR="002F559C" w:rsidRPr="0098157B">
        <w:rPr>
          <w:rFonts w:asciiTheme="majorHAnsi" w:hAnsiTheme="majorHAnsi" w:cstheme="majorHAnsi"/>
          <w:lang w:val="fr-FR"/>
        </w:rPr>
        <w:t xml:space="preserve">avec </w:t>
      </w:r>
      <w:r w:rsidR="00E469E6" w:rsidRPr="0098157B">
        <w:rPr>
          <w:rFonts w:asciiTheme="majorHAnsi" w:hAnsiTheme="majorHAnsi" w:cstheme="majorHAnsi"/>
          <w:lang w:val="fr-FR"/>
        </w:rPr>
        <w:t>une telle</w:t>
      </w:r>
      <w:r w:rsidR="002F559C" w:rsidRPr="0098157B">
        <w:rPr>
          <w:rFonts w:asciiTheme="majorHAnsi" w:hAnsiTheme="majorHAnsi" w:cstheme="majorHAnsi"/>
          <w:lang w:val="fr-FR"/>
        </w:rPr>
        <w:t xml:space="preserve"> minutie qu'il en devint</w:t>
      </w:r>
      <w:r w:rsidR="00B8693B" w:rsidRPr="0098157B">
        <w:rPr>
          <w:rFonts w:asciiTheme="majorHAnsi" w:hAnsiTheme="majorHAnsi" w:cstheme="majorHAnsi"/>
          <w:lang w:val="fr-FR"/>
        </w:rPr>
        <w:t xml:space="preserve"> </w:t>
      </w:r>
      <w:r w:rsidR="00B316CA" w:rsidRPr="0098157B">
        <w:rPr>
          <w:rFonts w:asciiTheme="majorHAnsi" w:hAnsiTheme="majorHAnsi" w:cstheme="majorHAnsi"/>
          <w:lang w:val="fr-FR"/>
        </w:rPr>
        <w:t xml:space="preserve">le </w:t>
      </w:r>
      <w:r w:rsidRPr="0098157B">
        <w:rPr>
          <w:rFonts w:asciiTheme="majorHAnsi" w:hAnsiTheme="majorHAnsi" w:cstheme="majorHAnsi"/>
          <w:lang w:val="fr-FR"/>
        </w:rPr>
        <w:t>co-traducteu</w:t>
      </w:r>
      <w:r w:rsidR="001C0096" w:rsidRPr="0098157B">
        <w:rPr>
          <w:rFonts w:asciiTheme="majorHAnsi" w:hAnsiTheme="majorHAnsi" w:cstheme="majorHAnsi"/>
          <w:lang w:val="fr-FR"/>
        </w:rPr>
        <w:t>r</w:t>
      </w:r>
      <w:r w:rsidR="001C0096" w:rsidRPr="0098157B">
        <w:rPr>
          <w:rStyle w:val="Appeldenotedefin"/>
          <w:rFonts w:asciiTheme="majorHAnsi" w:hAnsiTheme="majorHAnsi" w:cstheme="majorHAnsi"/>
          <w:lang w:val="fr-FR"/>
        </w:rPr>
        <w:endnoteReference w:id="3"/>
      </w:r>
      <w:r w:rsidRPr="0098157B">
        <w:rPr>
          <w:rFonts w:asciiTheme="majorHAnsi" w:hAnsiTheme="majorHAnsi" w:cstheme="majorHAnsi"/>
          <w:lang w:val="fr-FR"/>
        </w:rPr>
        <w:t xml:space="preserve">. </w:t>
      </w:r>
      <w:r w:rsidR="00B316CA" w:rsidRPr="0098157B">
        <w:rPr>
          <w:rFonts w:asciiTheme="majorHAnsi" w:hAnsiTheme="majorHAnsi" w:cstheme="majorHAnsi"/>
          <w:lang w:val="fr-FR"/>
        </w:rPr>
        <w:t xml:space="preserve"> </w:t>
      </w:r>
      <w:r w:rsidR="00502BED" w:rsidRPr="0098157B">
        <w:rPr>
          <w:rFonts w:asciiTheme="majorHAnsi" w:hAnsiTheme="majorHAnsi" w:cstheme="majorHAnsi"/>
          <w:lang w:val="fr-FR"/>
        </w:rPr>
        <w:t>E</w:t>
      </w:r>
      <w:r w:rsidR="00E469E6" w:rsidRPr="0098157B">
        <w:rPr>
          <w:rFonts w:asciiTheme="majorHAnsi" w:hAnsiTheme="majorHAnsi" w:cstheme="majorHAnsi"/>
          <w:lang w:val="fr-FR"/>
        </w:rPr>
        <w:t>lles montr</w:t>
      </w:r>
      <w:r w:rsidR="00502BED" w:rsidRPr="0098157B">
        <w:rPr>
          <w:rFonts w:asciiTheme="majorHAnsi" w:hAnsiTheme="majorHAnsi" w:cstheme="majorHAnsi"/>
          <w:lang w:val="fr-FR"/>
        </w:rPr>
        <w:t>ent</w:t>
      </w:r>
      <w:r w:rsidR="00E469E6" w:rsidRPr="0098157B">
        <w:rPr>
          <w:rFonts w:asciiTheme="majorHAnsi" w:hAnsiTheme="majorHAnsi" w:cstheme="majorHAnsi"/>
          <w:lang w:val="fr-FR"/>
        </w:rPr>
        <w:t xml:space="preserve"> dans quelle mesure l</w:t>
      </w:r>
      <w:r w:rsidR="002F559C" w:rsidRPr="0098157B">
        <w:rPr>
          <w:rFonts w:asciiTheme="majorHAnsi" w:hAnsiTheme="majorHAnsi" w:cstheme="majorHAnsi"/>
          <w:lang w:val="fr-FR"/>
        </w:rPr>
        <w:t>'acte de r</w:t>
      </w:r>
      <w:r w:rsidR="00DB3F4C" w:rsidRPr="0098157B">
        <w:rPr>
          <w:rFonts w:asciiTheme="majorHAnsi" w:hAnsiTheme="majorHAnsi" w:cstheme="majorHAnsi"/>
          <w:lang w:val="fr-FR"/>
        </w:rPr>
        <w:t>évis</w:t>
      </w:r>
      <w:r w:rsidR="00B316CA" w:rsidRPr="0098157B">
        <w:rPr>
          <w:rFonts w:asciiTheme="majorHAnsi" w:hAnsiTheme="majorHAnsi" w:cstheme="majorHAnsi"/>
          <w:lang w:val="fr-FR"/>
        </w:rPr>
        <w:t xml:space="preserve">er </w:t>
      </w:r>
      <w:r w:rsidR="002F559C" w:rsidRPr="0098157B">
        <w:rPr>
          <w:rFonts w:asciiTheme="majorHAnsi" w:hAnsiTheme="majorHAnsi" w:cstheme="majorHAnsi"/>
          <w:lang w:val="fr-FR"/>
        </w:rPr>
        <w:t>fut</w:t>
      </w:r>
      <w:r w:rsidR="009750F4" w:rsidRPr="0098157B">
        <w:rPr>
          <w:rFonts w:asciiTheme="majorHAnsi" w:hAnsiTheme="majorHAnsi" w:cstheme="majorHAnsi"/>
          <w:lang w:val="fr-FR"/>
        </w:rPr>
        <w:t xml:space="preserve"> </w:t>
      </w:r>
      <w:r w:rsidR="00E85160" w:rsidRPr="0098157B">
        <w:rPr>
          <w:rFonts w:asciiTheme="majorHAnsi" w:hAnsiTheme="majorHAnsi" w:cstheme="majorHAnsi"/>
          <w:lang w:val="fr-FR"/>
        </w:rPr>
        <w:t xml:space="preserve">pour lui </w:t>
      </w:r>
      <w:r w:rsidR="00B316CA" w:rsidRPr="0098157B">
        <w:rPr>
          <w:rFonts w:asciiTheme="majorHAnsi" w:hAnsiTheme="majorHAnsi" w:cstheme="majorHAnsi"/>
          <w:lang w:val="fr-FR"/>
        </w:rPr>
        <w:t>une "création seconde</w:t>
      </w:r>
      <w:r w:rsidR="00CA59C5" w:rsidRPr="0098157B">
        <w:rPr>
          <w:rStyle w:val="Appeldenotedefin"/>
          <w:rFonts w:asciiTheme="majorHAnsi" w:hAnsiTheme="majorHAnsi" w:cstheme="majorHAnsi"/>
          <w:lang w:val="fr-FR"/>
        </w:rPr>
        <w:endnoteReference w:id="4"/>
      </w:r>
      <w:r w:rsidR="00B316CA" w:rsidRPr="0098157B">
        <w:rPr>
          <w:rFonts w:asciiTheme="majorHAnsi" w:hAnsiTheme="majorHAnsi" w:cstheme="majorHAnsi"/>
          <w:lang w:val="fr-FR"/>
        </w:rPr>
        <w:t>"</w:t>
      </w:r>
      <w:r w:rsidR="00E85160" w:rsidRPr="0098157B">
        <w:rPr>
          <w:rFonts w:asciiTheme="majorHAnsi" w:hAnsiTheme="majorHAnsi" w:cstheme="majorHAnsi"/>
          <w:lang w:val="fr-FR"/>
        </w:rPr>
        <w:t xml:space="preserve"> où il remontait à la genèse de ses poèmes pour mieux accompagner leur transhumance vers l'anglais.</w:t>
      </w:r>
      <w:r w:rsidR="00A9673B" w:rsidRPr="0098157B">
        <w:rPr>
          <w:rFonts w:asciiTheme="majorHAnsi" w:hAnsiTheme="majorHAnsi" w:cstheme="majorHAnsi"/>
          <w:lang w:val="fr-FR"/>
        </w:rPr>
        <w:t xml:space="preserve"> </w:t>
      </w:r>
      <w:r w:rsidR="00E469E6" w:rsidRPr="0098157B">
        <w:rPr>
          <w:rFonts w:asciiTheme="majorHAnsi" w:hAnsiTheme="majorHAnsi" w:cstheme="majorHAnsi"/>
          <w:lang w:val="fr-FR"/>
        </w:rPr>
        <w:t>L</w:t>
      </w:r>
      <w:r w:rsidR="009750F4" w:rsidRPr="0098157B">
        <w:rPr>
          <w:rFonts w:asciiTheme="majorHAnsi" w:hAnsiTheme="majorHAnsi" w:cstheme="majorHAnsi"/>
          <w:lang w:val="fr-FR"/>
        </w:rPr>
        <w:t xml:space="preserve">es </w:t>
      </w:r>
      <w:r w:rsidR="0094501C" w:rsidRPr="0098157B">
        <w:rPr>
          <w:rFonts w:asciiTheme="majorHAnsi" w:hAnsiTheme="majorHAnsi" w:cstheme="majorHAnsi"/>
          <w:lang w:val="fr-FR"/>
        </w:rPr>
        <w:t>brouillons</w:t>
      </w:r>
      <w:r w:rsidR="00F75B08" w:rsidRPr="0098157B">
        <w:rPr>
          <w:rFonts w:asciiTheme="majorHAnsi" w:hAnsiTheme="majorHAnsi" w:cstheme="majorHAnsi"/>
          <w:lang w:val="fr-FR"/>
        </w:rPr>
        <w:t xml:space="preserve"> </w:t>
      </w:r>
      <w:r w:rsidR="00502BED" w:rsidRPr="0098157B">
        <w:rPr>
          <w:rFonts w:asciiTheme="majorHAnsi" w:hAnsiTheme="majorHAnsi" w:cstheme="majorHAnsi"/>
          <w:lang w:val="fr-FR"/>
        </w:rPr>
        <w:t xml:space="preserve">des traductions </w:t>
      </w:r>
      <w:r w:rsidR="00F75B08" w:rsidRPr="0098157B">
        <w:rPr>
          <w:rFonts w:asciiTheme="majorHAnsi" w:hAnsiTheme="majorHAnsi" w:cstheme="majorHAnsi"/>
          <w:lang w:val="fr-FR"/>
        </w:rPr>
        <w:t xml:space="preserve">avec leurs palettes de variantes dans les marges </w:t>
      </w:r>
      <w:r w:rsidR="00E469E6" w:rsidRPr="0098157B">
        <w:rPr>
          <w:rFonts w:asciiTheme="majorHAnsi" w:hAnsiTheme="majorHAnsi" w:cstheme="majorHAnsi"/>
          <w:lang w:val="fr-FR"/>
        </w:rPr>
        <w:t xml:space="preserve">constituent </w:t>
      </w:r>
      <w:r w:rsidR="00A9673B" w:rsidRPr="0098157B">
        <w:rPr>
          <w:rFonts w:asciiTheme="majorHAnsi" w:hAnsiTheme="majorHAnsi" w:cstheme="majorHAnsi"/>
          <w:lang w:val="fr-FR"/>
        </w:rPr>
        <w:t xml:space="preserve">de </w:t>
      </w:r>
      <w:r w:rsidR="0094501C" w:rsidRPr="0098157B">
        <w:rPr>
          <w:rFonts w:asciiTheme="majorHAnsi" w:hAnsiTheme="majorHAnsi" w:cstheme="majorHAnsi"/>
          <w:lang w:val="fr-FR"/>
        </w:rPr>
        <w:t>précieux sésames</w:t>
      </w:r>
      <w:r w:rsidR="00A9673B" w:rsidRPr="0098157B">
        <w:rPr>
          <w:rFonts w:asciiTheme="majorHAnsi" w:hAnsiTheme="majorHAnsi" w:cstheme="majorHAnsi"/>
          <w:lang w:val="fr-FR"/>
        </w:rPr>
        <w:t xml:space="preserve"> </w:t>
      </w:r>
      <w:r w:rsidR="00B316CA" w:rsidRPr="0098157B">
        <w:rPr>
          <w:rFonts w:asciiTheme="majorHAnsi" w:hAnsiTheme="majorHAnsi" w:cstheme="majorHAnsi"/>
          <w:lang w:val="fr-FR"/>
        </w:rPr>
        <w:t xml:space="preserve">aux </w:t>
      </w:r>
      <w:r w:rsidR="00F75B08" w:rsidRPr="0098157B">
        <w:rPr>
          <w:rFonts w:asciiTheme="majorHAnsi" w:hAnsiTheme="majorHAnsi" w:cstheme="majorHAnsi"/>
          <w:lang w:val="fr-FR"/>
        </w:rPr>
        <w:t>œuvres</w:t>
      </w:r>
      <w:r w:rsidR="009750F4" w:rsidRPr="0098157B">
        <w:rPr>
          <w:rFonts w:asciiTheme="majorHAnsi" w:hAnsiTheme="majorHAnsi" w:cstheme="majorHAnsi"/>
          <w:lang w:val="fr-FR"/>
        </w:rPr>
        <w:t xml:space="preserve"> et au "poète"</w:t>
      </w:r>
      <w:r w:rsidR="00B316CA" w:rsidRPr="0098157B">
        <w:rPr>
          <w:rFonts w:asciiTheme="majorHAnsi" w:hAnsiTheme="majorHAnsi" w:cstheme="majorHAnsi"/>
          <w:lang w:val="fr-FR"/>
        </w:rPr>
        <w:t>.</w:t>
      </w:r>
      <w:r w:rsidR="00BC3A8B" w:rsidRPr="0098157B">
        <w:rPr>
          <w:rFonts w:asciiTheme="majorHAnsi" w:hAnsiTheme="majorHAnsi" w:cstheme="majorHAnsi"/>
          <w:lang w:val="fr-FR"/>
        </w:rPr>
        <w:t xml:space="preserve"> N</w:t>
      </w:r>
      <w:r w:rsidR="008E7A9E" w:rsidRPr="0098157B">
        <w:rPr>
          <w:rFonts w:asciiTheme="majorHAnsi" w:hAnsiTheme="majorHAnsi" w:cstheme="majorHAnsi"/>
          <w:lang w:val="fr-FR"/>
        </w:rPr>
        <w:t xml:space="preserve">ous nous penchons </w:t>
      </w:r>
      <w:r w:rsidR="00BC3A8B" w:rsidRPr="0098157B">
        <w:rPr>
          <w:rFonts w:asciiTheme="majorHAnsi" w:hAnsiTheme="majorHAnsi" w:cstheme="majorHAnsi"/>
          <w:lang w:val="fr-FR"/>
        </w:rPr>
        <w:t xml:space="preserve">ici </w:t>
      </w:r>
      <w:r w:rsidR="00A43321" w:rsidRPr="0098157B">
        <w:rPr>
          <w:rFonts w:asciiTheme="majorHAnsi" w:hAnsiTheme="majorHAnsi" w:cstheme="majorHAnsi"/>
          <w:lang w:val="fr-FR"/>
        </w:rPr>
        <w:t>plutôt</w:t>
      </w:r>
      <w:r w:rsidR="00A43321" w:rsidRPr="0098157B">
        <w:rPr>
          <w:rFonts w:asciiTheme="majorHAnsi" w:hAnsiTheme="majorHAnsi" w:cstheme="majorHAnsi"/>
          <w:i/>
          <w:iCs/>
          <w:lang w:val="fr-FR"/>
        </w:rPr>
        <w:t xml:space="preserve"> </w:t>
      </w:r>
      <w:r w:rsidR="008E7A9E" w:rsidRPr="0098157B">
        <w:rPr>
          <w:rFonts w:asciiTheme="majorHAnsi" w:hAnsiTheme="majorHAnsi" w:cstheme="majorHAnsi"/>
          <w:lang w:val="fr-FR"/>
        </w:rPr>
        <w:t xml:space="preserve">sur </w:t>
      </w:r>
      <w:r w:rsidR="00A9673B" w:rsidRPr="0098157B">
        <w:rPr>
          <w:rFonts w:asciiTheme="majorHAnsi" w:hAnsiTheme="majorHAnsi" w:cstheme="majorHAnsi"/>
          <w:lang w:val="fr-FR"/>
        </w:rPr>
        <w:t>l'</w:t>
      </w:r>
      <w:r w:rsidR="00421C23" w:rsidRPr="0098157B">
        <w:rPr>
          <w:rFonts w:asciiTheme="majorHAnsi" w:hAnsiTheme="majorHAnsi" w:cstheme="majorHAnsi"/>
          <w:lang w:val="fr-FR"/>
        </w:rPr>
        <w:t>"artiste"</w:t>
      </w:r>
      <w:r w:rsidR="002F559C" w:rsidRPr="0098157B">
        <w:rPr>
          <w:rFonts w:asciiTheme="majorHAnsi" w:hAnsiTheme="majorHAnsi" w:cstheme="majorHAnsi"/>
          <w:lang w:val="fr-FR"/>
        </w:rPr>
        <w:t>, grâce aux</w:t>
      </w:r>
      <w:r w:rsidR="00B8693B" w:rsidRPr="0098157B">
        <w:rPr>
          <w:rFonts w:asciiTheme="majorHAnsi" w:hAnsiTheme="majorHAnsi" w:cstheme="majorHAnsi"/>
          <w:lang w:val="fr-FR"/>
        </w:rPr>
        <w:t xml:space="preserve"> inédits</w:t>
      </w:r>
      <w:r w:rsidR="002F559C" w:rsidRPr="0098157B">
        <w:rPr>
          <w:rFonts w:asciiTheme="majorHAnsi" w:hAnsiTheme="majorHAnsi" w:cstheme="majorHAnsi"/>
          <w:lang w:val="fr-FR"/>
        </w:rPr>
        <w:t xml:space="preserve"> qui montrent </w:t>
      </w:r>
      <w:r w:rsidR="003416FE" w:rsidRPr="0098157B">
        <w:rPr>
          <w:rFonts w:asciiTheme="majorHAnsi" w:hAnsiTheme="majorHAnsi" w:cstheme="majorHAnsi"/>
          <w:lang w:val="fr-FR"/>
        </w:rPr>
        <w:t xml:space="preserve">les dessous </w:t>
      </w:r>
      <w:r w:rsidR="002F559C" w:rsidRPr="0098157B">
        <w:rPr>
          <w:rFonts w:asciiTheme="majorHAnsi" w:hAnsiTheme="majorHAnsi" w:cstheme="majorHAnsi"/>
          <w:lang w:val="fr-FR"/>
        </w:rPr>
        <w:t xml:space="preserve">de </w:t>
      </w:r>
      <w:r w:rsidR="00E469E6" w:rsidRPr="0098157B">
        <w:rPr>
          <w:rFonts w:asciiTheme="majorHAnsi" w:hAnsiTheme="majorHAnsi" w:cstheme="majorHAnsi"/>
          <w:lang w:val="fr-FR"/>
        </w:rPr>
        <w:t>ces</w:t>
      </w:r>
      <w:r w:rsidR="002F559C" w:rsidRPr="0098157B">
        <w:rPr>
          <w:rFonts w:asciiTheme="majorHAnsi" w:hAnsiTheme="majorHAnsi" w:cstheme="majorHAnsi"/>
          <w:lang w:val="fr-FR"/>
        </w:rPr>
        <w:t xml:space="preserve"> collaboration</w:t>
      </w:r>
      <w:r w:rsidR="00E469E6" w:rsidRPr="0098157B">
        <w:rPr>
          <w:rFonts w:asciiTheme="majorHAnsi" w:hAnsiTheme="majorHAnsi" w:cstheme="majorHAnsi"/>
          <w:lang w:val="fr-FR"/>
        </w:rPr>
        <w:t>s</w:t>
      </w:r>
      <w:r w:rsidR="002F559C" w:rsidRPr="0098157B">
        <w:rPr>
          <w:rFonts w:asciiTheme="majorHAnsi" w:hAnsiTheme="majorHAnsi" w:cstheme="majorHAnsi"/>
          <w:lang w:val="fr-FR"/>
        </w:rPr>
        <w:t xml:space="preserve"> </w:t>
      </w:r>
      <w:r w:rsidR="003416FE" w:rsidRPr="0098157B">
        <w:rPr>
          <w:rFonts w:asciiTheme="majorHAnsi" w:hAnsiTheme="majorHAnsi" w:cstheme="majorHAnsi"/>
          <w:lang w:val="fr-FR"/>
        </w:rPr>
        <w:t xml:space="preserve">et </w:t>
      </w:r>
      <w:r w:rsidR="002F559C" w:rsidRPr="0098157B">
        <w:rPr>
          <w:rFonts w:asciiTheme="majorHAnsi" w:hAnsiTheme="majorHAnsi" w:cstheme="majorHAnsi"/>
          <w:lang w:val="fr-FR"/>
        </w:rPr>
        <w:t xml:space="preserve">le </w:t>
      </w:r>
      <w:r w:rsidR="00E85160" w:rsidRPr="0098157B">
        <w:rPr>
          <w:rFonts w:asciiTheme="majorHAnsi" w:hAnsiTheme="majorHAnsi" w:cstheme="majorHAnsi"/>
          <w:lang w:val="fr-FR"/>
        </w:rPr>
        <w:t xml:space="preserve">bilan </w:t>
      </w:r>
      <w:r w:rsidR="002F559C" w:rsidRPr="0098157B">
        <w:rPr>
          <w:rFonts w:asciiTheme="majorHAnsi" w:hAnsiTheme="majorHAnsi" w:cstheme="majorHAnsi"/>
          <w:lang w:val="fr-FR"/>
        </w:rPr>
        <w:t xml:space="preserve">-- pas toujours positif -- </w:t>
      </w:r>
      <w:r w:rsidR="00E85160" w:rsidRPr="0098157B">
        <w:rPr>
          <w:rFonts w:asciiTheme="majorHAnsi" w:hAnsiTheme="majorHAnsi" w:cstheme="majorHAnsi"/>
          <w:lang w:val="fr-FR"/>
        </w:rPr>
        <w:t>de</w:t>
      </w:r>
      <w:r w:rsidR="003416FE" w:rsidRPr="0098157B">
        <w:rPr>
          <w:rFonts w:asciiTheme="majorHAnsi" w:hAnsiTheme="majorHAnsi" w:cstheme="majorHAnsi"/>
          <w:lang w:val="fr-FR"/>
        </w:rPr>
        <w:t>s</w:t>
      </w:r>
      <w:r w:rsidR="00502BED" w:rsidRPr="0098157B">
        <w:rPr>
          <w:rFonts w:asciiTheme="majorHAnsi" w:hAnsiTheme="majorHAnsi" w:cstheme="majorHAnsi"/>
          <w:lang w:val="fr-FR"/>
        </w:rPr>
        <w:t xml:space="preserve"> co-</w:t>
      </w:r>
      <w:r w:rsidR="002F559C" w:rsidRPr="0098157B">
        <w:rPr>
          <w:rFonts w:asciiTheme="majorHAnsi" w:hAnsiTheme="majorHAnsi" w:cstheme="majorHAnsi"/>
          <w:lang w:val="fr-FR"/>
        </w:rPr>
        <w:t>traduction</w:t>
      </w:r>
      <w:r w:rsidR="003416FE" w:rsidRPr="0098157B">
        <w:rPr>
          <w:rFonts w:asciiTheme="majorHAnsi" w:hAnsiTheme="majorHAnsi" w:cstheme="majorHAnsi"/>
          <w:lang w:val="fr-FR"/>
        </w:rPr>
        <w:t>s</w:t>
      </w:r>
      <w:r w:rsidR="00896497" w:rsidRPr="0098157B">
        <w:rPr>
          <w:rFonts w:asciiTheme="majorHAnsi" w:hAnsiTheme="majorHAnsi" w:cstheme="majorHAnsi"/>
          <w:lang w:val="fr-FR"/>
        </w:rPr>
        <w:t xml:space="preserve"> américaines</w:t>
      </w:r>
      <w:r w:rsidR="002F559C" w:rsidRPr="0098157B">
        <w:rPr>
          <w:rFonts w:asciiTheme="majorHAnsi" w:hAnsiTheme="majorHAnsi" w:cstheme="majorHAnsi"/>
          <w:lang w:val="fr-FR"/>
        </w:rPr>
        <w:t>.</w:t>
      </w:r>
    </w:p>
    <w:p w14:paraId="3028301E" w14:textId="77777777" w:rsidR="00DF56A0" w:rsidRPr="0098157B" w:rsidRDefault="00465CE6" w:rsidP="00A236BD">
      <w:pPr>
        <w:spacing w:line="480" w:lineRule="auto"/>
        <w:rPr>
          <w:rFonts w:asciiTheme="majorHAnsi" w:hAnsiTheme="majorHAnsi" w:cstheme="majorHAnsi"/>
          <w:i/>
          <w:iCs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262EC0" w:rsidRPr="0098157B">
        <w:rPr>
          <w:rFonts w:asciiTheme="majorHAnsi" w:hAnsiTheme="majorHAnsi" w:cstheme="majorHAnsi"/>
          <w:lang w:val="fr-FR"/>
        </w:rPr>
        <w:t>L</w:t>
      </w:r>
      <w:r w:rsidR="00760708" w:rsidRPr="0098157B">
        <w:rPr>
          <w:rFonts w:asciiTheme="majorHAnsi" w:hAnsiTheme="majorHAnsi" w:cstheme="majorHAnsi"/>
          <w:lang w:val="fr-FR"/>
        </w:rPr>
        <w:t>'</w:t>
      </w:r>
      <w:r w:rsidR="00262EC0" w:rsidRPr="0098157B">
        <w:rPr>
          <w:rFonts w:asciiTheme="majorHAnsi" w:hAnsiTheme="majorHAnsi" w:cstheme="majorHAnsi"/>
          <w:lang w:val="fr-FR"/>
        </w:rPr>
        <w:t>étranger d'"Exil"</w:t>
      </w:r>
      <w:r w:rsidR="00760708" w:rsidRPr="0098157B">
        <w:rPr>
          <w:rFonts w:asciiTheme="majorHAnsi" w:hAnsiTheme="majorHAnsi" w:cstheme="majorHAnsi"/>
          <w:lang w:val="fr-FR"/>
        </w:rPr>
        <w:t xml:space="preserve"> souffre</w:t>
      </w:r>
      <w:r w:rsidR="00896497" w:rsidRPr="0098157B">
        <w:rPr>
          <w:rFonts w:asciiTheme="majorHAnsi" w:hAnsiTheme="majorHAnsi" w:cstheme="majorHAnsi"/>
          <w:lang w:val="fr-FR"/>
        </w:rPr>
        <w:t xml:space="preserve"> </w:t>
      </w:r>
      <w:r w:rsidR="00E469E6" w:rsidRPr="0098157B">
        <w:rPr>
          <w:rFonts w:asciiTheme="majorHAnsi" w:hAnsiTheme="majorHAnsi" w:cstheme="majorHAnsi"/>
          <w:lang w:val="fr-FR"/>
        </w:rPr>
        <w:t>d'un double éloignement</w:t>
      </w:r>
      <w:r w:rsidRPr="0098157B">
        <w:rPr>
          <w:rFonts w:asciiTheme="majorHAnsi" w:hAnsiTheme="majorHAnsi" w:cstheme="majorHAnsi"/>
          <w:lang w:val="fr-FR"/>
        </w:rPr>
        <w:t>, géographique et linguistique</w:t>
      </w:r>
      <w:r w:rsidR="00760708" w:rsidRPr="0098157B">
        <w:rPr>
          <w:rFonts w:asciiTheme="majorHAnsi" w:hAnsiTheme="majorHAnsi" w:cstheme="majorHAnsi"/>
          <w:lang w:val="fr-FR"/>
        </w:rPr>
        <w:t>,</w:t>
      </w:r>
      <w:r w:rsidR="001A60CB" w:rsidRPr="0098157B">
        <w:rPr>
          <w:rFonts w:asciiTheme="majorHAnsi" w:hAnsiTheme="majorHAnsi" w:cstheme="majorHAnsi"/>
          <w:lang w:val="fr-FR"/>
        </w:rPr>
        <w:t xml:space="preserve"> où sa "parole n'a point cours</w:t>
      </w:r>
      <w:r w:rsidR="00CA59C5" w:rsidRPr="0098157B">
        <w:rPr>
          <w:rStyle w:val="Appeldenotedefin"/>
          <w:rFonts w:asciiTheme="majorHAnsi" w:hAnsiTheme="majorHAnsi" w:cstheme="majorHAnsi"/>
          <w:lang w:val="fr-FR"/>
        </w:rPr>
        <w:endnoteReference w:id="5"/>
      </w:r>
      <w:r w:rsidR="001A60CB" w:rsidRPr="0098157B">
        <w:rPr>
          <w:rFonts w:asciiTheme="majorHAnsi" w:hAnsiTheme="majorHAnsi" w:cstheme="majorHAnsi"/>
          <w:lang w:val="fr-FR"/>
        </w:rPr>
        <w:t>"</w:t>
      </w:r>
      <w:r w:rsidR="00F402C9" w:rsidRPr="0098157B">
        <w:rPr>
          <w:rFonts w:asciiTheme="majorHAnsi" w:hAnsiTheme="majorHAnsi" w:cstheme="majorHAnsi"/>
          <w:lang w:val="fr-FR"/>
        </w:rPr>
        <w:t>. L</w:t>
      </w:r>
      <w:r w:rsidR="00760708" w:rsidRPr="0098157B">
        <w:rPr>
          <w:rFonts w:asciiTheme="majorHAnsi" w:hAnsiTheme="majorHAnsi" w:cstheme="majorHAnsi"/>
          <w:lang w:val="fr-FR"/>
        </w:rPr>
        <w:t>e poète</w:t>
      </w:r>
      <w:r w:rsidR="000908B6" w:rsidRPr="0098157B">
        <w:rPr>
          <w:rFonts w:asciiTheme="majorHAnsi" w:hAnsiTheme="majorHAnsi" w:cstheme="majorHAnsi"/>
          <w:lang w:val="fr-FR"/>
        </w:rPr>
        <w:t xml:space="preserve">, </w:t>
      </w:r>
      <w:r w:rsidR="00896497" w:rsidRPr="0098157B">
        <w:rPr>
          <w:rFonts w:asciiTheme="majorHAnsi" w:hAnsiTheme="majorHAnsi" w:cstheme="majorHAnsi"/>
          <w:lang w:val="fr-FR"/>
        </w:rPr>
        <w:t>pour sa part</w:t>
      </w:r>
      <w:r w:rsidR="000908B6" w:rsidRPr="0098157B">
        <w:rPr>
          <w:rFonts w:asciiTheme="majorHAnsi" w:hAnsiTheme="majorHAnsi" w:cstheme="majorHAnsi"/>
          <w:lang w:val="fr-FR"/>
        </w:rPr>
        <w:t>,</w:t>
      </w:r>
      <w:r w:rsidRPr="0098157B">
        <w:rPr>
          <w:rFonts w:asciiTheme="majorHAnsi" w:hAnsiTheme="majorHAnsi" w:cstheme="majorHAnsi"/>
          <w:lang w:val="fr-FR"/>
        </w:rPr>
        <w:t xml:space="preserve"> </w:t>
      </w:r>
      <w:r w:rsidR="00F402C9" w:rsidRPr="0098157B">
        <w:rPr>
          <w:rFonts w:asciiTheme="majorHAnsi" w:hAnsiTheme="majorHAnsi" w:cstheme="majorHAnsi"/>
          <w:lang w:val="fr-FR"/>
        </w:rPr>
        <w:t>fait tout pour</w:t>
      </w:r>
      <w:r w:rsidRPr="0098157B">
        <w:rPr>
          <w:rFonts w:asciiTheme="majorHAnsi" w:hAnsiTheme="majorHAnsi" w:cstheme="majorHAnsi"/>
          <w:lang w:val="fr-FR"/>
        </w:rPr>
        <w:t xml:space="preserve"> </w:t>
      </w:r>
      <w:r w:rsidR="00896497" w:rsidRPr="0098157B">
        <w:rPr>
          <w:rFonts w:asciiTheme="majorHAnsi" w:hAnsiTheme="majorHAnsi" w:cstheme="majorHAnsi"/>
          <w:lang w:val="fr-FR"/>
        </w:rPr>
        <w:t>franchir cette distance</w:t>
      </w:r>
      <w:r w:rsidR="00DF56A0" w:rsidRPr="0098157B">
        <w:rPr>
          <w:rFonts w:asciiTheme="majorHAnsi" w:hAnsiTheme="majorHAnsi" w:cstheme="majorHAnsi"/>
          <w:lang w:val="fr-FR"/>
        </w:rPr>
        <w:t xml:space="preserve">. </w:t>
      </w:r>
      <w:r w:rsidR="00896497" w:rsidRPr="0098157B">
        <w:rPr>
          <w:rFonts w:asciiTheme="majorHAnsi" w:hAnsiTheme="majorHAnsi" w:cstheme="majorHAnsi"/>
          <w:lang w:val="fr-FR"/>
        </w:rPr>
        <w:t>Dans le même</w:t>
      </w:r>
      <w:r w:rsidR="00896497" w:rsidRPr="0098157B">
        <w:rPr>
          <w:rFonts w:asciiTheme="majorHAnsi" w:hAnsiTheme="majorHAnsi" w:cstheme="majorHAnsi"/>
          <w:i/>
          <w:iCs/>
          <w:lang w:val="fr-FR"/>
        </w:rPr>
        <w:t xml:space="preserve"> </w:t>
      </w:r>
      <w:r w:rsidR="00896497" w:rsidRPr="0098157B">
        <w:rPr>
          <w:rFonts w:asciiTheme="majorHAnsi" w:hAnsiTheme="majorHAnsi" w:cstheme="majorHAnsi"/>
          <w:lang w:val="fr-FR"/>
        </w:rPr>
        <w:t xml:space="preserve">geste où il fait don </w:t>
      </w:r>
      <w:r w:rsidR="00385091" w:rsidRPr="0098157B">
        <w:rPr>
          <w:rFonts w:asciiTheme="majorHAnsi" w:hAnsiTheme="majorHAnsi" w:cstheme="majorHAnsi"/>
          <w:lang w:val="fr-FR"/>
        </w:rPr>
        <w:t>du</w:t>
      </w:r>
      <w:r w:rsidR="00505BA8" w:rsidRPr="0098157B">
        <w:rPr>
          <w:rFonts w:asciiTheme="majorHAnsi" w:hAnsiTheme="majorHAnsi" w:cstheme="majorHAnsi"/>
          <w:lang w:val="fr-FR"/>
        </w:rPr>
        <w:t xml:space="preserve"> manuscri</w:t>
      </w:r>
      <w:r w:rsidR="00385091" w:rsidRPr="0098157B">
        <w:rPr>
          <w:rFonts w:asciiTheme="majorHAnsi" w:hAnsiTheme="majorHAnsi" w:cstheme="majorHAnsi"/>
          <w:lang w:val="fr-FR"/>
        </w:rPr>
        <w:t>t</w:t>
      </w:r>
      <w:r w:rsidR="001A60CB" w:rsidRPr="0098157B">
        <w:rPr>
          <w:rFonts w:asciiTheme="majorHAnsi" w:hAnsiTheme="majorHAnsi" w:cstheme="majorHAnsi"/>
          <w:lang w:val="fr-FR"/>
        </w:rPr>
        <w:t xml:space="preserve"> à Archibald MacLeish</w:t>
      </w:r>
      <w:r w:rsidR="00385091" w:rsidRPr="0098157B">
        <w:rPr>
          <w:rFonts w:asciiTheme="majorHAnsi" w:hAnsiTheme="majorHAnsi" w:cstheme="majorHAnsi"/>
          <w:lang w:val="fr-FR"/>
        </w:rPr>
        <w:t>, il</w:t>
      </w:r>
      <w:r w:rsidR="000908B6" w:rsidRPr="0098157B">
        <w:rPr>
          <w:rFonts w:asciiTheme="majorHAnsi" w:hAnsiTheme="majorHAnsi" w:cstheme="majorHAnsi"/>
          <w:lang w:val="fr-FR"/>
        </w:rPr>
        <w:t xml:space="preserve"> </w:t>
      </w:r>
      <w:r w:rsidR="00777E3C" w:rsidRPr="0098157B">
        <w:rPr>
          <w:rFonts w:asciiTheme="majorHAnsi" w:hAnsiTheme="majorHAnsi" w:cstheme="majorHAnsi"/>
          <w:lang w:val="fr-FR"/>
        </w:rPr>
        <w:t xml:space="preserve">évoque la possibilité d'une </w:t>
      </w:r>
      <w:r w:rsidR="00777E3C" w:rsidRPr="0098157B">
        <w:rPr>
          <w:rFonts w:asciiTheme="majorHAnsi" w:hAnsiTheme="majorHAnsi" w:cstheme="majorHAnsi"/>
          <w:lang w:val="fr-FR"/>
        </w:rPr>
        <w:lastRenderedPageBreak/>
        <w:t>traduction,</w:t>
      </w:r>
      <w:r w:rsidR="00DF56A0" w:rsidRPr="0098157B">
        <w:rPr>
          <w:rFonts w:asciiTheme="majorHAnsi" w:hAnsiTheme="majorHAnsi" w:cstheme="majorHAnsi"/>
          <w:lang w:val="fr-FR"/>
        </w:rPr>
        <w:t xml:space="preserve"> </w:t>
      </w:r>
      <w:r w:rsidR="00BF4AF8" w:rsidRPr="0098157B">
        <w:rPr>
          <w:rFonts w:asciiTheme="majorHAnsi" w:hAnsiTheme="majorHAnsi" w:cstheme="majorHAnsi"/>
          <w:lang w:val="fr-FR"/>
        </w:rPr>
        <w:t xml:space="preserve">tout en </w:t>
      </w:r>
      <w:r w:rsidR="000F7AC5" w:rsidRPr="0098157B">
        <w:rPr>
          <w:rFonts w:asciiTheme="majorHAnsi" w:hAnsiTheme="majorHAnsi" w:cstheme="majorHAnsi"/>
          <w:lang w:val="fr-FR"/>
        </w:rPr>
        <w:t>décriva</w:t>
      </w:r>
      <w:r w:rsidR="00BF4AF8" w:rsidRPr="0098157B">
        <w:rPr>
          <w:rFonts w:asciiTheme="majorHAnsi" w:hAnsiTheme="majorHAnsi" w:cstheme="majorHAnsi"/>
          <w:lang w:val="fr-FR"/>
        </w:rPr>
        <w:t>nt</w:t>
      </w:r>
      <w:r w:rsidR="00385091" w:rsidRPr="0098157B">
        <w:rPr>
          <w:rFonts w:asciiTheme="majorHAnsi" w:hAnsiTheme="majorHAnsi" w:cstheme="majorHAnsi"/>
          <w:lang w:val="fr-FR"/>
        </w:rPr>
        <w:t xml:space="preserve"> le poème </w:t>
      </w:r>
      <w:r w:rsidR="000F7AC5" w:rsidRPr="0098157B">
        <w:rPr>
          <w:rFonts w:asciiTheme="majorHAnsi" w:hAnsiTheme="majorHAnsi" w:cstheme="majorHAnsi"/>
          <w:lang w:val="fr-FR"/>
        </w:rPr>
        <w:t>comme</w:t>
      </w:r>
      <w:r w:rsidR="00385091" w:rsidRPr="0098157B">
        <w:rPr>
          <w:rFonts w:asciiTheme="majorHAnsi" w:hAnsiTheme="majorHAnsi" w:cstheme="majorHAnsi"/>
          <w:lang w:val="fr-FR"/>
        </w:rPr>
        <w:t xml:space="preserve"> i</w:t>
      </w:r>
      <w:r w:rsidR="00DF56A0" w:rsidRPr="0098157B">
        <w:rPr>
          <w:rFonts w:asciiTheme="majorHAnsi" w:hAnsiTheme="majorHAnsi" w:cstheme="majorHAnsi"/>
          <w:lang w:val="fr-FR"/>
        </w:rPr>
        <w:t>ntraduisible</w:t>
      </w:r>
      <w:r w:rsidR="00CA59C5" w:rsidRPr="0098157B">
        <w:rPr>
          <w:rStyle w:val="Appeldenotedefin"/>
          <w:rFonts w:asciiTheme="majorHAnsi" w:hAnsiTheme="majorHAnsi" w:cstheme="majorHAnsi"/>
          <w:lang w:val="fr-FR"/>
        </w:rPr>
        <w:endnoteReference w:id="6"/>
      </w:r>
      <w:r w:rsidR="00896497" w:rsidRPr="0098157B">
        <w:rPr>
          <w:rFonts w:asciiTheme="majorHAnsi" w:hAnsiTheme="majorHAnsi" w:cstheme="majorHAnsi"/>
          <w:lang w:val="fr-FR"/>
        </w:rPr>
        <w:t>.</w:t>
      </w:r>
      <w:r w:rsidR="00505BA8" w:rsidRPr="0098157B">
        <w:rPr>
          <w:rFonts w:asciiTheme="majorHAnsi" w:hAnsiTheme="majorHAnsi" w:cstheme="majorHAnsi"/>
          <w:lang w:val="fr-FR"/>
        </w:rPr>
        <w:t xml:space="preserve"> </w:t>
      </w:r>
      <w:r w:rsidR="00896497" w:rsidRPr="0098157B">
        <w:rPr>
          <w:rFonts w:asciiTheme="majorHAnsi" w:hAnsiTheme="majorHAnsi" w:cstheme="majorHAnsi"/>
          <w:lang w:val="fr-FR"/>
        </w:rPr>
        <w:t xml:space="preserve">Cette </w:t>
      </w:r>
      <w:r w:rsidR="00DF56A0" w:rsidRPr="0098157B">
        <w:rPr>
          <w:rFonts w:asciiTheme="majorHAnsi" w:hAnsiTheme="majorHAnsi" w:cstheme="majorHAnsi"/>
          <w:lang w:val="fr-FR"/>
        </w:rPr>
        <w:t>déclaration</w:t>
      </w:r>
      <w:r w:rsidR="00896497" w:rsidRPr="0098157B">
        <w:rPr>
          <w:rFonts w:asciiTheme="majorHAnsi" w:hAnsiTheme="majorHAnsi" w:cstheme="majorHAnsi"/>
          <w:lang w:val="fr-FR"/>
        </w:rPr>
        <w:t xml:space="preserve"> </w:t>
      </w:r>
      <w:r w:rsidR="002D71C0" w:rsidRPr="0098157B">
        <w:rPr>
          <w:rFonts w:asciiTheme="majorHAnsi" w:hAnsiTheme="majorHAnsi" w:cstheme="majorHAnsi"/>
          <w:lang w:val="fr-FR"/>
        </w:rPr>
        <w:t xml:space="preserve">sera </w:t>
      </w:r>
      <w:r w:rsidR="00DF56A0" w:rsidRPr="0098157B">
        <w:rPr>
          <w:rFonts w:asciiTheme="majorHAnsi" w:hAnsiTheme="majorHAnsi" w:cstheme="majorHAnsi"/>
          <w:lang w:val="fr-FR"/>
        </w:rPr>
        <w:t>maintes fois répétée</w:t>
      </w:r>
      <w:r w:rsidR="00896497" w:rsidRPr="0098157B">
        <w:rPr>
          <w:rFonts w:asciiTheme="majorHAnsi" w:hAnsiTheme="majorHAnsi" w:cstheme="majorHAnsi"/>
          <w:lang w:val="fr-FR"/>
        </w:rPr>
        <w:t xml:space="preserve"> </w:t>
      </w:r>
      <w:r w:rsidR="00262EC0" w:rsidRPr="0098157B">
        <w:rPr>
          <w:rFonts w:asciiTheme="majorHAnsi" w:hAnsiTheme="majorHAnsi" w:cstheme="majorHAnsi"/>
          <w:lang w:val="fr-FR"/>
        </w:rPr>
        <w:t>à propos d'</w:t>
      </w:r>
      <w:r w:rsidR="00EC091F" w:rsidRPr="0098157B">
        <w:rPr>
          <w:rFonts w:asciiTheme="majorHAnsi" w:hAnsiTheme="majorHAnsi" w:cstheme="majorHAnsi"/>
          <w:lang w:val="fr-FR"/>
        </w:rPr>
        <w:t>œuvres</w:t>
      </w:r>
      <w:r w:rsidR="00262EC0" w:rsidRPr="0098157B">
        <w:rPr>
          <w:rFonts w:asciiTheme="majorHAnsi" w:hAnsiTheme="majorHAnsi" w:cstheme="majorHAnsi"/>
          <w:lang w:val="fr-FR"/>
        </w:rPr>
        <w:t xml:space="preserve"> successi</w:t>
      </w:r>
      <w:r w:rsidR="00EC091F" w:rsidRPr="0098157B">
        <w:rPr>
          <w:rFonts w:asciiTheme="majorHAnsi" w:hAnsiTheme="majorHAnsi" w:cstheme="majorHAnsi"/>
          <w:lang w:val="fr-FR"/>
        </w:rPr>
        <w:t>ve</w:t>
      </w:r>
      <w:r w:rsidR="00262EC0" w:rsidRPr="0098157B">
        <w:rPr>
          <w:rFonts w:asciiTheme="majorHAnsi" w:hAnsiTheme="majorHAnsi" w:cstheme="majorHAnsi"/>
          <w:lang w:val="fr-FR"/>
        </w:rPr>
        <w:t>s</w:t>
      </w:r>
      <w:r w:rsidR="000908B6" w:rsidRPr="0098157B">
        <w:rPr>
          <w:rFonts w:asciiTheme="majorHAnsi" w:hAnsiTheme="majorHAnsi" w:cstheme="majorHAnsi"/>
          <w:lang w:val="fr-FR"/>
        </w:rPr>
        <w:t>.</w:t>
      </w:r>
      <w:r w:rsidR="00DF56A0" w:rsidRPr="0098157B">
        <w:rPr>
          <w:rFonts w:asciiTheme="majorHAnsi" w:hAnsiTheme="majorHAnsi" w:cstheme="majorHAnsi"/>
          <w:lang w:val="fr-FR"/>
        </w:rPr>
        <w:tab/>
      </w:r>
    </w:p>
    <w:p w14:paraId="10CAACB8" w14:textId="77777777" w:rsidR="006A3371" w:rsidRPr="0098157B" w:rsidRDefault="001968F9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 xml:space="preserve"> </w:t>
      </w:r>
      <w:r w:rsidR="003A2182" w:rsidRPr="0098157B">
        <w:rPr>
          <w:rFonts w:asciiTheme="majorHAnsi" w:hAnsiTheme="majorHAnsi" w:cstheme="majorHAnsi"/>
          <w:lang w:val="fr-FR"/>
        </w:rPr>
        <w:tab/>
      </w:r>
      <w:r w:rsidR="00505BA8" w:rsidRPr="0098157B">
        <w:rPr>
          <w:rFonts w:asciiTheme="majorHAnsi" w:hAnsiTheme="majorHAnsi" w:cstheme="majorHAnsi"/>
          <w:lang w:val="fr-FR"/>
        </w:rPr>
        <w:t>S</w:t>
      </w:r>
      <w:r w:rsidR="00896497" w:rsidRPr="0098157B">
        <w:rPr>
          <w:rFonts w:asciiTheme="majorHAnsi" w:hAnsiTheme="majorHAnsi" w:cstheme="majorHAnsi"/>
          <w:lang w:val="fr-FR"/>
        </w:rPr>
        <w:t>i Perse</w:t>
      </w:r>
      <w:r w:rsidR="003A2182" w:rsidRPr="0098157B">
        <w:rPr>
          <w:rFonts w:asciiTheme="majorHAnsi" w:hAnsiTheme="majorHAnsi" w:cstheme="majorHAnsi"/>
          <w:lang w:val="fr-FR"/>
        </w:rPr>
        <w:t xml:space="preserve"> </w:t>
      </w:r>
      <w:r w:rsidR="00EC091F" w:rsidRPr="0098157B">
        <w:rPr>
          <w:rFonts w:asciiTheme="majorHAnsi" w:hAnsiTheme="majorHAnsi" w:cstheme="majorHAnsi"/>
          <w:lang w:val="fr-FR"/>
        </w:rPr>
        <w:t>souhaite</w:t>
      </w:r>
      <w:r w:rsidR="00896497" w:rsidRPr="0098157B">
        <w:rPr>
          <w:rFonts w:asciiTheme="majorHAnsi" w:hAnsiTheme="majorHAnsi" w:cstheme="majorHAnsi"/>
          <w:lang w:val="fr-FR"/>
        </w:rPr>
        <w:t xml:space="preserve"> une version anglaise</w:t>
      </w:r>
      <w:r w:rsidR="00E11AE6" w:rsidRPr="0098157B">
        <w:rPr>
          <w:rFonts w:asciiTheme="majorHAnsi" w:hAnsiTheme="majorHAnsi" w:cstheme="majorHAnsi"/>
          <w:lang w:val="fr-FR"/>
        </w:rPr>
        <w:t xml:space="preserve"> </w:t>
      </w:r>
      <w:r w:rsidR="00896497" w:rsidRPr="0098157B">
        <w:rPr>
          <w:rFonts w:asciiTheme="majorHAnsi" w:hAnsiTheme="majorHAnsi" w:cstheme="majorHAnsi"/>
          <w:lang w:val="fr-FR"/>
        </w:rPr>
        <w:t>d</w:t>
      </w:r>
      <w:r w:rsidR="00EC091F" w:rsidRPr="0098157B">
        <w:rPr>
          <w:rFonts w:asciiTheme="majorHAnsi" w:hAnsiTheme="majorHAnsi" w:cstheme="majorHAnsi"/>
          <w:lang w:val="fr-FR"/>
        </w:rPr>
        <w:t>'"Exil"</w:t>
      </w:r>
      <w:r w:rsidR="003A2182" w:rsidRPr="0098157B">
        <w:rPr>
          <w:rFonts w:asciiTheme="majorHAnsi" w:hAnsiTheme="majorHAnsi" w:cstheme="majorHAnsi"/>
          <w:i/>
          <w:iCs/>
          <w:lang w:val="fr-FR"/>
        </w:rPr>
        <w:t>,</w:t>
      </w:r>
      <w:r w:rsidR="003A2182" w:rsidRPr="0098157B">
        <w:rPr>
          <w:rFonts w:asciiTheme="majorHAnsi" w:hAnsiTheme="majorHAnsi" w:cstheme="majorHAnsi"/>
          <w:lang w:val="fr-FR"/>
        </w:rPr>
        <w:t xml:space="preserve"> malgré sa prétendu</w:t>
      </w:r>
      <w:r w:rsidR="00505BA8" w:rsidRPr="0098157B">
        <w:rPr>
          <w:rFonts w:asciiTheme="majorHAnsi" w:hAnsiTheme="majorHAnsi" w:cstheme="majorHAnsi"/>
          <w:lang w:val="fr-FR"/>
        </w:rPr>
        <w:t>e</w:t>
      </w:r>
      <w:r w:rsidR="003A2182" w:rsidRPr="0098157B">
        <w:rPr>
          <w:rFonts w:asciiTheme="majorHAnsi" w:hAnsiTheme="majorHAnsi" w:cstheme="majorHAnsi"/>
          <w:lang w:val="fr-FR"/>
        </w:rPr>
        <w:t xml:space="preserve"> intraduisibilité, c'est en partie pour</w:t>
      </w:r>
      <w:r w:rsidR="00923EF1" w:rsidRPr="0098157B">
        <w:rPr>
          <w:rFonts w:asciiTheme="majorHAnsi" w:hAnsiTheme="majorHAnsi" w:cstheme="majorHAnsi"/>
          <w:lang w:val="fr-FR"/>
        </w:rPr>
        <w:t xml:space="preserve"> justifier la bourse</w:t>
      </w:r>
      <w:r w:rsidR="00385091" w:rsidRPr="0098157B">
        <w:rPr>
          <w:rFonts w:asciiTheme="majorHAnsi" w:hAnsiTheme="majorHAnsi" w:cstheme="majorHAnsi"/>
          <w:lang w:val="fr-FR"/>
        </w:rPr>
        <w:t xml:space="preserve"> </w:t>
      </w:r>
      <w:r w:rsidR="00BF4AF8" w:rsidRPr="0098157B">
        <w:rPr>
          <w:rFonts w:asciiTheme="majorHAnsi" w:hAnsiTheme="majorHAnsi" w:cstheme="majorHAnsi"/>
          <w:lang w:val="fr-FR"/>
        </w:rPr>
        <w:t xml:space="preserve">que lui avait </w:t>
      </w:r>
      <w:r w:rsidR="003A2182" w:rsidRPr="0098157B">
        <w:rPr>
          <w:rFonts w:asciiTheme="majorHAnsi" w:hAnsiTheme="majorHAnsi" w:cstheme="majorHAnsi"/>
          <w:lang w:val="fr-FR"/>
        </w:rPr>
        <w:t>offer</w:t>
      </w:r>
      <w:r w:rsidR="00505BA8" w:rsidRPr="0098157B">
        <w:rPr>
          <w:rFonts w:asciiTheme="majorHAnsi" w:hAnsiTheme="majorHAnsi" w:cstheme="majorHAnsi"/>
          <w:lang w:val="fr-FR"/>
        </w:rPr>
        <w:t>te</w:t>
      </w:r>
      <w:r w:rsidR="003A2182" w:rsidRPr="0098157B">
        <w:rPr>
          <w:rFonts w:asciiTheme="majorHAnsi" w:hAnsiTheme="majorHAnsi" w:cstheme="majorHAnsi"/>
          <w:lang w:val="fr-FR"/>
        </w:rPr>
        <w:t xml:space="preserve"> </w:t>
      </w:r>
      <w:r w:rsidR="00C9548F" w:rsidRPr="0098157B">
        <w:rPr>
          <w:rFonts w:asciiTheme="majorHAnsi" w:hAnsiTheme="majorHAnsi" w:cstheme="majorHAnsi"/>
          <w:lang w:val="fr-FR"/>
        </w:rPr>
        <w:t>la</w:t>
      </w:r>
      <w:r w:rsidR="00B40E7C" w:rsidRPr="0098157B">
        <w:rPr>
          <w:rFonts w:asciiTheme="majorHAnsi" w:hAnsiTheme="majorHAnsi" w:cstheme="majorHAnsi"/>
          <w:lang w:val="fr-FR"/>
        </w:rPr>
        <w:t xml:space="preserve"> Bibliothèque du Congrès</w:t>
      </w:r>
      <w:r w:rsidR="00923EF1" w:rsidRPr="0098157B">
        <w:rPr>
          <w:rFonts w:asciiTheme="majorHAnsi" w:hAnsiTheme="majorHAnsi" w:cstheme="majorHAnsi"/>
          <w:lang w:val="fr-FR"/>
        </w:rPr>
        <w:t>. Un</w:t>
      </w:r>
      <w:r w:rsidR="00E11AE6" w:rsidRPr="0098157B">
        <w:rPr>
          <w:rFonts w:asciiTheme="majorHAnsi" w:hAnsiTheme="majorHAnsi" w:cstheme="majorHAnsi"/>
          <w:lang w:val="fr-FR"/>
        </w:rPr>
        <w:t xml:space="preserve"> ouvrage</w:t>
      </w:r>
      <w:r w:rsidR="003A2182" w:rsidRPr="0098157B">
        <w:rPr>
          <w:rFonts w:asciiTheme="majorHAnsi" w:hAnsiTheme="majorHAnsi" w:cstheme="majorHAnsi"/>
          <w:lang w:val="fr-FR"/>
        </w:rPr>
        <w:t xml:space="preserve"> américain </w:t>
      </w:r>
      <w:r w:rsidR="00A62AB3" w:rsidRPr="0098157B">
        <w:rPr>
          <w:rFonts w:asciiTheme="majorHAnsi" w:hAnsiTheme="majorHAnsi" w:cstheme="majorHAnsi"/>
          <w:lang w:val="fr-FR"/>
        </w:rPr>
        <w:t>valide</w:t>
      </w:r>
      <w:r w:rsidR="00385091" w:rsidRPr="0098157B">
        <w:rPr>
          <w:rFonts w:asciiTheme="majorHAnsi" w:hAnsiTheme="majorHAnsi" w:cstheme="majorHAnsi"/>
          <w:lang w:val="fr-FR"/>
        </w:rPr>
        <w:t xml:space="preserve">rait </w:t>
      </w:r>
      <w:r w:rsidR="00A62AB3" w:rsidRPr="0098157B">
        <w:rPr>
          <w:rFonts w:asciiTheme="majorHAnsi" w:hAnsiTheme="majorHAnsi" w:cstheme="majorHAnsi"/>
          <w:lang w:val="fr-FR"/>
        </w:rPr>
        <w:t>l</w:t>
      </w:r>
      <w:r w:rsidR="000A2ED2" w:rsidRPr="0098157B">
        <w:rPr>
          <w:rFonts w:asciiTheme="majorHAnsi" w:hAnsiTheme="majorHAnsi" w:cstheme="majorHAnsi"/>
          <w:lang w:val="fr-FR"/>
        </w:rPr>
        <w:t>a</w:t>
      </w:r>
      <w:r w:rsidR="003A2182" w:rsidRPr="0098157B">
        <w:rPr>
          <w:rFonts w:asciiTheme="majorHAnsi" w:hAnsiTheme="majorHAnsi" w:cstheme="majorHAnsi"/>
          <w:lang w:val="fr-FR"/>
        </w:rPr>
        <w:t xml:space="preserve"> confiance</w:t>
      </w:r>
      <w:r w:rsidR="00A62AB3" w:rsidRPr="0098157B">
        <w:rPr>
          <w:rFonts w:asciiTheme="majorHAnsi" w:hAnsiTheme="majorHAnsi" w:cstheme="majorHAnsi"/>
          <w:lang w:val="fr-FR"/>
        </w:rPr>
        <w:t xml:space="preserve"> des mécènes</w:t>
      </w:r>
      <w:r w:rsidR="003A2182" w:rsidRPr="0098157B">
        <w:rPr>
          <w:rFonts w:asciiTheme="majorHAnsi" w:hAnsiTheme="majorHAnsi" w:cstheme="majorHAnsi"/>
          <w:lang w:val="fr-FR"/>
        </w:rPr>
        <w:t>.</w:t>
      </w:r>
      <w:r w:rsidR="00E11AE6" w:rsidRPr="0098157B">
        <w:rPr>
          <w:rFonts w:asciiTheme="majorHAnsi" w:hAnsiTheme="majorHAnsi" w:cstheme="majorHAnsi"/>
          <w:lang w:val="fr-FR"/>
        </w:rPr>
        <w:t xml:space="preserve"> D'autre part,</w:t>
      </w:r>
      <w:r w:rsidR="000A2ED2" w:rsidRPr="0098157B">
        <w:rPr>
          <w:rFonts w:asciiTheme="majorHAnsi" w:hAnsiTheme="majorHAnsi" w:cstheme="majorHAnsi"/>
          <w:lang w:val="fr-FR"/>
        </w:rPr>
        <w:t xml:space="preserve"> </w:t>
      </w:r>
      <w:r w:rsidR="006E660C" w:rsidRPr="0098157B">
        <w:rPr>
          <w:rFonts w:asciiTheme="majorHAnsi" w:hAnsiTheme="majorHAnsi" w:cstheme="majorHAnsi"/>
          <w:lang w:val="fr-FR"/>
        </w:rPr>
        <w:t>u</w:t>
      </w:r>
      <w:r w:rsidR="006A3371" w:rsidRPr="0098157B">
        <w:rPr>
          <w:rFonts w:asciiTheme="majorHAnsi" w:hAnsiTheme="majorHAnsi" w:cstheme="majorHAnsi"/>
          <w:lang w:val="fr-FR"/>
        </w:rPr>
        <w:t xml:space="preserve">ne </w:t>
      </w:r>
      <w:r w:rsidR="00923EF1" w:rsidRPr="0098157B">
        <w:rPr>
          <w:rFonts w:asciiTheme="majorHAnsi" w:hAnsiTheme="majorHAnsi" w:cstheme="majorHAnsi"/>
          <w:lang w:val="fr-FR"/>
        </w:rPr>
        <w:t xml:space="preserve">édition </w:t>
      </w:r>
      <w:r w:rsidR="00FE7A43" w:rsidRPr="0098157B">
        <w:rPr>
          <w:rFonts w:asciiTheme="majorHAnsi" w:hAnsiTheme="majorHAnsi" w:cstheme="majorHAnsi"/>
          <w:lang w:val="fr-FR"/>
        </w:rPr>
        <w:t>bilingue</w:t>
      </w:r>
      <w:r w:rsidR="00896497" w:rsidRPr="0098157B">
        <w:rPr>
          <w:rFonts w:asciiTheme="majorHAnsi" w:hAnsiTheme="majorHAnsi" w:cstheme="majorHAnsi"/>
          <w:lang w:val="fr-FR"/>
        </w:rPr>
        <w:t xml:space="preserve">, faite </w:t>
      </w:r>
      <w:r w:rsidR="000A2ED2" w:rsidRPr="0098157B">
        <w:rPr>
          <w:rFonts w:asciiTheme="majorHAnsi" w:hAnsiTheme="majorHAnsi" w:cstheme="majorHAnsi"/>
          <w:lang w:val="fr-FR"/>
        </w:rPr>
        <w:t>en Amérique</w:t>
      </w:r>
      <w:r w:rsidR="00896497" w:rsidRPr="0098157B">
        <w:rPr>
          <w:rFonts w:asciiTheme="majorHAnsi" w:hAnsiTheme="majorHAnsi" w:cstheme="majorHAnsi"/>
          <w:lang w:val="fr-FR"/>
        </w:rPr>
        <w:t>,</w:t>
      </w:r>
      <w:r w:rsidR="00FE7A43" w:rsidRPr="0098157B">
        <w:rPr>
          <w:rFonts w:asciiTheme="majorHAnsi" w:hAnsiTheme="majorHAnsi" w:cstheme="majorHAnsi"/>
          <w:lang w:val="fr-FR"/>
        </w:rPr>
        <w:t xml:space="preserve"> </w:t>
      </w:r>
      <w:r w:rsidR="00B2703D" w:rsidRPr="0098157B">
        <w:rPr>
          <w:rFonts w:asciiTheme="majorHAnsi" w:hAnsiTheme="majorHAnsi" w:cstheme="majorHAnsi"/>
          <w:lang w:val="fr-FR"/>
        </w:rPr>
        <w:t>permettrait au poète</w:t>
      </w:r>
      <w:r w:rsidR="00FE7A43" w:rsidRPr="0098157B">
        <w:rPr>
          <w:rFonts w:asciiTheme="majorHAnsi" w:hAnsiTheme="majorHAnsi" w:cstheme="majorHAnsi"/>
          <w:lang w:val="fr-FR"/>
        </w:rPr>
        <w:t xml:space="preserve"> </w:t>
      </w:r>
      <w:r w:rsidR="00CD6E7F" w:rsidRPr="0098157B">
        <w:rPr>
          <w:rFonts w:asciiTheme="majorHAnsi" w:hAnsiTheme="majorHAnsi" w:cstheme="majorHAnsi"/>
          <w:lang w:val="fr-FR"/>
        </w:rPr>
        <w:t>d</w:t>
      </w:r>
      <w:r w:rsidR="003A2182" w:rsidRPr="0098157B">
        <w:rPr>
          <w:rFonts w:asciiTheme="majorHAnsi" w:hAnsiTheme="majorHAnsi" w:cstheme="majorHAnsi"/>
          <w:lang w:val="fr-FR"/>
        </w:rPr>
        <w:t>'en</w:t>
      </w:r>
      <w:r w:rsidR="00CD6E7F" w:rsidRPr="0098157B">
        <w:rPr>
          <w:rFonts w:asciiTheme="majorHAnsi" w:hAnsiTheme="majorHAnsi" w:cstheme="majorHAnsi"/>
          <w:lang w:val="fr-FR"/>
        </w:rPr>
        <w:t xml:space="preserve"> contrôler entièrement </w:t>
      </w:r>
      <w:r w:rsidR="003A2182" w:rsidRPr="0098157B">
        <w:rPr>
          <w:rFonts w:asciiTheme="majorHAnsi" w:hAnsiTheme="majorHAnsi" w:cstheme="majorHAnsi"/>
          <w:lang w:val="fr-FR"/>
        </w:rPr>
        <w:t>l</w:t>
      </w:r>
      <w:r w:rsidR="00CD6E7F" w:rsidRPr="0098157B">
        <w:rPr>
          <w:rFonts w:asciiTheme="majorHAnsi" w:hAnsiTheme="majorHAnsi" w:cstheme="majorHAnsi"/>
          <w:lang w:val="fr-FR"/>
        </w:rPr>
        <w:t>a présentation</w:t>
      </w:r>
      <w:r w:rsidR="009C36FE" w:rsidRPr="0098157B">
        <w:rPr>
          <w:rFonts w:asciiTheme="majorHAnsi" w:hAnsiTheme="majorHAnsi" w:cstheme="majorHAnsi"/>
          <w:lang w:val="fr-FR"/>
        </w:rPr>
        <w:t xml:space="preserve"> afin d'en faire</w:t>
      </w:r>
      <w:r w:rsidR="00EC091F" w:rsidRPr="0098157B">
        <w:rPr>
          <w:rFonts w:asciiTheme="majorHAnsi" w:hAnsiTheme="majorHAnsi" w:cstheme="majorHAnsi"/>
          <w:lang w:val="fr-FR"/>
        </w:rPr>
        <w:t xml:space="preserve">, </w:t>
      </w:r>
      <w:r w:rsidR="000F7AC5" w:rsidRPr="0098157B">
        <w:rPr>
          <w:rFonts w:asciiTheme="majorHAnsi" w:hAnsiTheme="majorHAnsi" w:cstheme="majorHAnsi"/>
          <w:lang w:val="fr-FR"/>
        </w:rPr>
        <w:t>comme il l'a précisé</w:t>
      </w:r>
      <w:r w:rsidR="00BF4AF8" w:rsidRPr="0098157B">
        <w:rPr>
          <w:rFonts w:asciiTheme="majorHAnsi" w:hAnsiTheme="majorHAnsi" w:cstheme="majorHAnsi"/>
          <w:lang w:val="fr-FR"/>
        </w:rPr>
        <w:t xml:space="preserve"> lui-même</w:t>
      </w:r>
      <w:r w:rsidR="000F7AC5" w:rsidRPr="0098157B">
        <w:rPr>
          <w:rFonts w:asciiTheme="majorHAnsi" w:hAnsiTheme="majorHAnsi" w:cstheme="majorHAnsi"/>
          <w:lang w:val="fr-FR"/>
        </w:rPr>
        <w:t>,</w:t>
      </w:r>
      <w:r w:rsidR="003A2182" w:rsidRPr="0098157B">
        <w:rPr>
          <w:rFonts w:asciiTheme="majorHAnsi" w:hAnsiTheme="majorHAnsi" w:cstheme="majorHAnsi"/>
          <w:lang w:val="fr-FR"/>
        </w:rPr>
        <w:t xml:space="preserve"> </w:t>
      </w:r>
      <w:r w:rsidR="0068275C" w:rsidRPr="0098157B">
        <w:rPr>
          <w:rFonts w:asciiTheme="majorHAnsi" w:hAnsiTheme="majorHAnsi" w:cstheme="majorHAnsi"/>
          <w:lang w:val="fr-FR"/>
        </w:rPr>
        <w:t xml:space="preserve">"internationalement et même en </w:t>
      </w:r>
      <w:r w:rsidR="00B2703D" w:rsidRPr="0098157B">
        <w:rPr>
          <w:rFonts w:asciiTheme="majorHAnsi" w:hAnsiTheme="majorHAnsi" w:cstheme="majorHAnsi"/>
          <w:lang w:val="fr-FR"/>
        </w:rPr>
        <w:t>F</w:t>
      </w:r>
      <w:r w:rsidR="0068275C" w:rsidRPr="0098157B">
        <w:rPr>
          <w:rFonts w:asciiTheme="majorHAnsi" w:hAnsiTheme="majorHAnsi" w:cstheme="majorHAnsi"/>
          <w:lang w:val="fr-FR"/>
        </w:rPr>
        <w:t xml:space="preserve">rance </w:t>
      </w:r>
      <w:r w:rsidR="008C304E" w:rsidRPr="0098157B">
        <w:rPr>
          <w:rFonts w:asciiTheme="majorHAnsi" w:hAnsiTheme="majorHAnsi" w:cstheme="majorHAnsi"/>
          <w:lang w:val="fr-FR"/>
        </w:rPr>
        <w:t>l</w:t>
      </w:r>
      <w:r w:rsidR="0068275C" w:rsidRPr="0098157B">
        <w:rPr>
          <w:rFonts w:asciiTheme="majorHAnsi" w:hAnsiTheme="majorHAnsi" w:cstheme="majorHAnsi"/>
          <w:lang w:val="fr-FR"/>
        </w:rPr>
        <w:t>'édition définitive et</w:t>
      </w:r>
      <w:r w:rsidR="00D51139" w:rsidRPr="0098157B">
        <w:rPr>
          <w:rFonts w:asciiTheme="majorHAnsi" w:hAnsiTheme="majorHAnsi" w:cstheme="majorHAnsi"/>
          <w:lang w:val="fr-FR"/>
        </w:rPr>
        <w:t xml:space="preserve"> l</w:t>
      </w:r>
      <w:r w:rsidR="0068275C" w:rsidRPr="0098157B">
        <w:rPr>
          <w:rFonts w:asciiTheme="majorHAnsi" w:hAnsiTheme="majorHAnsi" w:cstheme="majorHAnsi"/>
          <w:lang w:val="fr-FR"/>
        </w:rPr>
        <w:t>e texte de référence</w:t>
      </w:r>
      <w:r w:rsidR="00CA59C5" w:rsidRPr="0098157B">
        <w:rPr>
          <w:rStyle w:val="Appeldenotedefin"/>
          <w:rFonts w:asciiTheme="majorHAnsi" w:hAnsiTheme="majorHAnsi" w:cstheme="majorHAnsi"/>
          <w:lang w:val="fr-FR"/>
        </w:rPr>
        <w:endnoteReference w:id="7"/>
      </w:r>
      <w:r w:rsidR="0068275C" w:rsidRPr="0098157B">
        <w:rPr>
          <w:rFonts w:asciiTheme="majorHAnsi" w:hAnsiTheme="majorHAnsi" w:cstheme="majorHAnsi"/>
          <w:lang w:val="fr-FR"/>
        </w:rPr>
        <w:t>"</w:t>
      </w:r>
      <w:r w:rsidR="00CA59C5" w:rsidRPr="0098157B">
        <w:rPr>
          <w:rFonts w:asciiTheme="majorHAnsi" w:hAnsiTheme="majorHAnsi" w:cstheme="majorHAnsi"/>
          <w:lang w:val="fr-FR"/>
        </w:rPr>
        <w:t>.</w:t>
      </w:r>
      <w:r w:rsidR="0068275C" w:rsidRPr="0098157B">
        <w:rPr>
          <w:rFonts w:asciiTheme="majorHAnsi" w:hAnsiTheme="majorHAnsi" w:cstheme="majorHAnsi"/>
          <w:lang w:val="fr-FR"/>
        </w:rPr>
        <w:t xml:space="preserve"> </w:t>
      </w:r>
      <w:r w:rsidR="00967A71" w:rsidRPr="0098157B">
        <w:rPr>
          <w:rFonts w:asciiTheme="majorHAnsi" w:hAnsiTheme="majorHAnsi" w:cstheme="majorHAnsi"/>
          <w:lang w:val="fr-FR"/>
        </w:rPr>
        <w:t xml:space="preserve">  </w:t>
      </w:r>
      <w:r w:rsidR="00486910" w:rsidRPr="0098157B">
        <w:rPr>
          <w:rFonts w:asciiTheme="majorHAnsi" w:hAnsiTheme="majorHAnsi" w:cstheme="majorHAnsi"/>
          <w:lang w:val="fr-FR"/>
        </w:rPr>
        <w:t xml:space="preserve"> </w:t>
      </w:r>
    </w:p>
    <w:p w14:paraId="4A50BCB3" w14:textId="77777777" w:rsidR="00F402C9" w:rsidRPr="0098157B" w:rsidRDefault="00CD6E7F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A921BE" w:rsidRPr="0098157B">
        <w:rPr>
          <w:rFonts w:asciiTheme="majorHAnsi" w:hAnsiTheme="majorHAnsi" w:cstheme="majorHAnsi"/>
          <w:lang w:val="fr-FR"/>
        </w:rPr>
        <w:t>Denis Devlin,</w:t>
      </w:r>
      <w:r w:rsidR="00894DB7" w:rsidRPr="0098157B">
        <w:rPr>
          <w:rFonts w:asciiTheme="majorHAnsi" w:hAnsiTheme="majorHAnsi" w:cstheme="majorHAnsi"/>
          <w:lang w:val="fr-FR"/>
        </w:rPr>
        <w:t xml:space="preserve"> poète et</w:t>
      </w:r>
      <w:r w:rsidR="00A921BE" w:rsidRPr="0098157B">
        <w:rPr>
          <w:rFonts w:asciiTheme="majorHAnsi" w:hAnsiTheme="majorHAnsi" w:cstheme="majorHAnsi"/>
          <w:lang w:val="fr-FR"/>
        </w:rPr>
        <w:t xml:space="preserve"> diplomate irlandais à Washington</w:t>
      </w:r>
      <w:r w:rsidR="00EC091F" w:rsidRPr="0098157B">
        <w:rPr>
          <w:rFonts w:asciiTheme="majorHAnsi" w:hAnsiTheme="majorHAnsi" w:cstheme="majorHAnsi"/>
          <w:lang w:val="fr-FR"/>
        </w:rPr>
        <w:t>, s'attelle aux quatre poèmes du rec</w:t>
      </w:r>
      <w:r w:rsidR="009C36FE" w:rsidRPr="0098157B">
        <w:rPr>
          <w:rFonts w:asciiTheme="majorHAnsi" w:hAnsiTheme="majorHAnsi" w:cstheme="majorHAnsi"/>
          <w:lang w:val="fr-FR"/>
        </w:rPr>
        <w:t>ue</w:t>
      </w:r>
      <w:r w:rsidR="00EC091F" w:rsidRPr="0098157B">
        <w:rPr>
          <w:rFonts w:asciiTheme="majorHAnsi" w:hAnsiTheme="majorHAnsi" w:cstheme="majorHAnsi"/>
          <w:lang w:val="fr-FR"/>
        </w:rPr>
        <w:t>il.</w:t>
      </w:r>
      <w:r w:rsidR="00896497" w:rsidRPr="0098157B">
        <w:rPr>
          <w:rFonts w:asciiTheme="majorHAnsi" w:hAnsiTheme="majorHAnsi" w:cstheme="majorHAnsi"/>
          <w:lang w:val="fr-FR"/>
        </w:rPr>
        <w:t xml:space="preserve"> </w:t>
      </w:r>
      <w:r w:rsidR="009C36FE" w:rsidRPr="0098157B">
        <w:rPr>
          <w:rFonts w:asciiTheme="majorHAnsi" w:hAnsiTheme="majorHAnsi" w:cstheme="majorHAnsi"/>
          <w:lang w:val="fr-FR"/>
        </w:rPr>
        <w:t>Si l</w:t>
      </w:r>
      <w:r w:rsidR="00565DE1" w:rsidRPr="0098157B">
        <w:rPr>
          <w:rFonts w:asciiTheme="majorHAnsi" w:hAnsiTheme="majorHAnsi" w:cstheme="majorHAnsi"/>
          <w:lang w:val="fr-FR"/>
        </w:rPr>
        <w:t xml:space="preserve">e </w:t>
      </w:r>
      <w:r w:rsidR="00565DE1" w:rsidRPr="0098157B">
        <w:rPr>
          <w:rFonts w:asciiTheme="majorHAnsi" w:hAnsiTheme="majorHAnsi" w:cstheme="majorHAnsi"/>
          <w:i/>
          <w:iCs/>
          <w:lang w:val="fr-FR"/>
        </w:rPr>
        <w:t xml:space="preserve">New York Times </w:t>
      </w:r>
      <w:r w:rsidR="00894DB7" w:rsidRPr="0098157B">
        <w:rPr>
          <w:rFonts w:asciiTheme="majorHAnsi" w:hAnsiTheme="majorHAnsi" w:cstheme="majorHAnsi"/>
          <w:lang w:val="fr-FR"/>
        </w:rPr>
        <w:t xml:space="preserve">juge </w:t>
      </w:r>
      <w:r w:rsidR="00EC091F" w:rsidRPr="0098157B">
        <w:rPr>
          <w:rFonts w:asciiTheme="majorHAnsi" w:hAnsiTheme="majorHAnsi" w:cstheme="majorHAnsi"/>
          <w:lang w:val="fr-FR"/>
        </w:rPr>
        <w:t>s</w:t>
      </w:r>
      <w:r w:rsidR="00894DB7" w:rsidRPr="0098157B">
        <w:rPr>
          <w:rFonts w:asciiTheme="majorHAnsi" w:hAnsiTheme="majorHAnsi" w:cstheme="majorHAnsi"/>
          <w:lang w:val="fr-FR"/>
        </w:rPr>
        <w:t xml:space="preserve">a </w:t>
      </w:r>
      <w:r w:rsidR="00817492" w:rsidRPr="0098157B">
        <w:rPr>
          <w:rFonts w:asciiTheme="majorHAnsi" w:hAnsiTheme="majorHAnsi" w:cstheme="majorHAnsi"/>
          <w:lang w:val="fr-FR"/>
        </w:rPr>
        <w:t>traduction</w:t>
      </w:r>
      <w:r w:rsidR="00565DE1" w:rsidRPr="0098157B">
        <w:rPr>
          <w:rFonts w:asciiTheme="majorHAnsi" w:hAnsiTheme="majorHAnsi" w:cstheme="majorHAnsi"/>
          <w:lang w:val="fr-FR"/>
        </w:rPr>
        <w:t xml:space="preserve"> </w:t>
      </w:r>
      <w:r w:rsidR="00C26E06" w:rsidRPr="0098157B">
        <w:rPr>
          <w:rFonts w:asciiTheme="majorHAnsi" w:hAnsiTheme="majorHAnsi" w:cstheme="majorHAnsi"/>
          <w:lang w:val="fr-FR"/>
        </w:rPr>
        <w:t xml:space="preserve">"fidèle à la lettre et, autant que possible, à l'esprit des quatre </w:t>
      </w:r>
      <w:r w:rsidR="0092340A" w:rsidRPr="0098157B">
        <w:rPr>
          <w:rFonts w:asciiTheme="majorHAnsi" w:hAnsiTheme="majorHAnsi" w:cstheme="majorHAnsi"/>
          <w:lang w:val="fr-FR"/>
        </w:rPr>
        <w:t>poèmes</w:t>
      </w:r>
      <w:r w:rsidR="00C26E06" w:rsidRPr="0098157B">
        <w:rPr>
          <w:rFonts w:asciiTheme="majorHAnsi" w:hAnsiTheme="majorHAnsi" w:cstheme="majorHAnsi"/>
          <w:lang w:val="fr-FR"/>
        </w:rPr>
        <w:t>",</w:t>
      </w:r>
      <w:r w:rsidR="00C10F79" w:rsidRPr="0098157B">
        <w:rPr>
          <w:rFonts w:asciiTheme="majorHAnsi" w:hAnsiTheme="majorHAnsi" w:cstheme="majorHAnsi"/>
          <w:lang w:val="fr-FR"/>
        </w:rPr>
        <w:t xml:space="preserve"> </w:t>
      </w:r>
      <w:r w:rsidR="009C36FE" w:rsidRPr="0098157B">
        <w:rPr>
          <w:rFonts w:asciiTheme="majorHAnsi" w:hAnsiTheme="majorHAnsi" w:cstheme="majorHAnsi"/>
          <w:lang w:val="fr-FR"/>
        </w:rPr>
        <w:t>il not</w:t>
      </w:r>
      <w:r w:rsidR="00BF4AF8" w:rsidRPr="0098157B">
        <w:rPr>
          <w:rFonts w:asciiTheme="majorHAnsi" w:hAnsiTheme="majorHAnsi" w:cstheme="majorHAnsi"/>
          <w:lang w:val="fr-FR"/>
        </w:rPr>
        <w:t>e</w:t>
      </w:r>
      <w:r w:rsidR="009C36FE" w:rsidRPr="0098157B">
        <w:rPr>
          <w:rFonts w:asciiTheme="majorHAnsi" w:hAnsiTheme="majorHAnsi" w:cstheme="majorHAnsi"/>
          <w:lang w:val="fr-FR"/>
        </w:rPr>
        <w:t xml:space="preserve"> toutefois </w:t>
      </w:r>
      <w:r w:rsidR="00262EC0" w:rsidRPr="0098157B">
        <w:rPr>
          <w:rFonts w:asciiTheme="majorHAnsi" w:hAnsiTheme="majorHAnsi" w:cstheme="majorHAnsi"/>
          <w:lang w:val="fr-FR"/>
        </w:rPr>
        <w:t xml:space="preserve">que la </w:t>
      </w:r>
      <w:r w:rsidR="00E11AE6" w:rsidRPr="0098157B">
        <w:rPr>
          <w:rFonts w:asciiTheme="majorHAnsi" w:hAnsiTheme="majorHAnsi" w:cstheme="majorHAnsi"/>
          <w:lang w:val="fr-FR"/>
        </w:rPr>
        <w:t>lecture</w:t>
      </w:r>
      <w:r w:rsidR="00EC091F" w:rsidRPr="0098157B">
        <w:rPr>
          <w:rFonts w:asciiTheme="majorHAnsi" w:hAnsiTheme="majorHAnsi" w:cstheme="majorHAnsi"/>
          <w:lang w:val="fr-FR"/>
        </w:rPr>
        <w:t xml:space="preserve"> </w:t>
      </w:r>
      <w:r w:rsidR="000F7AC5" w:rsidRPr="0098157B">
        <w:rPr>
          <w:rFonts w:asciiTheme="majorHAnsi" w:hAnsiTheme="majorHAnsi" w:cstheme="majorHAnsi"/>
          <w:lang w:val="fr-FR"/>
        </w:rPr>
        <w:t>d'</w:t>
      </w:r>
      <w:r w:rsidR="000F7AC5" w:rsidRPr="0098157B">
        <w:rPr>
          <w:rFonts w:asciiTheme="majorHAnsi" w:hAnsiTheme="majorHAnsi" w:cstheme="majorHAnsi"/>
          <w:i/>
          <w:iCs/>
          <w:lang w:val="fr-FR"/>
        </w:rPr>
        <w:t xml:space="preserve">Exil </w:t>
      </w:r>
      <w:r w:rsidR="009C36FE" w:rsidRPr="0098157B">
        <w:rPr>
          <w:rFonts w:asciiTheme="majorHAnsi" w:hAnsiTheme="majorHAnsi" w:cstheme="majorHAnsi"/>
          <w:lang w:val="fr-FR"/>
        </w:rPr>
        <w:t>est</w:t>
      </w:r>
      <w:r w:rsidR="00262EC0" w:rsidRPr="0098157B">
        <w:rPr>
          <w:rFonts w:asciiTheme="majorHAnsi" w:hAnsiTheme="majorHAnsi" w:cstheme="majorHAnsi"/>
          <w:lang w:val="fr-FR"/>
        </w:rPr>
        <w:t xml:space="preserve"> </w:t>
      </w:r>
      <w:r w:rsidR="00E11AE6" w:rsidRPr="0098157B">
        <w:rPr>
          <w:rFonts w:asciiTheme="majorHAnsi" w:hAnsiTheme="majorHAnsi" w:cstheme="majorHAnsi"/>
          <w:lang w:val="fr-FR"/>
        </w:rPr>
        <w:t xml:space="preserve">ardue </w:t>
      </w:r>
      <w:r w:rsidR="00262EC0" w:rsidRPr="0098157B">
        <w:rPr>
          <w:rFonts w:asciiTheme="majorHAnsi" w:hAnsiTheme="majorHAnsi" w:cstheme="majorHAnsi"/>
          <w:lang w:val="fr-FR"/>
        </w:rPr>
        <w:t>et les</w:t>
      </w:r>
      <w:r w:rsidR="00505BA8" w:rsidRPr="0098157B">
        <w:rPr>
          <w:rFonts w:asciiTheme="majorHAnsi" w:hAnsiTheme="majorHAnsi" w:cstheme="majorHAnsi"/>
          <w:lang w:val="fr-FR"/>
        </w:rPr>
        <w:t xml:space="preserve"> résultats </w:t>
      </w:r>
      <w:r w:rsidR="002C65AA" w:rsidRPr="0098157B">
        <w:rPr>
          <w:rFonts w:asciiTheme="majorHAnsi" w:hAnsiTheme="majorHAnsi" w:cstheme="majorHAnsi"/>
          <w:lang w:val="fr-FR"/>
        </w:rPr>
        <w:t>parfois</w:t>
      </w:r>
      <w:r w:rsidR="00C26E06" w:rsidRPr="0098157B">
        <w:rPr>
          <w:rFonts w:asciiTheme="majorHAnsi" w:hAnsiTheme="majorHAnsi" w:cstheme="majorHAnsi"/>
          <w:lang w:val="fr-FR"/>
        </w:rPr>
        <w:t xml:space="preserve"> "mince</w:t>
      </w:r>
      <w:r w:rsidR="00565DE1" w:rsidRPr="0098157B">
        <w:rPr>
          <w:rFonts w:asciiTheme="majorHAnsi" w:hAnsiTheme="majorHAnsi" w:cstheme="majorHAnsi"/>
          <w:lang w:val="fr-FR"/>
        </w:rPr>
        <w:t>s</w:t>
      </w:r>
      <w:r w:rsidR="00C26E06" w:rsidRPr="0098157B">
        <w:rPr>
          <w:rFonts w:asciiTheme="majorHAnsi" w:hAnsiTheme="majorHAnsi" w:cstheme="majorHAnsi"/>
          <w:lang w:val="fr-FR"/>
        </w:rPr>
        <w:t xml:space="preserve"> et ingrat</w:t>
      </w:r>
      <w:r w:rsidR="00565DE1" w:rsidRPr="0098157B">
        <w:rPr>
          <w:rFonts w:asciiTheme="majorHAnsi" w:hAnsiTheme="majorHAnsi" w:cstheme="majorHAnsi"/>
          <w:lang w:val="fr-FR"/>
        </w:rPr>
        <w:t>s</w:t>
      </w:r>
      <w:r w:rsidR="00CA59C5" w:rsidRPr="0098157B">
        <w:rPr>
          <w:rStyle w:val="Appeldenotedefin"/>
          <w:rFonts w:asciiTheme="majorHAnsi" w:hAnsiTheme="majorHAnsi" w:cstheme="majorHAnsi"/>
          <w:lang w:val="fr-FR"/>
        </w:rPr>
        <w:endnoteReference w:id="8"/>
      </w:r>
      <w:r w:rsidR="00C26E06" w:rsidRPr="0098157B">
        <w:rPr>
          <w:rFonts w:asciiTheme="majorHAnsi" w:hAnsiTheme="majorHAnsi" w:cstheme="majorHAnsi"/>
          <w:lang w:val="fr-FR"/>
        </w:rPr>
        <w:t>".</w:t>
      </w:r>
      <w:r w:rsidR="006D33C0" w:rsidRPr="0098157B">
        <w:rPr>
          <w:rFonts w:asciiTheme="majorHAnsi" w:hAnsiTheme="majorHAnsi" w:cstheme="majorHAnsi"/>
          <w:lang w:val="fr-FR"/>
        </w:rPr>
        <w:t xml:space="preserve"> </w:t>
      </w:r>
      <w:r w:rsidR="00894DB7" w:rsidRPr="0098157B">
        <w:rPr>
          <w:rFonts w:asciiTheme="majorHAnsi" w:hAnsiTheme="majorHAnsi" w:cstheme="majorHAnsi"/>
          <w:lang w:val="fr-FR"/>
        </w:rPr>
        <w:t xml:space="preserve">Devant un </w:t>
      </w:r>
      <w:r w:rsidR="00505BA8" w:rsidRPr="0098157B">
        <w:rPr>
          <w:rFonts w:asciiTheme="majorHAnsi" w:hAnsiTheme="majorHAnsi" w:cstheme="majorHAnsi"/>
          <w:lang w:val="fr-FR"/>
        </w:rPr>
        <w:t>mes</w:t>
      </w:r>
      <w:r w:rsidR="00262EC0" w:rsidRPr="0098157B">
        <w:rPr>
          <w:rFonts w:asciiTheme="majorHAnsi" w:hAnsiTheme="majorHAnsi" w:cstheme="majorHAnsi"/>
          <w:lang w:val="fr-FR"/>
        </w:rPr>
        <w:t>sage aussi décourageant</w:t>
      </w:r>
      <w:r w:rsidR="00894DB7" w:rsidRPr="0098157B">
        <w:rPr>
          <w:rFonts w:asciiTheme="majorHAnsi" w:hAnsiTheme="majorHAnsi" w:cstheme="majorHAnsi"/>
          <w:lang w:val="fr-FR"/>
        </w:rPr>
        <w:t>,</w:t>
      </w:r>
      <w:r w:rsidR="00505BA8" w:rsidRPr="0098157B">
        <w:rPr>
          <w:rFonts w:asciiTheme="majorHAnsi" w:hAnsiTheme="majorHAnsi" w:cstheme="majorHAnsi"/>
          <w:lang w:val="fr-FR"/>
        </w:rPr>
        <w:t xml:space="preserve"> comment ne pas </w:t>
      </w:r>
      <w:r w:rsidR="0092340A" w:rsidRPr="0098157B">
        <w:rPr>
          <w:rFonts w:asciiTheme="majorHAnsi" w:hAnsiTheme="majorHAnsi" w:cstheme="majorHAnsi"/>
          <w:lang w:val="fr-FR"/>
        </w:rPr>
        <w:t>blâmer</w:t>
      </w:r>
      <w:r w:rsidR="00505BA8" w:rsidRPr="0098157B">
        <w:rPr>
          <w:rFonts w:asciiTheme="majorHAnsi" w:hAnsiTheme="majorHAnsi" w:cstheme="majorHAnsi"/>
          <w:lang w:val="fr-FR"/>
        </w:rPr>
        <w:t xml:space="preserve"> le messager</w:t>
      </w:r>
      <w:r w:rsidR="002C65AA" w:rsidRPr="0098157B">
        <w:rPr>
          <w:rFonts w:asciiTheme="majorHAnsi" w:hAnsiTheme="majorHAnsi" w:cstheme="majorHAnsi"/>
          <w:lang w:val="fr-FR"/>
        </w:rPr>
        <w:t>,</w:t>
      </w:r>
      <w:r w:rsidR="00894DB7" w:rsidRPr="0098157B">
        <w:rPr>
          <w:rFonts w:asciiTheme="majorHAnsi" w:hAnsiTheme="majorHAnsi" w:cstheme="majorHAnsi"/>
          <w:lang w:val="fr-FR"/>
        </w:rPr>
        <w:t xml:space="preserve"> c'est-à-dire le traducteur</w:t>
      </w:r>
      <w:r w:rsidR="00505BA8" w:rsidRPr="0098157B">
        <w:rPr>
          <w:rFonts w:asciiTheme="majorHAnsi" w:hAnsiTheme="majorHAnsi" w:cstheme="majorHAnsi"/>
          <w:lang w:val="fr-FR"/>
        </w:rPr>
        <w:t>?</w:t>
      </w:r>
      <w:r w:rsidR="00894DB7" w:rsidRPr="0098157B">
        <w:rPr>
          <w:rFonts w:asciiTheme="majorHAnsi" w:hAnsiTheme="majorHAnsi" w:cstheme="majorHAnsi"/>
          <w:lang w:val="fr-FR"/>
        </w:rPr>
        <w:t xml:space="preserve"> </w:t>
      </w:r>
      <w:r w:rsidR="002C65AA" w:rsidRPr="0098157B">
        <w:rPr>
          <w:rFonts w:asciiTheme="majorHAnsi" w:hAnsiTheme="majorHAnsi" w:cstheme="majorHAnsi"/>
          <w:lang w:val="fr-FR"/>
        </w:rPr>
        <w:t xml:space="preserve"> Devlin réplique que si le manuscrit est fautif, "c'est Alexis qui en est coupable car cela l'ennuyait de le lire soigneusemen</w:t>
      </w:r>
      <w:r w:rsidR="00CA59C5" w:rsidRPr="0098157B">
        <w:rPr>
          <w:rFonts w:asciiTheme="majorHAnsi" w:hAnsiTheme="majorHAnsi" w:cstheme="majorHAnsi"/>
          <w:lang w:val="fr-FR"/>
        </w:rPr>
        <w:t>t</w:t>
      </w:r>
      <w:r w:rsidR="00CA59C5" w:rsidRPr="0098157B">
        <w:rPr>
          <w:rStyle w:val="Appeldenotedefin"/>
          <w:rFonts w:asciiTheme="majorHAnsi" w:hAnsiTheme="majorHAnsi" w:cstheme="majorHAnsi"/>
          <w:lang w:val="fr-FR"/>
        </w:rPr>
        <w:endnoteReference w:id="9"/>
      </w:r>
      <w:r w:rsidR="002C65AA" w:rsidRPr="0098157B">
        <w:rPr>
          <w:rFonts w:asciiTheme="majorHAnsi" w:hAnsiTheme="majorHAnsi" w:cstheme="majorHAnsi"/>
          <w:lang w:val="fr-FR"/>
        </w:rPr>
        <w:t>"</w:t>
      </w:r>
      <w:r w:rsidR="00CA59C5" w:rsidRPr="0098157B">
        <w:rPr>
          <w:rFonts w:asciiTheme="majorHAnsi" w:hAnsiTheme="majorHAnsi" w:cstheme="majorHAnsi"/>
          <w:lang w:val="fr-FR"/>
        </w:rPr>
        <w:t>.</w:t>
      </w:r>
      <w:r w:rsidR="002C65AA" w:rsidRPr="0098157B">
        <w:rPr>
          <w:rFonts w:asciiTheme="majorHAnsi" w:hAnsiTheme="majorHAnsi" w:cstheme="majorHAnsi"/>
          <w:lang w:val="fr-FR"/>
        </w:rPr>
        <w:t xml:space="preserve"> </w:t>
      </w:r>
    </w:p>
    <w:p w14:paraId="1663FF2A" w14:textId="77777777" w:rsidR="00C62E47" w:rsidRPr="0098157B" w:rsidRDefault="00E11AE6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2C65AA" w:rsidRPr="0098157B">
        <w:rPr>
          <w:rFonts w:asciiTheme="majorHAnsi" w:hAnsiTheme="majorHAnsi" w:cstheme="majorHAnsi"/>
          <w:lang w:val="fr-FR"/>
        </w:rPr>
        <w:t>P</w:t>
      </w:r>
      <w:r w:rsidR="00C10F79" w:rsidRPr="0098157B">
        <w:rPr>
          <w:rFonts w:asciiTheme="majorHAnsi" w:hAnsiTheme="majorHAnsi" w:cstheme="majorHAnsi"/>
          <w:lang w:val="fr-FR"/>
        </w:rPr>
        <w:t>our garantir</w:t>
      </w:r>
      <w:r w:rsidR="009F5741" w:rsidRPr="0098157B">
        <w:rPr>
          <w:rFonts w:asciiTheme="majorHAnsi" w:hAnsiTheme="majorHAnsi" w:cstheme="majorHAnsi"/>
          <w:lang w:val="fr-FR"/>
        </w:rPr>
        <w:t xml:space="preserve"> </w:t>
      </w:r>
      <w:r w:rsidR="00C10F79" w:rsidRPr="0098157B">
        <w:rPr>
          <w:rFonts w:asciiTheme="majorHAnsi" w:hAnsiTheme="majorHAnsi" w:cstheme="majorHAnsi"/>
          <w:lang w:val="fr-FR"/>
        </w:rPr>
        <w:t xml:space="preserve">un accueil </w:t>
      </w:r>
      <w:r w:rsidR="00AA0208" w:rsidRPr="0098157B">
        <w:rPr>
          <w:rFonts w:asciiTheme="majorHAnsi" w:hAnsiTheme="majorHAnsi" w:cstheme="majorHAnsi"/>
          <w:lang w:val="fr-FR"/>
        </w:rPr>
        <w:t>plus</w:t>
      </w:r>
      <w:r w:rsidR="00C10F79" w:rsidRPr="0098157B">
        <w:rPr>
          <w:rFonts w:asciiTheme="majorHAnsi" w:hAnsiTheme="majorHAnsi" w:cstheme="majorHAnsi"/>
          <w:lang w:val="fr-FR"/>
        </w:rPr>
        <w:t xml:space="preserve"> enthousiaste </w:t>
      </w:r>
      <w:r w:rsidR="00BF4AF8" w:rsidRPr="0098157B">
        <w:rPr>
          <w:rFonts w:asciiTheme="majorHAnsi" w:hAnsiTheme="majorHAnsi" w:cstheme="majorHAnsi"/>
          <w:lang w:val="fr-FR"/>
        </w:rPr>
        <w:t>de</w:t>
      </w:r>
      <w:r w:rsidR="00AA0208" w:rsidRPr="0098157B">
        <w:rPr>
          <w:rFonts w:asciiTheme="majorHAnsi" w:hAnsiTheme="majorHAnsi" w:cstheme="majorHAnsi"/>
          <w:lang w:val="fr-FR"/>
        </w:rPr>
        <w:t xml:space="preserve"> l'œuvre suivante, </w:t>
      </w:r>
      <w:r w:rsidR="002C65AA" w:rsidRPr="0098157B">
        <w:rPr>
          <w:rFonts w:asciiTheme="majorHAnsi" w:hAnsiTheme="majorHAnsi" w:cstheme="majorHAnsi"/>
          <w:lang w:val="fr-FR"/>
        </w:rPr>
        <w:t xml:space="preserve">Perse </w:t>
      </w:r>
      <w:r w:rsidR="00AA0208" w:rsidRPr="0098157B">
        <w:rPr>
          <w:rFonts w:asciiTheme="majorHAnsi" w:hAnsiTheme="majorHAnsi" w:cstheme="majorHAnsi"/>
          <w:lang w:val="fr-FR"/>
        </w:rPr>
        <w:t xml:space="preserve">se </w:t>
      </w:r>
      <w:r w:rsidR="005B6C4B" w:rsidRPr="0098157B">
        <w:rPr>
          <w:rFonts w:asciiTheme="majorHAnsi" w:hAnsiTheme="majorHAnsi" w:cstheme="majorHAnsi"/>
          <w:lang w:val="fr-FR"/>
        </w:rPr>
        <w:t>retourne vers</w:t>
      </w:r>
      <w:r w:rsidR="009F5741" w:rsidRPr="0098157B">
        <w:rPr>
          <w:rFonts w:asciiTheme="majorHAnsi" w:hAnsiTheme="majorHAnsi" w:cstheme="majorHAnsi"/>
          <w:lang w:val="fr-FR"/>
        </w:rPr>
        <w:t xml:space="preserve"> T.S.</w:t>
      </w:r>
      <w:r w:rsidR="00B761C6" w:rsidRPr="0098157B">
        <w:rPr>
          <w:rFonts w:asciiTheme="majorHAnsi" w:hAnsiTheme="majorHAnsi" w:cstheme="majorHAnsi"/>
          <w:lang w:val="fr-FR"/>
        </w:rPr>
        <w:t xml:space="preserve"> </w:t>
      </w:r>
      <w:r w:rsidR="006A3371" w:rsidRPr="0098157B">
        <w:rPr>
          <w:rFonts w:asciiTheme="majorHAnsi" w:hAnsiTheme="majorHAnsi" w:cstheme="majorHAnsi"/>
          <w:lang w:val="fr-FR"/>
        </w:rPr>
        <w:t>Eliot</w:t>
      </w:r>
      <w:r w:rsidR="00EC091F" w:rsidRPr="0098157B">
        <w:rPr>
          <w:rFonts w:asciiTheme="majorHAnsi" w:hAnsiTheme="majorHAnsi" w:cstheme="majorHAnsi"/>
          <w:lang w:val="fr-FR"/>
        </w:rPr>
        <w:t xml:space="preserve"> qui avait eu tant de succès avec sa version d'</w:t>
      </w:r>
      <w:r w:rsidR="00EC091F" w:rsidRPr="0098157B">
        <w:rPr>
          <w:rFonts w:asciiTheme="majorHAnsi" w:hAnsiTheme="majorHAnsi" w:cstheme="majorHAnsi"/>
          <w:i/>
          <w:iCs/>
          <w:lang w:val="fr-FR"/>
        </w:rPr>
        <w:t>Anabase</w:t>
      </w:r>
      <w:r w:rsidR="00861F84" w:rsidRPr="0098157B">
        <w:rPr>
          <w:rFonts w:asciiTheme="majorHAnsi" w:hAnsiTheme="majorHAnsi" w:cstheme="majorHAnsi"/>
          <w:lang w:val="fr-FR"/>
        </w:rPr>
        <w:t>:</w:t>
      </w:r>
      <w:r w:rsidR="00222895" w:rsidRPr="0098157B">
        <w:rPr>
          <w:rFonts w:asciiTheme="majorHAnsi" w:hAnsiTheme="majorHAnsi" w:cstheme="majorHAnsi"/>
          <w:i/>
          <w:lang w:val="fr-FR"/>
        </w:rPr>
        <w:t xml:space="preserve"> </w:t>
      </w:r>
      <w:r w:rsidR="00222895" w:rsidRPr="0098157B">
        <w:rPr>
          <w:rFonts w:asciiTheme="majorHAnsi" w:hAnsiTheme="majorHAnsi" w:cstheme="majorHAnsi"/>
          <w:lang w:val="fr-FR"/>
        </w:rPr>
        <w:t xml:space="preserve">"Quand je cède à l'espoir, aussi lointain fût-il, que vous m'avez fait l'amitié d'évoquer un soir ici, d'une traduction par vous de </w:t>
      </w:r>
      <w:r w:rsidR="00222895" w:rsidRPr="0098157B">
        <w:rPr>
          <w:rFonts w:asciiTheme="majorHAnsi" w:hAnsiTheme="majorHAnsi" w:cstheme="majorHAnsi"/>
          <w:i/>
          <w:lang w:val="fr-FR"/>
        </w:rPr>
        <w:t>Vents</w:t>
      </w:r>
      <w:r w:rsidR="00222895" w:rsidRPr="0098157B">
        <w:rPr>
          <w:rFonts w:asciiTheme="majorHAnsi" w:hAnsiTheme="majorHAnsi" w:cstheme="majorHAnsi"/>
          <w:lang w:val="fr-FR"/>
        </w:rPr>
        <w:t>, je mesure bien, croyez-le, tout ce que cela signifiera pour moi, intellectuellement et humainement</w:t>
      </w:r>
      <w:r w:rsidR="00CA59C5" w:rsidRPr="0098157B">
        <w:rPr>
          <w:rStyle w:val="Appeldenotedefin"/>
          <w:rFonts w:asciiTheme="majorHAnsi" w:hAnsiTheme="majorHAnsi" w:cstheme="majorHAnsi"/>
          <w:lang w:val="fr-FR"/>
        </w:rPr>
        <w:endnoteReference w:id="10"/>
      </w:r>
      <w:r w:rsidR="00222895" w:rsidRPr="0098157B">
        <w:rPr>
          <w:rFonts w:asciiTheme="majorHAnsi" w:hAnsiTheme="majorHAnsi" w:cstheme="majorHAnsi"/>
          <w:lang w:val="fr-FR"/>
        </w:rPr>
        <w:t>"</w:t>
      </w:r>
      <w:r w:rsidR="00CA59C5" w:rsidRPr="0098157B">
        <w:rPr>
          <w:rFonts w:asciiTheme="majorHAnsi" w:hAnsiTheme="majorHAnsi" w:cstheme="majorHAnsi"/>
          <w:lang w:val="fr-FR"/>
        </w:rPr>
        <w:t>.</w:t>
      </w:r>
      <w:r w:rsidRPr="0098157B">
        <w:rPr>
          <w:rFonts w:asciiTheme="majorHAnsi" w:hAnsiTheme="majorHAnsi" w:cstheme="majorHAnsi"/>
          <w:lang w:val="fr-FR"/>
        </w:rPr>
        <w:t xml:space="preserve"> </w:t>
      </w:r>
      <w:r w:rsidR="005B2C5B" w:rsidRPr="0098157B">
        <w:rPr>
          <w:rFonts w:asciiTheme="majorHAnsi" w:hAnsiTheme="majorHAnsi" w:cstheme="majorHAnsi"/>
          <w:lang w:val="fr-FR"/>
        </w:rPr>
        <w:t>Eliot, p</w:t>
      </w:r>
      <w:r w:rsidR="009F5741" w:rsidRPr="0098157B">
        <w:rPr>
          <w:rFonts w:asciiTheme="majorHAnsi" w:hAnsiTheme="majorHAnsi" w:cstheme="majorHAnsi"/>
          <w:lang w:val="fr-FR"/>
        </w:rPr>
        <w:t>rix Nobel,</w:t>
      </w:r>
      <w:r w:rsidR="00861F84" w:rsidRPr="0098157B">
        <w:rPr>
          <w:rFonts w:asciiTheme="majorHAnsi" w:hAnsiTheme="majorHAnsi" w:cstheme="majorHAnsi"/>
          <w:lang w:val="fr-FR"/>
        </w:rPr>
        <w:t xml:space="preserve"> directeur de maison d'édition</w:t>
      </w:r>
      <w:r w:rsidR="00AA0208" w:rsidRPr="0098157B">
        <w:rPr>
          <w:rFonts w:asciiTheme="majorHAnsi" w:hAnsiTheme="majorHAnsi" w:cstheme="majorHAnsi"/>
          <w:lang w:val="fr-FR"/>
        </w:rPr>
        <w:t xml:space="preserve">, </w:t>
      </w:r>
      <w:r w:rsidR="009F5741" w:rsidRPr="0098157B">
        <w:rPr>
          <w:rFonts w:asciiTheme="majorHAnsi" w:hAnsiTheme="majorHAnsi" w:cstheme="majorHAnsi"/>
          <w:lang w:val="fr-FR"/>
        </w:rPr>
        <w:t>en pleine activité littéraire,</w:t>
      </w:r>
      <w:r w:rsidR="00B649C4" w:rsidRPr="0098157B">
        <w:rPr>
          <w:rFonts w:asciiTheme="majorHAnsi" w:hAnsiTheme="majorHAnsi" w:cstheme="majorHAnsi"/>
          <w:lang w:val="fr-FR"/>
        </w:rPr>
        <w:t xml:space="preserve"> </w:t>
      </w:r>
      <w:r w:rsidR="00BF4AF8" w:rsidRPr="0098157B">
        <w:rPr>
          <w:rFonts w:asciiTheme="majorHAnsi" w:hAnsiTheme="majorHAnsi" w:cstheme="majorHAnsi"/>
          <w:lang w:val="fr-FR"/>
        </w:rPr>
        <w:t>est pris par</w:t>
      </w:r>
      <w:r w:rsidR="00861F84" w:rsidRPr="0098157B">
        <w:rPr>
          <w:rFonts w:asciiTheme="majorHAnsi" w:hAnsiTheme="majorHAnsi" w:cstheme="majorHAnsi"/>
          <w:lang w:val="fr-FR"/>
        </w:rPr>
        <w:t xml:space="preserve"> le temps.</w:t>
      </w:r>
      <w:r w:rsidR="008D7A42" w:rsidRPr="0098157B">
        <w:rPr>
          <w:rFonts w:asciiTheme="majorHAnsi" w:hAnsiTheme="majorHAnsi" w:cstheme="majorHAnsi"/>
          <w:lang w:val="fr-FR"/>
        </w:rPr>
        <w:t xml:space="preserve"> </w:t>
      </w:r>
      <w:r w:rsidR="009C36FE" w:rsidRPr="0098157B">
        <w:rPr>
          <w:rFonts w:asciiTheme="majorHAnsi" w:hAnsiTheme="majorHAnsi" w:cstheme="majorHAnsi"/>
          <w:lang w:val="fr-FR"/>
        </w:rPr>
        <w:t>Les enjeux sont</w:t>
      </w:r>
      <w:r w:rsidR="00EC091F" w:rsidRPr="0098157B">
        <w:rPr>
          <w:rFonts w:asciiTheme="majorHAnsi" w:hAnsiTheme="majorHAnsi" w:cstheme="majorHAnsi"/>
          <w:lang w:val="fr-FR"/>
        </w:rPr>
        <w:t xml:space="preserve"> pourtant</w:t>
      </w:r>
      <w:r w:rsidR="000A2616" w:rsidRPr="0098157B">
        <w:rPr>
          <w:rFonts w:asciiTheme="majorHAnsi" w:hAnsiTheme="majorHAnsi" w:cstheme="majorHAnsi"/>
          <w:lang w:val="fr-FR"/>
        </w:rPr>
        <w:t xml:space="preserve"> </w:t>
      </w:r>
      <w:r w:rsidR="008D7A42" w:rsidRPr="0098157B">
        <w:rPr>
          <w:rFonts w:asciiTheme="majorHAnsi" w:hAnsiTheme="majorHAnsi" w:cstheme="majorHAnsi"/>
          <w:lang w:val="fr-FR"/>
        </w:rPr>
        <w:t xml:space="preserve">énormes </w:t>
      </w:r>
      <w:r w:rsidR="00AA0208" w:rsidRPr="0098157B">
        <w:rPr>
          <w:rFonts w:asciiTheme="majorHAnsi" w:hAnsiTheme="majorHAnsi" w:cstheme="majorHAnsi"/>
          <w:lang w:val="fr-FR"/>
        </w:rPr>
        <w:t xml:space="preserve">pour Perse </w:t>
      </w:r>
      <w:r w:rsidR="008D7A42" w:rsidRPr="0098157B">
        <w:rPr>
          <w:rFonts w:asciiTheme="majorHAnsi" w:hAnsiTheme="majorHAnsi" w:cstheme="majorHAnsi"/>
          <w:lang w:val="fr-FR"/>
        </w:rPr>
        <w:t xml:space="preserve">qui </w:t>
      </w:r>
      <w:r w:rsidR="00F97327" w:rsidRPr="0098157B">
        <w:rPr>
          <w:rFonts w:asciiTheme="majorHAnsi" w:hAnsiTheme="majorHAnsi" w:cstheme="majorHAnsi"/>
          <w:lang w:val="fr-FR"/>
        </w:rPr>
        <w:t xml:space="preserve">est </w:t>
      </w:r>
      <w:r w:rsidR="00222895" w:rsidRPr="0098157B">
        <w:rPr>
          <w:rFonts w:asciiTheme="majorHAnsi" w:hAnsiTheme="majorHAnsi" w:cstheme="majorHAnsi"/>
          <w:lang w:val="fr-FR"/>
        </w:rPr>
        <w:t>bours</w:t>
      </w:r>
      <w:r w:rsidR="00B649C4" w:rsidRPr="0098157B">
        <w:rPr>
          <w:rFonts w:asciiTheme="majorHAnsi" w:hAnsiTheme="majorHAnsi" w:cstheme="majorHAnsi"/>
          <w:lang w:val="fr-FR"/>
        </w:rPr>
        <w:t>ier de la Fondation Bollinge</w:t>
      </w:r>
      <w:r w:rsidR="00586D96" w:rsidRPr="0098157B">
        <w:rPr>
          <w:rFonts w:asciiTheme="majorHAnsi" w:hAnsiTheme="majorHAnsi" w:cstheme="majorHAnsi"/>
          <w:lang w:val="fr-FR"/>
        </w:rPr>
        <w:t>n</w:t>
      </w:r>
      <w:r w:rsidR="00BF4AF8" w:rsidRPr="0098157B">
        <w:rPr>
          <w:rFonts w:asciiTheme="majorHAnsi" w:hAnsiTheme="majorHAnsi" w:cstheme="majorHAnsi"/>
          <w:lang w:val="fr-FR"/>
        </w:rPr>
        <w:t xml:space="preserve"> depuis 1946</w:t>
      </w:r>
      <w:r w:rsidR="006A3371" w:rsidRPr="0098157B">
        <w:rPr>
          <w:rFonts w:asciiTheme="majorHAnsi" w:hAnsiTheme="majorHAnsi" w:cstheme="majorHAnsi"/>
          <w:lang w:val="fr-FR"/>
        </w:rPr>
        <w:t>.</w:t>
      </w:r>
      <w:r w:rsidR="009F5741" w:rsidRPr="0098157B">
        <w:rPr>
          <w:rFonts w:asciiTheme="majorHAnsi" w:hAnsiTheme="majorHAnsi" w:cstheme="majorHAnsi"/>
          <w:lang w:val="fr-FR"/>
        </w:rPr>
        <w:t xml:space="preserve"> </w:t>
      </w:r>
      <w:r w:rsidR="00586D96" w:rsidRPr="0098157B">
        <w:rPr>
          <w:rFonts w:asciiTheme="majorHAnsi" w:hAnsiTheme="majorHAnsi" w:cstheme="majorHAnsi"/>
          <w:lang w:val="fr-FR"/>
        </w:rPr>
        <w:t xml:space="preserve">Inquiet </w:t>
      </w:r>
      <w:r w:rsidR="00B960D7" w:rsidRPr="0098157B">
        <w:rPr>
          <w:rFonts w:asciiTheme="majorHAnsi" w:hAnsiTheme="majorHAnsi" w:cstheme="majorHAnsi"/>
          <w:lang w:val="fr-FR"/>
        </w:rPr>
        <w:t xml:space="preserve">pour </w:t>
      </w:r>
      <w:r w:rsidR="00C10F79" w:rsidRPr="0098157B">
        <w:rPr>
          <w:rFonts w:asciiTheme="majorHAnsi" w:hAnsiTheme="majorHAnsi" w:cstheme="majorHAnsi"/>
          <w:lang w:val="fr-FR"/>
        </w:rPr>
        <w:t>son</w:t>
      </w:r>
      <w:r w:rsidR="00B960D7" w:rsidRPr="0098157B">
        <w:rPr>
          <w:rFonts w:asciiTheme="majorHAnsi" w:hAnsiTheme="majorHAnsi" w:cstheme="majorHAnsi"/>
          <w:lang w:val="fr-FR"/>
        </w:rPr>
        <w:t xml:space="preserve"> renouvellement, i</w:t>
      </w:r>
      <w:r w:rsidR="00586D96" w:rsidRPr="0098157B">
        <w:rPr>
          <w:rFonts w:asciiTheme="majorHAnsi" w:hAnsiTheme="majorHAnsi" w:cstheme="majorHAnsi"/>
          <w:lang w:val="fr-FR"/>
        </w:rPr>
        <w:t xml:space="preserve">l </w:t>
      </w:r>
      <w:r w:rsidR="00AA0208" w:rsidRPr="0098157B">
        <w:rPr>
          <w:rFonts w:asciiTheme="majorHAnsi" w:hAnsiTheme="majorHAnsi" w:cstheme="majorHAnsi"/>
          <w:lang w:val="fr-FR"/>
        </w:rPr>
        <w:t xml:space="preserve">agit </w:t>
      </w:r>
      <w:r w:rsidR="00586D96" w:rsidRPr="0098157B">
        <w:rPr>
          <w:rFonts w:asciiTheme="majorHAnsi" w:hAnsiTheme="majorHAnsi" w:cstheme="majorHAnsi"/>
          <w:lang w:val="fr-FR"/>
        </w:rPr>
        <w:t xml:space="preserve">de plus en plus </w:t>
      </w:r>
      <w:r w:rsidR="00B960D7" w:rsidRPr="0098157B">
        <w:rPr>
          <w:rFonts w:asciiTheme="majorHAnsi" w:hAnsiTheme="majorHAnsi" w:cstheme="majorHAnsi"/>
          <w:lang w:val="fr-FR"/>
        </w:rPr>
        <w:t xml:space="preserve">en </w:t>
      </w:r>
      <w:r w:rsidR="00586D96" w:rsidRPr="0098157B">
        <w:rPr>
          <w:rFonts w:asciiTheme="majorHAnsi" w:hAnsiTheme="majorHAnsi" w:cstheme="majorHAnsi"/>
          <w:lang w:val="fr-FR"/>
        </w:rPr>
        <w:t>"artiste"</w:t>
      </w:r>
      <w:r w:rsidR="00AA0208" w:rsidRPr="0098157B">
        <w:rPr>
          <w:rFonts w:asciiTheme="majorHAnsi" w:hAnsiTheme="majorHAnsi" w:cstheme="majorHAnsi"/>
          <w:lang w:val="fr-FR"/>
        </w:rPr>
        <w:t xml:space="preserve"> afin de justifier la générosité de</w:t>
      </w:r>
      <w:r w:rsidR="00BF4AF8" w:rsidRPr="0098157B">
        <w:rPr>
          <w:rFonts w:asciiTheme="majorHAnsi" w:hAnsiTheme="majorHAnsi" w:cstheme="majorHAnsi"/>
          <w:lang w:val="fr-FR"/>
        </w:rPr>
        <w:t xml:space="preserve"> ses</w:t>
      </w:r>
      <w:r w:rsidR="00AA0208" w:rsidRPr="0098157B">
        <w:rPr>
          <w:rFonts w:asciiTheme="majorHAnsi" w:hAnsiTheme="majorHAnsi" w:cstheme="majorHAnsi"/>
          <w:lang w:val="fr-FR"/>
        </w:rPr>
        <w:t xml:space="preserve"> bienfaiteurs.</w:t>
      </w:r>
      <w:r w:rsidR="00222895" w:rsidRPr="0098157B">
        <w:rPr>
          <w:rFonts w:asciiTheme="majorHAnsi" w:hAnsiTheme="majorHAnsi" w:cstheme="majorHAnsi"/>
          <w:lang w:val="fr-FR"/>
        </w:rPr>
        <w:t xml:space="preserve"> </w:t>
      </w:r>
      <w:r w:rsidR="000A2616" w:rsidRPr="0098157B">
        <w:rPr>
          <w:rFonts w:asciiTheme="majorHAnsi" w:hAnsiTheme="majorHAnsi" w:cstheme="majorHAnsi"/>
          <w:lang w:val="fr-FR"/>
        </w:rPr>
        <w:t>I</w:t>
      </w:r>
      <w:r w:rsidR="008D7A42" w:rsidRPr="0098157B">
        <w:rPr>
          <w:rFonts w:asciiTheme="majorHAnsi" w:hAnsiTheme="majorHAnsi" w:cstheme="majorHAnsi"/>
          <w:lang w:val="fr-FR"/>
        </w:rPr>
        <w:t>l</w:t>
      </w:r>
      <w:r w:rsidR="00674FDB" w:rsidRPr="0098157B">
        <w:rPr>
          <w:rFonts w:asciiTheme="majorHAnsi" w:hAnsiTheme="majorHAnsi" w:cstheme="majorHAnsi"/>
          <w:lang w:val="fr-FR"/>
        </w:rPr>
        <w:t xml:space="preserve"> </w:t>
      </w:r>
      <w:r w:rsidR="009E567E" w:rsidRPr="0098157B">
        <w:rPr>
          <w:rFonts w:asciiTheme="majorHAnsi" w:hAnsiTheme="majorHAnsi" w:cstheme="majorHAnsi"/>
          <w:lang w:val="fr-FR"/>
        </w:rPr>
        <w:t>veill</w:t>
      </w:r>
      <w:r w:rsidR="00586D96" w:rsidRPr="0098157B">
        <w:rPr>
          <w:rFonts w:asciiTheme="majorHAnsi" w:hAnsiTheme="majorHAnsi" w:cstheme="majorHAnsi"/>
          <w:lang w:val="fr-FR"/>
        </w:rPr>
        <w:t>e</w:t>
      </w:r>
      <w:r w:rsidR="009E567E" w:rsidRPr="0098157B">
        <w:rPr>
          <w:rFonts w:asciiTheme="majorHAnsi" w:hAnsiTheme="majorHAnsi" w:cstheme="majorHAnsi"/>
          <w:lang w:val="fr-FR"/>
        </w:rPr>
        <w:t xml:space="preserve"> </w:t>
      </w:r>
      <w:r w:rsidR="00C62E47" w:rsidRPr="0098157B">
        <w:rPr>
          <w:rFonts w:asciiTheme="majorHAnsi" w:hAnsiTheme="majorHAnsi" w:cstheme="majorHAnsi"/>
          <w:lang w:val="fr-FR"/>
        </w:rPr>
        <w:t>au choix des traducteurs</w:t>
      </w:r>
      <w:r w:rsidR="006A3371" w:rsidRPr="0098157B">
        <w:rPr>
          <w:rFonts w:asciiTheme="majorHAnsi" w:hAnsiTheme="majorHAnsi" w:cstheme="majorHAnsi"/>
          <w:lang w:val="fr-FR"/>
        </w:rPr>
        <w:t>; corrige le</w:t>
      </w:r>
      <w:r w:rsidR="00AA0208" w:rsidRPr="0098157B">
        <w:rPr>
          <w:rFonts w:asciiTheme="majorHAnsi" w:hAnsiTheme="majorHAnsi" w:cstheme="majorHAnsi"/>
          <w:lang w:val="fr-FR"/>
        </w:rPr>
        <w:t>ur</w:t>
      </w:r>
      <w:r w:rsidR="006A3371" w:rsidRPr="0098157B">
        <w:rPr>
          <w:rFonts w:asciiTheme="majorHAnsi" w:hAnsiTheme="majorHAnsi" w:cstheme="majorHAnsi"/>
          <w:lang w:val="fr-FR"/>
        </w:rPr>
        <w:t xml:space="preserve">s manuscrits; </w:t>
      </w:r>
      <w:r w:rsidR="00AA0208" w:rsidRPr="0098157B">
        <w:rPr>
          <w:rFonts w:asciiTheme="majorHAnsi" w:hAnsiTheme="majorHAnsi" w:cstheme="majorHAnsi"/>
          <w:lang w:val="fr-FR"/>
        </w:rPr>
        <w:t>cherch</w:t>
      </w:r>
      <w:r w:rsidR="000A2616" w:rsidRPr="0098157B">
        <w:rPr>
          <w:rFonts w:asciiTheme="majorHAnsi" w:hAnsiTheme="majorHAnsi" w:cstheme="majorHAnsi"/>
          <w:lang w:val="fr-FR"/>
        </w:rPr>
        <w:t>e</w:t>
      </w:r>
      <w:r w:rsidR="00AA0208" w:rsidRPr="0098157B">
        <w:rPr>
          <w:rFonts w:asciiTheme="majorHAnsi" w:hAnsiTheme="majorHAnsi" w:cstheme="majorHAnsi"/>
          <w:lang w:val="fr-FR"/>
        </w:rPr>
        <w:t xml:space="preserve"> des </w:t>
      </w:r>
      <w:r w:rsidR="006A3371" w:rsidRPr="0098157B">
        <w:rPr>
          <w:rFonts w:asciiTheme="majorHAnsi" w:hAnsiTheme="majorHAnsi" w:cstheme="majorHAnsi"/>
          <w:lang w:val="fr-FR"/>
        </w:rPr>
        <w:t>critiques</w:t>
      </w:r>
      <w:r w:rsidR="00586D96" w:rsidRPr="0098157B">
        <w:rPr>
          <w:rFonts w:asciiTheme="majorHAnsi" w:hAnsiTheme="majorHAnsi" w:cstheme="majorHAnsi"/>
          <w:lang w:val="fr-FR"/>
        </w:rPr>
        <w:t xml:space="preserve"> </w:t>
      </w:r>
      <w:r w:rsidR="006A3371" w:rsidRPr="0098157B">
        <w:rPr>
          <w:rFonts w:asciiTheme="majorHAnsi" w:hAnsiTheme="majorHAnsi" w:cstheme="majorHAnsi"/>
          <w:lang w:val="fr-FR"/>
        </w:rPr>
        <w:t xml:space="preserve">capables de faire de </w:t>
      </w:r>
      <w:r w:rsidR="00586D96" w:rsidRPr="0098157B">
        <w:rPr>
          <w:rFonts w:asciiTheme="majorHAnsi" w:hAnsiTheme="majorHAnsi" w:cstheme="majorHAnsi"/>
          <w:lang w:val="fr-FR"/>
        </w:rPr>
        <w:t xml:space="preserve">bonnes </w:t>
      </w:r>
      <w:r w:rsidR="006A3371" w:rsidRPr="0098157B">
        <w:rPr>
          <w:rFonts w:asciiTheme="majorHAnsi" w:hAnsiTheme="majorHAnsi" w:cstheme="majorHAnsi"/>
          <w:lang w:val="fr-FR"/>
        </w:rPr>
        <w:t xml:space="preserve">recensions et </w:t>
      </w:r>
      <w:r w:rsidR="00674FDB" w:rsidRPr="0098157B">
        <w:rPr>
          <w:rFonts w:asciiTheme="majorHAnsi" w:hAnsiTheme="majorHAnsi" w:cstheme="majorHAnsi"/>
          <w:lang w:val="fr-FR"/>
        </w:rPr>
        <w:t>assemb</w:t>
      </w:r>
      <w:r w:rsidR="006A3371" w:rsidRPr="0098157B">
        <w:rPr>
          <w:rFonts w:asciiTheme="majorHAnsi" w:hAnsiTheme="majorHAnsi" w:cstheme="majorHAnsi"/>
          <w:lang w:val="fr-FR"/>
        </w:rPr>
        <w:t>l</w:t>
      </w:r>
      <w:r w:rsidR="00586D96" w:rsidRPr="0098157B">
        <w:rPr>
          <w:rFonts w:asciiTheme="majorHAnsi" w:hAnsiTheme="majorHAnsi" w:cstheme="majorHAnsi"/>
          <w:lang w:val="fr-FR"/>
        </w:rPr>
        <w:t>e</w:t>
      </w:r>
      <w:r w:rsidR="00C62E47" w:rsidRPr="0098157B">
        <w:rPr>
          <w:rFonts w:asciiTheme="majorHAnsi" w:hAnsiTheme="majorHAnsi" w:cstheme="majorHAnsi"/>
          <w:lang w:val="fr-FR"/>
        </w:rPr>
        <w:t xml:space="preserve"> </w:t>
      </w:r>
      <w:r w:rsidR="00B51319" w:rsidRPr="0098157B">
        <w:rPr>
          <w:rFonts w:asciiTheme="majorHAnsi" w:hAnsiTheme="majorHAnsi" w:cstheme="majorHAnsi"/>
          <w:lang w:val="fr-FR"/>
        </w:rPr>
        <w:t xml:space="preserve">des dossiers </w:t>
      </w:r>
      <w:r w:rsidR="00B51319" w:rsidRPr="0098157B">
        <w:rPr>
          <w:rFonts w:asciiTheme="majorHAnsi" w:hAnsiTheme="majorHAnsi" w:cstheme="majorHAnsi"/>
          <w:lang w:val="fr-FR"/>
        </w:rPr>
        <w:lastRenderedPageBreak/>
        <w:t xml:space="preserve">de presse </w:t>
      </w:r>
      <w:r w:rsidR="006A3371" w:rsidRPr="0098157B">
        <w:rPr>
          <w:rFonts w:asciiTheme="majorHAnsi" w:hAnsiTheme="majorHAnsi" w:cstheme="majorHAnsi"/>
          <w:lang w:val="fr-FR"/>
        </w:rPr>
        <w:t xml:space="preserve">pour </w:t>
      </w:r>
      <w:r w:rsidR="00586D96" w:rsidRPr="0098157B">
        <w:rPr>
          <w:rFonts w:asciiTheme="majorHAnsi" w:hAnsiTheme="majorHAnsi" w:cstheme="majorHAnsi"/>
          <w:lang w:val="fr-FR"/>
        </w:rPr>
        <w:t xml:space="preserve">les </w:t>
      </w:r>
      <w:r w:rsidR="00B960D7" w:rsidRPr="0098157B">
        <w:rPr>
          <w:rFonts w:asciiTheme="majorHAnsi" w:hAnsiTheme="majorHAnsi" w:cstheme="majorHAnsi"/>
          <w:lang w:val="fr-FR"/>
        </w:rPr>
        <w:t>guider</w:t>
      </w:r>
      <w:r w:rsidR="005B6C4B" w:rsidRPr="0098157B">
        <w:rPr>
          <w:rFonts w:asciiTheme="majorHAnsi" w:hAnsiTheme="majorHAnsi" w:cstheme="majorHAnsi"/>
          <w:lang w:val="fr-FR"/>
        </w:rPr>
        <w:t xml:space="preserve">, </w:t>
      </w:r>
      <w:r w:rsidR="00586D96" w:rsidRPr="0098157B">
        <w:rPr>
          <w:rFonts w:asciiTheme="majorHAnsi" w:hAnsiTheme="majorHAnsi" w:cstheme="majorHAnsi"/>
          <w:lang w:val="fr-FR"/>
        </w:rPr>
        <w:t>d'où</w:t>
      </w:r>
      <w:r w:rsidR="00B960D7" w:rsidRPr="0098157B">
        <w:rPr>
          <w:rFonts w:asciiTheme="majorHAnsi" w:hAnsiTheme="majorHAnsi" w:cstheme="majorHAnsi"/>
          <w:lang w:val="fr-FR"/>
        </w:rPr>
        <w:t xml:space="preserve"> certains</w:t>
      </w:r>
      <w:r w:rsidR="00586D96" w:rsidRPr="0098157B">
        <w:rPr>
          <w:rFonts w:asciiTheme="majorHAnsi" w:hAnsiTheme="majorHAnsi" w:cstheme="majorHAnsi"/>
          <w:lang w:val="fr-FR"/>
        </w:rPr>
        <w:t xml:space="preserve"> </w:t>
      </w:r>
      <w:r w:rsidR="00BF2AA9" w:rsidRPr="0098157B">
        <w:rPr>
          <w:rFonts w:asciiTheme="majorHAnsi" w:hAnsiTheme="majorHAnsi" w:cstheme="majorHAnsi"/>
          <w:lang w:val="fr-FR"/>
        </w:rPr>
        <w:t xml:space="preserve">éléments </w:t>
      </w:r>
      <w:r w:rsidR="00586D96" w:rsidRPr="0098157B">
        <w:rPr>
          <w:rFonts w:asciiTheme="majorHAnsi" w:hAnsiTheme="majorHAnsi" w:cstheme="majorHAnsi"/>
          <w:lang w:val="fr-FR"/>
        </w:rPr>
        <w:t xml:space="preserve">qui reviennent </w:t>
      </w:r>
      <w:r w:rsidR="00BF2AA9" w:rsidRPr="0098157B">
        <w:rPr>
          <w:rFonts w:asciiTheme="majorHAnsi" w:hAnsiTheme="majorHAnsi" w:cstheme="majorHAnsi"/>
          <w:lang w:val="fr-FR"/>
        </w:rPr>
        <w:t>dans de nombreuses revues américaines</w:t>
      </w:r>
      <w:r w:rsidR="00C62E47" w:rsidRPr="0098157B">
        <w:rPr>
          <w:rFonts w:asciiTheme="majorHAnsi" w:hAnsiTheme="majorHAnsi" w:cstheme="majorHAnsi"/>
          <w:lang w:val="fr-FR"/>
        </w:rPr>
        <w:t>.</w:t>
      </w:r>
    </w:p>
    <w:p w14:paraId="1540A376" w14:textId="77777777" w:rsidR="005B6C4B" w:rsidRPr="0098157B" w:rsidRDefault="00C62E47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  <w:t>A défaut d'Eliot,</w:t>
      </w:r>
      <w:r w:rsidR="008D7A42" w:rsidRPr="0098157B">
        <w:rPr>
          <w:rFonts w:asciiTheme="majorHAnsi" w:hAnsiTheme="majorHAnsi" w:cstheme="majorHAnsi"/>
          <w:lang w:val="fr-FR"/>
        </w:rPr>
        <w:t xml:space="preserve"> </w:t>
      </w:r>
      <w:r w:rsidR="009C36FE" w:rsidRPr="0098157B">
        <w:rPr>
          <w:rFonts w:asciiTheme="majorHAnsi" w:hAnsiTheme="majorHAnsi" w:cstheme="majorHAnsi"/>
          <w:i/>
          <w:iCs/>
          <w:lang w:val="fr-FR"/>
        </w:rPr>
        <w:t>Vents</w:t>
      </w:r>
      <w:r w:rsidR="009C36FE" w:rsidRPr="0098157B">
        <w:rPr>
          <w:rFonts w:asciiTheme="majorHAnsi" w:hAnsiTheme="majorHAnsi" w:cstheme="majorHAnsi"/>
          <w:lang w:val="fr-FR"/>
        </w:rPr>
        <w:t xml:space="preserve"> sera confié</w:t>
      </w:r>
      <w:r w:rsidR="000A2616" w:rsidRPr="0098157B">
        <w:rPr>
          <w:rFonts w:asciiTheme="majorHAnsi" w:hAnsiTheme="majorHAnsi" w:cstheme="majorHAnsi"/>
          <w:lang w:val="fr-FR"/>
        </w:rPr>
        <w:t xml:space="preserve"> à un poète moins connu, Hugh Chisholm. </w:t>
      </w:r>
      <w:r w:rsidR="009C36FE" w:rsidRPr="0098157B">
        <w:rPr>
          <w:rFonts w:asciiTheme="majorHAnsi" w:hAnsiTheme="majorHAnsi" w:cstheme="majorHAnsi"/>
          <w:lang w:val="fr-FR"/>
        </w:rPr>
        <w:t xml:space="preserve">Très vite </w:t>
      </w:r>
      <w:r w:rsidR="00DF1110" w:rsidRPr="0098157B">
        <w:rPr>
          <w:rFonts w:asciiTheme="majorHAnsi" w:hAnsiTheme="majorHAnsi" w:cstheme="majorHAnsi"/>
          <w:lang w:val="fr-FR"/>
        </w:rPr>
        <w:t xml:space="preserve">Perse </w:t>
      </w:r>
      <w:r w:rsidR="00586D96" w:rsidRPr="0098157B">
        <w:rPr>
          <w:rFonts w:asciiTheme="majorHAnsi" w:hAnsiTheme="majorHAnsi" w:cstheme="majorHAnsi"/>
          <w:lang w:val="fr-FR"/>
        </w:rPr>
        <w:t>se dit</w:t>
      </w:r>
      <w:r w:rsidR="00B2690A" w:rsidRPr="0098157B">
        <w:rPr>
          <w:rFonts w:asciiTheme="majorHAnsi" w:hAnsiTheme="majorHAnsi" w:cstheme="majorHAnsi"/>
          <w:lang w:val="fr-FR"/>
        </w:rPr>
        <w:t xml:space="preserve"> </w:t>
      </w:r>
      <w:r w:rsidRPr="0098157B">
        <w:rPr>
          <w:rFonts w:asciiTheme="majorHAnsi" w:hAnsiTheme="majorHAnsi" w:cstheme="majorHAnsi"/>
          <w:lang w:val="fr-FR"/>
        </w:rPr>
        <w:t xml:space="preserve"> "troublé par la traduction"</w:t>
      </w:r>
      <w:r w:rsidR="00CA59C5" w:rsidRPr="0098157B">
        <w:rPr>
          <w:rStyle w:val="Appeldenotedefin"/>
          <w:rFonts w:asciiTheme="majorHAnsi" w:hAnsiTheme="majorHAnsi" w:cstheme="majorHAnsi"/>
          <w:lang w:val="fr-FR"/>
        </w:rPr>
        <w:endnoteReference w:id="11"/>
      </w:r>
      <w:r w:rsidR="00B2690A" w:rsidRPr="0098157B">
        <w:rPr>
          <w:rFonts w:asciiTheme="majorHAnsi" w:hAnsiTheme="majorHAnsi" w:cstheme="majorHAnsi"/>
          <w:lang w:val="fr-FR"/>
        </w:rPr>
        <w:t>.</w:t>
      </w:r>
      <w:r w:rsidR="00DA6679" w:rsidRPr="0098157B">
        <w:rPr>
          <w:rFonts w:asciiTheme="majorHAnsi" w:hAnsiTheme="majorHAnsi" w:cstheme="majorHAnsi"/>
          <w:lang w:val="fr-FR"/>
        </w:rPr>
        <w:t xml:space="preserve"> </w:t>
      </w:r>
      <w:r w:rsidR="000A2616" w:rsidRPr="0098157B">
        <w:rPr>
          <w:rFonts w:asciiTheme="majorHAnsi" w:hAnsiTheme="majorHAnsi" w:cstheme="majorHAnsi"/>
          <w:lang w:val="fr-FR"/>
        </w:rPr>
        <w:t>Katherine Biddle</w:t>
      </w:r>
      <w:r w:rsidR="00DA6679" w:rsidRPr="0098157B">
        <w:rPr>
          <w:rFonts w:asciiTheme="majorHAnsi" w:hAnsiTheme="majorHAnsi" w:cstheme="majorHAnsi"/>
          <w:lang w:val="fr-FR"/>
        </w:rPr>
        <w:t xml:space="preserve"> </w:t>
      </w:r>
      <w:r w:rsidR="006D33C0" w:rsidRPr="0098157B">
        <w:rPr>
          <w:rFonts w:asciiTheme="majorHAnsi" w:hAnsiTheme="majorHAnsi" w:cstheme="majorHAnsi"/>
          <w:lang w:val="fr-FR"/>
        </w:rPr>
        <w:t xml:space="preserve">trouve </w:t>
      </w:r>
      <w:r w:rsidR="00B2690A" w:rsidRPr="0098157B">
        <w:rPr>
          <w:rFonts w:asciiTheme="majorHAnsi" w:hAnsiTheme="majorHAnsi" w:cstheme="majorHAnsi"/>
          <w:lang w:val="fr-FR"/>
        </w:rPr>
        <w:t>un</w:t>
      </w:r>
      <w:r w:rsidR="00ED39EE" w:rsidRPr="0098157B">
        <w:rPr>
          <w:rFonts w:asciiTheme="majorHAnsi" w:hAnsiTheme="majorHAnsi" w:cstheme="majorHAnsi"/>
          <w:lang w:val="fr-FR"/>
        </w:rPr>
        <w:t xml:space="preserve"> </w:t>
      </w:r>
      <w:r w:rsidR="00B2690A" w:rsidRPr="0098157B">
        <w:rPr>
          <w:rFonts w:asciiTheme="majorHAnsi" w:hAnsiTheme="majorHAnsi" w:cstheme="majorHAnsi"/>
          <w:lang w:val="fr-FR"/>
        </w:rPr>
        <w:t>passage</w:t>
      </w:r>
      <w:r w:rsidR="00DA6679" w:rsidRPr="0098157B">
        <w:rPr>
          <w:rFonts w:asciiTheme="majorHAnsi" w:hAnsiTheme="majorHAnsi" w:cstheme="majorHAnsi"/>
          <w:lang w:val="fr-FR"/>
        </w:rPr>
        <w:t xml:space="preserve"> "</w:t>
      </w:r>
      <w:r w:rsidR="00B2690A" w:rsidRPr="0098157B">
        <w:rPr>
          <w:rFonts w:asciiTheme="majorHAnsi" w:hAnsiTheme="majorHAnsi" w:cstheme="majorHAnsi"/>
          <w:lang w:val="fr-FR"/>
        </w:rPr>
        <w:t>si ex</w:t>
      </w:r>
      <w:r w:rsidR="00A62AB3" w:rsidRPr="0098157B">
        <w:rPr>
          <w:rFonts w:asciiTheme="majorHAnsi" w:hAnsiTheme="majorHAnsi" w:cstheme="majorHAnsi"/>
          <w:lang w:val="fr-FR"/>
        </w:rPr>
        <w:t>é</w:t>
      </w:r>
      <w:r w:rsidR="00B2690A" w:rsidRPr="0098157B">
        <w:rPr>
          <w:rFonts w:asciiTheme="majorHAnsi" w:hAnsiTheme="majorHAnsi" w:cstheme="majorHAnsi"/>
          <w:lang w:val="fr-FR"/>
        </w:rPr>
        <w:t>crable</w:t>
      </w:r>
      <w:r w:rsidR="009C36FE" w:rsidRPr="0098157B">
        <w:rPr>
          <w:rFonts w:asciiTheme="majorHAnsi" w:hAnsiTheme="majorHAnsi" w:cstheme="majorHAnsi"/>
          <w:lang w:val="fr-FR"/>
        </w:rPr>
        <w:t>"</w:t>
      </w:r>
      <w:r w:rsidR="00B2690A" w:rsidRPr="0098157B">
        <w:rPr>
          <w:rFonts w:asciiTheme="majorHAnsi" w:hAnsiTheme="majorHAnsi" w:cstheme="majorHAnsi"/>
          <w:lang w:val="fr-FR"/>
        </w:rPr>
        <w:t xml:space="preserve"> qu'</w:t>
      </w:r>
      <w:r w:rsidR="009C36FE" w:rsidRPr="0098157B">
        <w:rPr>
          <w:rFonts w:asciiTheme="majorHAnsi" w:hAnsiTheme="majorHAnsi" w:cstheme="majorHAnsi"/>
          <w:lang w:val="fr-FR"/>
        </w:rPr>
        <w:t xml:space="preserve">elle </w:t>
      </w:r>
      <w:r w:rsidR="000C6ABB" w:rsidRPr="0098157B">
        <w:rPr>
          <w:rFonts w:asciiTheme="majorHAnsi" w:hAnsiTheme="majorHAnsi" w:cstheme="majorHAnsi"/>
          <w:lang w:val="fr-FR"/>
        </w:rPr>
        <w:t>conseille d'</w:t>
      </w:r>
      <w:r w:rsidR="009C36FE" w:rsidRPr="0098157B">
        <w:rPr>
          <w:rFonts w:asciiTheme="majorHAnsi" w:hAnsiTheme="majorHAnsi" w:cstheme="majorHAnsi"/>
          <w:lang w:val="fr-FR"/>
        </w:rPr>
        <w:t xml:space="preserve">en interdire la publication. </w:t>
      </w:r>
      <w:r w:rsidR="00BC07B3" w:rsidRPr="0098157B">
        <w:rPr>
          <w:rFonts w:asciiTheme="majorHAnsi" w:hAnsiTheme="majorHAnsi" w:cstheme="majorHAnsi"/>
          <w:lang w:val="fr-FR"/>
        </w:rPr>
        <w:t>Sinon</w:t>
      </w:r>
      <w:r w:rsidR="00B2690A" w:rsidRPr="0098157B">
        <w:rPr>
          <w:rFonts w:asciiTheme="majorHAnsi" w:hAnsiTheme="majorHAnsi" w:cstheme="majorHAnsi"/>
          <w:lang w:val="fr-FR"/>
        </w:rPr>
        <w:t xml:space="preserve"> </w:t>
      </w:r>
      <w:r w:rsidR="00BC07B3" w:rsidRPr="0098157B">
        <w:rPr>
          <w:rFonts w:asciiTheme="majorHAnsi" w:hAnsiTheme="majorHAnsi" w:cstheme="majorHAnsi"/>
          <w:lang w:val="fr-FR"/>
        </w:rPr>
        <w:t>"</w:t>
      </w:r>
      <w:r w:rsidR="00B2690A" w:rsidRPr="0098157B">
        <w:rPr>
          <w:rFonts w:asciiTheme="majorHAnsi" w:hAnsiTheme="majorHAnsi" w:cstheme="majorHAnsi"/>
          <w:lang w:val="fr-FR"/>
        </w:rPr>
        <w:t>Chisholm et Leger risquaient de se ridiculiser</w:t>
      </w:r>
      <w:r w:rsidR="00CA59C5" w:rsidRPr="0098157B">
        <w:rPr>
          <w:rStyle w:val="Appeldenotedefin"/>
          <w:rFonts w:asciiTheme="majorHAnsi" w:hAnsiTheme="majorHAnsi" w:cstheme="majorHAnsi"/>
          <w:lang w:val="fr-FR"/>
        </w:rPr>
        <w:endnoteReference w:id="12"/>
      </w:r>
      <w:r w:rsidR="00B2690A" w:rsidRPr="0098157B">
        <w:rPr>
          <w:rFonts w:asciiTheme="majorHAnsi" w:hAnsiTheme="majorHAnsi" w:cstheme="majorHAnsi"/>
          <w:lang w:val="fr-FR"/>
        </w:rPr>
        <w:t>"</w:t>
      </w:r>
      <w:r w:rsidR="006A3371" w:rsidRPr="0098157B">
        <w:rPr>
          <w:rFonts w:asciiTheme="majorHAnsi" w:hAnsiTheme="majorHAnsi" w:cstheme="majorHAnsi"/>
          <w:lang w:val="fr-FR"/>
        </w:rPr>
        <w:t>.</w:t>
      </w:r>
      <w:r w:rsidR="00BF2AA9" w:rsidRPr="0098157B">
        <w:rPr>
          <w:rFonts w:asciiTheme="majorHAnsi" w:hAnsiTheme="majorHAnsi" w:cstheme="majorHAnsi"/>
          <w:lang w:val="fr-FR"/>
        </w:rPr>
        <w:t xml:space="preserve"> L</w:t>
      </w:r>
      <w:r w:rsidR="006A3371" w:rsidRPr="0098157B">
        <w:rPr>
          <w:rFonts w:asciiTheme="majorHAnsi" w:hAnsiTheme="majorHAnsi" w:cstheme="majorHAnsi"/>
          <w:lang w:val="fr-FR"/>
        </w:rPr>
        <w:t>'auteur</w:t>
      </w:r>
      <w:r w:rsidR="00BF2AA9" w:rsidRPr="0098157B">
        <w:rPr>
          <w:rFonts w:asciiTheme="majorHAnsi" w:hAnsiTheme="majorHAnsi" w:cstheme="majorHAnsi"/>
          <w:lang w:val="fr-FR"/>
        </w:rPr>
        <w:t xml:space="preserve"> </w:t>
      </w:r>
      <w:r w:rsidR="008D7A42" w:rsidRPr="0098157B">
        <w:rPr>
          <w:rFonts w:asciiTheme="majorHAnsi" w:hAnsiTheme="majorHAnsi" w:cstheme="majorHAnsi"/>
          <w:lang w:val="fr-FR"/>
        </w:rPr>
        <w:t>s'</w:t>
      </w:r>
      <w:r w:rsidR="00BF2AA9" w:rsidRPr="0098157B">
        <w:rPr>
          <w:rFonts w:asciiTheme="majorHAnsi" w:hAnsiTheme="majorHAnsi" w:cstheme="majorHAnsi"/>
          <w:lang w:val="fr-FR"/>
        </w:rPr>
        <w:t>alarm</w:t>
      </w:r>
      <w:r w:rsidR="008D7A42" w:rsidRPr="0098157B">
        <w:rPr>
          <w:rFonts w:asciiTheme="majorHAnsi" w:hAnsiTheme="majorHAnsi" w:cstheme="majorHAnsi"/>
          <w:lang w:val="fr-FR"/>
        </w:rPr>
        <w:t>e</w:t>
      </w:r>
      <w:r w:rsidR="006A3371" w:rsidRPr="0098157B">
        <w:rPr>
          <w:rFonts w:asciiTheme="majorHAnsi" w:hAnsiTheme="majorHAnsi" w:cstheme="majorHAnsi"/>
          <w:lang w:val="fr-FR"/>
        </w:rPr>
        <w:t>.</w:t>
      </w:r>
      <w:r w:rsidR="00BC07B3" w:rsidRPr="0098157B">
        <w:rPr>
          <w:rFonts w:asciiTheme="majorHAnsi" w:hAnsiTheme="majorHAnsi" w:cstheme="majorHAnsi"/>
          <w:lang w:val="fr-FR"/>
        </w:rPr>
        <w:t xml:space="preserve"> Avec l</w:t>
      </w:r>
      <w:r w:rsidR="006A3371" w:rsidRPr="0098157B">
        <w:rPr>
          <w:rFonts w:asciiTheme="majorHAnsi" w:hAnsiTheme="majorHAnsi" w:cstheme="majorHAnsi"/>
          <w:lang w:val="fr-FR"/>
        </w:rPr>
        <w:t>es Biddle</w:t>
      </w:r>
      <w:r w:rsidR="00B960D7" w:rsidRPr="0098157B">
        <w:rPr>
          <w:rFonts w:asciiTheme="majorHAnsi" w:hAnsiTheme="majorHAnsi" w:cstheme="majorHAnsi"/>
          <w:lang w:val="fr-FR"/>
        </w:rPr>
        <w:t>, Mina Curtiss</w:t>
      </w:r>
      <w:r w:rsidR="00BF2AA9" w:rsidRPr="0098157B">
        <w:rPr>
          <w:rFonts w:asciiTheme="majorHAnsi" w:hAnsiTheme="majorHAnsi" w:cstheme="majorHAnsi"/>
          <w:lang w:val="fr-FR"/>
        </w:rPr>
        <w:t xml:space="preserve">, et </w:t>
      </w:r>
      <w:r w:rsidR="00B960D7" w:rsidRPr="0098157B">
        <w:rPr>
          <w:rFonts w:asciiTheme="majorHAnsi" w:hAnsiTheme="majorHAnsi" w:cstheme="majorHAnsi"/>
          <w:lang w:val="fr-FR"/>
        </w:rPr>
        <w:t xml:space="preserve">deux </w:t>
      </w:r>
      <w:r w:rsidR="00BF4AF8" w:rsidRPr="0098157B">
        <w:rPr>
          <w:rFonts w:asciiTheme="majorHAnsi" w:hAnsiTheme="majorHAnsi" w:cstheme="majorHAnsi"/>
          <w:lang w:val="fr-FR"/>
        </w:rPr>
        <w:t>directeurs</w:t>
      </w:r>
      <w:r w:rsidR="00B960D7" w:rsidRPr="0098157B">
        <w:rPr>
          <w:rFonts w:asciiTheme="majorHAnsi" w:hAnsiTheme="majorHAnsi" w:cstheme="majorHAnsi"/>
          <w:lang w:val="fr-FR"/>
        </w:rPr>
        <w:t xml:space="preserve"> de la</w:t>
      </w:r>
      <w:r w:rsidR="00BF2AA9" w:rsidRPr="0098157B">
        <w:rPr>
          <w:rFonts w:asciiTheme="majorHAnsi" w:hAnsiTheme="majorHAnsi" w:cstheme="majorHAnsi"/>
          <w:lang w:val="fr-FR"/>
        </w:rPr>
        <w:t xml:space="preserve"> Bollingen</w:t>
      </w:r>
      <w:r w:rsidR="00B960D7" w:rsidRPr="0098157B">
        <w:rPr>
          <w:rFonts w:asciiTheme="majorHAnsi" w:hAnsiTheme="majorHAnsi" w:cstheme="majorHAnsi"/>
          <w:lang w:val="fr-FR"/>
        </w:rPr>
        <w:t>, John Marshall et Jackson Mathews,</w:t>
      </w:r>
      <w:r w:rsidR="009F5741" w:rsidRPr="0098157B">
        <w:rPr>
          <w:rFonts w:asciiTheme="majorHAnsi" w:hAnsiTheme="majorHAnsi" w:cstheme="majorHAnsi"/>
          <w:lang w:val="fr-FR"/>
        </w:rPr>
        <w:t xml:space="preserve"> il</w:t>
      </w:r>
      <w:r w:rsidR="00B960D7" w:rsidRPr="0098157B">
        <w:rPr>
          <w:rFonts w:asciiTheme="majorHAnsi" w:hAnsiTheme="majorHAnsi" w:cstheme="majorHAnsi"/>
          <w:lang w:val="fr-FR"/>
        </w:rPr>
        <w:t xml:space="preserve"> </w:t>
      </w:r>
      <w:r w:rsidR="009F5741" w:rsidRPr="0098157B">
        <w:rPr>
          <w:rFonts w:asciiTheme="majorHAnsi" w:hAnsiTheme="majorHAnsi" w:cstheme="majorHAnsi"/>
          <w:lang w:val="fr-FR"/>
        </w:rPr>
        <w:t xml:space="preserve">passe </w:t>
      </w:r>
      <w:r w:rsidR="00B960D7" w:rsidRPr="0098157B">
        <w:rPr>
          <w:rFonts w:asciiTheme="majorHAnsi" w:hAnsiTheme="majorHAnsi" w:cstheme="majorHAnsi"/>
          <w:lang w:val="fr-FR"/>
        </w:rPr>
        <w:t xml:space="preserve">deux ans à </w:t>
      </w:r>
      <w:r w:rsidR="009F5741" w:rsidRPr="0098157B">
        <w:rPr>
          <w:rFonts w:asciiTheme="majorHAnsi" w:hAnsiTheme="majorHAnsi" w:cstheme="majorHAnsi"/>
          <w:lang w:val="fr-FR"/>
        </w:rPr>
        <w:t>réviser</w:t>
      </w:r>
      <w:r w:rsidR="00B960D7" w:rsidRPr="0098157B">
        <w:rPr>
          <w:rFonts w:asciiTheme="majorHAnsi" w:hAnsiTheme="majorHAnsi" w:cstheme="majorHAnsi"/>
          <w:lang w:val="fr-FR"/>
        </w:rPr>
        <w:t xml:space="preserve"> la traduction pend</w:t>
      </w:r>
      <w:r w:rsidR="00BF2AA9" w:rsidRPr="0098157B">
        <w:rPr>
          <w:rFonts w:asciiTheme="majorHAnsi" w:hAnsiTheme="majorHAnsi" w:cstheme="majorHAnsi"/>
          <w:lang w:val="fr-FR"/>
        </w:rPr>
        <w:t>ant</w:t>
      </w:r>
      <w:r w:rsidR="00B960D7" w:rsidRPr="0098157B">
        <w:rPr>
          <w:rFonts w:asciiTheme="majorHAnsi" w:hAnsiTheme="majorHAnsi" w:cstheme="majorHAnsi"/>
          <w:lang w:val="fr-FR"/>
        </w:rPr>
        <w:t xml:space="preserve"> que </w:t>
      </w:r>
      <w:r w:rsidR="00871C67" w:rsidRPr="0098157B">
        <w:rPr>
          <w:rFonts w:asciiTheme="majorHAnsi" w:hAnsiTheme="majorHAnsi" w:cstheme="majorHAnsi"/>
          <w:lang w:val="fr-FR"/>
        </w:rPr>
        <w:t xml:space="preserve">Chisholm </w:t>
      </w:r>
      <w:r w:rsidR="006A3371" w:rsidRPr="0098157B">
        <w:rPr>
          <w:rFonts w:asciiTheme="majorHAnsi" w:hAnsiTheme="majorHAnsi" w:cstheme="majorHAnsi"/>
          <w:lang w:val="fr-FR"/>
        </w:rPr>
        <w:t>s'impatie</w:t>
      </w:r>
      <w:r w:rsidR="00B960D7" w:rsidRPr="0098157B">
        <w:rPr>
          <w:rFonts w:asciiTheme="majorHAnsi" w:hAnsiTheme="majorHAnsi" w:cstheme="majorHAnsi"/>
          <w:lang w:val="fr-FR"/>
        </w:rPr>
        <w:t>nt</w:t>
      </w:r>
      <w:r w:rsidR="00BC07B3" w:rsidRPr="0098157B">
        <w:rPr>
          <w:rFonts w:asciiTheme="majorHAnsi" w:hAnsiTheme="majorHAnsi" w:cstheme="majorHAnsi"/>
          <w:lang w:val="fr-FR"/>
        </w:rPr>
        <w:t xml:space="preserve">e </w:t>
      </w:r>
      <w:r w:rsidR="006A3371" w:rsidRPr="0098157B">
        <w:rPr>
          <w:rFonts w:asciiTheme="majorHAnsi" w:hAnsiTheme="majorHAnsi" w:cstheme="majorHAnsi"/>
          <w:lang w:val="fr-FR"/>
        </w:rPr>
        <w:t xml:space="preserve">de recevoir les </w:t>
      </w:r>
      <w:r w:rsidR="00BF4AF8" w:rsidRPr="0098157B">
        <w:rPr>
          <w:rFonts w:asciiTheme="majorHAnsi" w:hAnsiTheme="majorHAnsi" w:cstheme="majorHAnsi"/>
          <w:lang w:val="fr-FR"/>
        </w:rPr>
        <w:t xml:space="preserve">pages </w:t>
      </w:r>
      <w:r w:rsidR="006A3371" w:rsidRPr="0098157B">
        <w:rPr>
          <w:rFonts w:asciiTheme="majorHAnsi" w:hAnsiTheme="majorHAnsi" w:cstheme="majorHAnsi"/>
          <w:lang w:val="fr-FR"/>
        </w:rPr>
        <w:t>corrigées</w:t>
      </w:r>
      <w:r w:rsidR="00B960D7" w:rsidRPr="0098157B">
        <w:rPr>
          <w:rFonts w:asciiTheme="majorHAnsi" w:hAnsiTheme="majorHAnsi" w:cstheme="majorHAnsi"/>
          <w:lang w:val="fr-FR"/>
        </w:rPr>
        <w:t>.</w:t>
      </w:r>
      <w:r w:rsidR="00DF1110" w:rsidRPr="0098157B">
        <w:rPr>
          <w:rFonts w:asciiTheme="majorHAnsi" w:hAnsiTheme="majorHAnsi" w:cstheme="majorHAnsi"/>
          <w:lang w:val="fr-FR"/>
        </w:rPr>
        <w:t xml:space="preserve"> </w:t>
      </w:r>
      <w:r w:rsidR="00B960D7" w:rsidRPr="0098157B">
        <w:rPr>
          <w:rFonts w:asciiTheme="majorHAnsi" w:hAnsiTheme="majorHAnsi" w:cstheme="majorHAnsi"/>
          <w:lang w:val="fr-FR"/>
        </w:rPr>
        <w:t xml:space="preserve">Devant la </w:t>
      </w:r>
      <w:r w:rsidR="00B7350D" w:rsidRPr="0098157B">
        <w:rPr>
          <w:rFonts w:asciiTheme="majorHAnsi" w:hAnsiTheme="majorHAnsi" w:cstheme="majorHAnsi"/>
          <w:lang w:val="fr-FR"/>
        </w:rPr>
        <w:t>peur</w:t>
      </w:r>
      <w:r w:rsidR="00B960D7" w:rsidRPr="0098157B">
        <w:rPr>
          <w:rFonts w:asciiTheme="majorHAnsi" w:hAnsiTheme="majorHAnsi" w:cstheme="majorHAnsi"/>
          <w:lang w:val="fr-FR"/>
        </w:rPr>
        <w:t xml:space="preserve"> </w:t>
      </w:r>
      <w:r w:rsidR="006A3371" w:rsidRPr="0098157B">
        <w:rPr>
          <w:rFonts w:asciiTheme="majorHAnsi" w:hAnsiTheme="majorHAnsi" w:cstheme="majorHAnsi"/>
          <w:lang w:val="fr-FR"/>
        </w:rPr>
        <w:t>de</w:t>
      </w:r>
      <w:r w:rsidR="00DA6679" w:rsidRPr="0098157B">
        <w:rPr>
          <w:rFonts w:asciiTheme="majorHAnsi" w:hAnsiTheme="majorHAnsi" w:cstheme="majorHAnsi"/>
          <w:lang w:val="fr-FR"/>
        </w:rPr>
        <w:t xml:space="preserve"> </w:t>
      </w:r>
      <w:r w:rsidR="009159F0" w:rsidRPr="0098157B">
        <w:rPr>
          <w:rFonts w:asciiTheme="majorHAnsi" w:hAnsiTheme="majorHAnsi" w:cstheme="majorHAnsi"/>
          <w:lang w:val="fr-FR"/>
        </w:rPr>
        <w:t>critiqu</w:t>
      </w:r>
      <w:r w:rsidR="00BF2AA9" w:rsidRPr="0098157B">
        <w:rPr>
          <w:rFonts w:asciiTheme="majorHAnsi" w:hAnsiTheme="majorHAnsi" w:cstheme="majorHAnsi"/>
          <w:lang w:val="fr-FR"/>
        </w:rPr>
        <w:t>es</w:t>
      </w:r>
      <w:r w:rsidR="00B960D7" w:rsidRPr="0098157B">
        <w:rPr>
          <w:rFonts w:asciiTheme="majorHAnsi" w:hAnsiTheme="majorHAnsi" w:cstheme="majorHAnsi"/>
          <w:lang w:val="fr-FR"/>
        </w:rPr>
        <w:t xml:space="preserve"> </w:t>
      </w:r>
      <w:r w:rsidR="009159F0" w:rsidRPr="0098157B">
        <w:rPr>
          <w:rFonts w:asciiTheme="majorHAnsi" w:hAnsiTheme="majorHAnsi" w:cstheme="majorHAnsi"/>
          <w:lang w:val="fr-FR"/>
        </w:rPr>
        <w:t>négatives</w:t>
      </w:r>
      <w:r w:rsidR="00F83458" w:rsidRPr="0098157B">
        <w:rPr>
          <w:rFonts w:asciiTheme="majorHAnsi" w:hAnsiTheme="majorHAnsi" w:cstheme="majorHAnsi"/>
          <w:lang w:val="fr-FR"/>
        </w:rPr>
        <w:t xml:space="preserve"> (ou, pire, </w:t>
      </w:r>
      <w:r w:rsidR="00B7350D" w:rsidRPr="0098157B">
        <w:rPr>
          <w:rFonts w:asciiTheme="majorHAnsi" w:hAnsiTheme="majorHAnsi" w:cstheme="majorHAnsi"/>
          <w:lang w:val="fr-FR"/>
        </w:rPr>
        <w:t>du</w:t>
      </w:r>
      <w:r w:rsidR="009F5741" w:rsidRPr="0098157B">
        <w:rPr>
          <w:rFonts w:asciiTheme="majorHAnsi" w:hAnsiTheme="majorHAnsi" w:cstheme="majorHAnsi"/>
          <w:lang w:val="fr-FR"/>
        </w:rPr>
        <w:t xml:space="preserve"> silence</w:t>
      </w:r>
      <w:r w:rsidR="00F83458" w:rsidRPr="0098157B">
        <w:rPr>
          <w:rFonts w:asciiTheme="majorHAnsi" w:hAnsiTheme="majorHAnsi" w:cstheme="majorHAnsi"/>
          <w:lang w:val="fr-FR"/>
        </w:rPr>
        <w:t>)</w:t>
      </w:r>
      <w:r w:rsidR="00BC07B3" w:rsidRPr="0098157B">
        <w:rPr>
          <w:rFonts w:asciiTheme="majorHAnsi" w:hAnsiTheme="majorHAnsi" w:cstheme="majorHAnsi"/>
          <w:lang w:val="fr-FR"/>
        </w:rPr>
        <w:t xml:space="preserve"> et </w:t>
      </w:r>
      <w:r w:rsidR="00BF2AA9" w:rsidRPr="0098157B">
        <w:rPr>
          <w:rFonts w:asciiTheme="majorHAnsi" w:hAnsiTheme="majorHAnsi" w:cstheme="majorHAnsi"/>
          <w:lang w:val="fr-FR"/>
        </w:rPr>
        <w:t>d</w:t>
      </w:r>
      <w:r w:rsidR="000A2616" w:rsidRPr="0098157B">
        <w:rPr>
          <w:rFonts w:asciiTheme="majorHAnsi" w:hAnsiTheme="majorHAnsi" w:cstheme="majorHAnsi"/>
          <w:lang w:val="fr-FR"/>
        </w:rPr>
        <w:t>'un éventuel</w:t>
      </w:r>
      <w:r w:rsidR="00DA6679" w:rsidRPr="0098157B">
        <w:rPr>
          <w:rFonts w:asciiTheme="majorHAnsi" w:hAnsiTheme="majorHAnsi" w:cstheme="majorHAnsi"/>
          <w:lang w:val="fr-FR"/>
        </w:rPr>
        <w:t xml:space="preserve"> </w:t>
      </w:r>
      <w:r w:rsidR="009159F0" w:rsidRPr="0098157B">
        <w:rPr>
          <w:rFonts w:asciiTheme="majorHAnsi" w:hAnsiTheme="majorHAnsi" w:cstheme="majorHAnsi"/>
          <w:lang w:val="fr-FR"/>
        </w:rPr>
        <w:t>non-renouvellement</w:t>
      </w:r>
      <w:r w:rsidR="00B960D7" w:rsidRPr="0098157B">
        <w:rPr>
          <w:rFonts w:asciiTheme="majorHAnsi" w:hAnsiTheme="majorHAnsi" w:cstheme="majorHAnsi"/>
          <w:lang w:val="fr-FR"/>
        </w:rPr>
        <w:t xml:space="preserve"> </w:t>
      </w:r>
      <w:r w:rsidR="009159F0" w:rsidRPr="0098157B">
        <w:rPr>
          <w:rFonts w:asciiTheme="majorHAnsi" w:hAnsiTheme="majorHAnsi" w:cstheme="majorHAnsi"/>
          <w:lang w:val="fr-FR"/>
        </w:rPr>
        <w:t xml:space="preserve">de </w:t>
      </w:r>
      <w:r w:rsidR="00D75ED4" w:rsidRPr="0098157B">
        <w:rPr>
          <w:rFonts w:asciiTheme="majorHAnsi" w:hAnsiTheme="majorHAnsi" w:cstheme="majorHAnsi"/>
          <w:lang w:val="fr-FR"/>
        </w:rPr>
        <w:t>sa bourse</w:t>
      </w:r>
      <w:r w:rsidR="00BC07B3" w:rsidRPr="0098157B">
        <w:rPr>
          <w:rFonts w:asciiTheme="majorHAnsi" w:hAnsiTheme="majorHAnsi" w:cstheme="majorHAnsi"/>
          <w:lang w:val="fr-FR"/>
        </w:rPr>
        <w:t xml:space="preserve">, </w:t>
      </w:r>
      <w:r w:rsidR="002F5C10" w:rsidRPr="0098157B">
        <w:rPr>
          <w:rFonts w:asciiTheme="majorHAnsi" w:hAnsiTheme="majorHAnsi" w:cstheme="majorHAnsi"/>
          <w:lang w:val="fr-FR"/>
        </w:rPr>
        <w:t>Perse</w:t>
      </w:r>
      <w:r w:rsidR="00BC07B3" w:rsidRPr="0098157B">
        <w:rPr>
          <w:rFonts w:asciiTheme="majorHAnsi" w:hAnsiTheme="majorHAnsi" w:cstheme="majorHAnsi"/>
          <w:lang w:val="fr-FR"/>
        </w:rPr>
        <w:t xml:space="preserve"> </w:t>
      </w:r>
      <w:r w:rsidR="005B6C4B" w:rsidRPr="0098157B">
        <w:rPr>
          <w:rFonts w:asciiTheme="majorHAnsi" w:hAnsiTheme="majorHAnsi" w:cstheme="majorHAnsi"/>
          <w:lang w:val="fr-FR"/>
        </w:rPr>
        <w:t>est</w:t>
      </w:r>
      <w:r w:rsidR="00BC07B3" w:rsidRPr="0098157B">
        <w:rPr>
          <w:rFonts w:asciiTheme="majorHAnsi" w:hAnsiTheme="majorHAnsi" w:cstheme="majorHAnsi"/>
          <w:lang w:val="fr-FR"/>
        </w:rPr>
        <w:t xml:space="preserve">  "angoissé et dégoûté</w:t>
      </w:r>
      <w:r w:rsidR="00CA59C5" w:rsidRPr="0098157B">
        <w:rPr>
          <w:rStyle w:val="Appeldenotedefin"/>
          <w:rFonts w:asciiTheme="majorHAnsi" w:hAnsiTheme="majorHAnsi" w:cstheme="majorHAnsi"/>
          <w:lang w:val="fr-FR"/>
        </w:rPr>
        <w:endnoteReference w:id="13"/>
      </w:r>
      <w:r w:rsidR="00BC07B3" w:rsidRPr="0098157B">
        <w:rPr>
          <w:rFonts w:asciiTheme="majorHAnsi" w:hAnsiTheme="majorHAnsi" w:cstheme="majorHAnsi"/>
          <w:lang w:val="fr-FR"/>
        </w:rPr>
        <w:t>"</w:t>
      </w:r>
      <w:r w:rsidR="00F402C9" w:rsidRPr="0098157B">
        <w:rPr>
          <w:rFonts w:asciiTheme="majorHAnsi" w:hAnsiTheme="majorHAnsi" w:cstheme="majorHAnsi"/>
          <w:lang w:val="fr-FR"/>
        </w:rPr>
        <w:t>.</w:t>
      </w:r>
      <w:r w:rsidR="00B7350D" w:rsidRPr="0098157B">
        <w:rPr>
          <w:rFonts w:asciiTheme="majorHAnsi" w:hAnsiTheme="majorHAnsi" w:cstheme="majorHAnsi"/>
          <w:lang w:val="fr-FR"/>
        </w:rPr>
        <w:t xml:space="preserve"> </w:t>
      </w:r>
      <w:r w:rsidR="005B6C4B" w:rsidRPr="0098157B">
        <w:rPr>
          <w:rFonts w:asciiTheme="majorHAnsi" w:hAnsiTheme="majorHAnsi" w:cstheme="majorHAnsi"/>
          <w:lang w:val="fr-FR"/>
        </w:rPr>
        <w:t>Q</w:t>
      </w:r>
      <w:r w:rsidR="00BF2AA9" w:rsidRPr="0098157B">
        <w:rPr>
          <w:rFonts w:asciiTheme="majorHAnsi" w:hAnsiTheme="majorHAnsi" w:cstheme="majorHAnsi"/>
          <w:lang w:val="fr-FR"/>
        </w:rPr>
        <w:t>uand l</w:t>
      </w:r>
      <w:r w:rsidR="00B960D7" w:rsidRPr="0098157B">
        <w:rPr>
          <w:rFonts w:asciiTheme="majorHAnsi" w:hAnsiTheme="majorHAnsi" w:cstheme="majorHAnsi"/>
          <w:lang w:val="fr-FR"/>
        </w:rPr>
        <w:t>'</w:t>
      </w:r>
      <w:r w:rsidR="00F83458" w:rsidRPr="0098157B">
        <w:rPr>
          <w:rFonts w:asciiTheme="majorHAnsi" w:hAnsiTheme="majorHAnsi" w:cstheme="majorHAnsi"/>
          <w:lang w:val="fr-FR"/>
        </w:rPr>
        <w:t>édition bilingue</w:t>
      </w:r>
      <w:r w:rsidR="00BF2AA9" w:rsidRPr="0098157B">
        <w:rPr>
          <w:rFonts w:asciiTheme="majorHAnsi" w:hAnsiTheme="majorHAnsi" w:cstheme="majorHAnsi"/>
          <w:lang w:val="fr-FR"/>
        </w:rPr>
        <w:t xml:space="preserve"> paraît </w:t>
      </w:r>
      <w:r w:rsidR="00DA6679" w:rsidRPr="0098157B">
        <w:rPr>
          <w:rFonts w:asciiTheme="majorHAnsi" w:hAnsiTheme="majorHAnsi" w:cstheme="majorHAnsi"/>
          <w:lang w:val="fr-FR"/>
        </w:rPr>
        <w:t xml:space="preserve">enfin </w:t>
      </w:r>
      <w:r w:rsidR="00F62040" w:rsidRPr="0098157B">
        <w:rPr>
          <w:rFonts w:asciiTheme="majorHAnsi" w:hAnsiTheme="majorHAnsi" w:cstheme="majorHAnsi"/>
          <w:lang w:val="fr-FR"/>
        </w:rPr>
        <w:t>en</w:t>
      </w:r>
      <w:r w:rsidR="00B458CA" w:rsidRPr="0098157B">
        <w:rPr>
          <w:rFonts w:asciiTheme="majorHAnsi" w:hAnsiTheme="majorHAnsi" w:cstheme="majorHAnsi"/>
          <w:lang w:val="fr-FR"/>
        </w:rPr>
        <w:t xml:space="preserve"> </w:t>
      </w:r>
      <w:r w:rsidR="00817492" w:rsidRPr="0098157B">
        <w:rPr>
          <w:rFonts w:asciiTheme="majorHAnsi" w:hAnsiTheme="majorHAnsi" w:cstheme="majorHAnsi"/>
          <w:lang w:val="fr-FR"/>
        </w:rPr>
        <w:t>1953</w:t>
      </w:r>
      <w:r w:rsidR="000809A4" w:rsidRPr="0098157B">
        <w:rPr>
          <w:rFonts w:asciiTheme="majorHAnsi" w:hAnsiTheme="majorHAnsi" w:cstheme="majorHAnsi"/>
          <w:lang w:val="fr-FR"/>
        </w:rPr>
        <w:t>,</w:t>
      </w:r>
      <w:r w:rsidR="00871C67" w:rsidRPr="0098157B">
        <w:rPr>
          <w:rFonts w:asciiTheme="majorHAnsi" w:hAnsiTheme="majorHAnsi" w:cstheme="majorHAnsi"/>
          <w:lang w:val="fr-FR"/>
        </w:rPr>
        <w:t xml:space="preserve"> </w:t>
      </w:r>
      <w:r w:rsidR="00B7350D" w:rsidRPr="0098157B">
        <w:rPr>
          <w:rFonts w:asciiTheme="majorHAnsi" w:hAnsiTheme="majorHAnsi" w:cstheme="majorHAnsi"/>
          <w:lang w:val="fr-FR"/>
        </w:rPr>
        <w:t xml:space="preserve">ses craintes </w:t>
      </w:r>
      <w:r w:rsidR="00BF4AF8" w:rsidRPr="0098157B">
        <w:rPr>
          <w:rFonts w:asciiTheme="majorHAnsi" w:hAnsiTheme="majorHAnsi" w:cstheme="majorHAnsi"/>
          <w:lang w:val="fr-FR"/>
        </w:rPr>
        <w:t xml:space="preserve">se </w:t>
      </w:r>
      <w:r w:rsidR="00B7350D" w:rsidRPr="0098157B">
        <w:rPr>
          <w:rFonts w:asciiTheme="majorHAnsi" w:hAnsiTheme="majorHAnsi" w:cstheme="majorHAnsi"/>
          <w:lang w:val="fr-FR"/>
        </w:rPr>
        <w:t xml:space="preserve">sont réalisées. </w:t>
      </w:r>
      <w:r w:rsidR="005B6C4B" w:rsidRPr="0098157B">
        <w:rPr>
          <w:rFonts w:asciiTheme="majorHAnsi" w:hAnsiTheme="majorHAnsi" w:cstheme="majorHAnsi"/>
          <w:lang w:val="fr-FR"/>
        </w:rPr>
        <w:t>Archibald MacLeish lui di</w:t>
      </w:r>
      <w:r w:rsidR="00AA0208" w:rsidRPr="0098157B">
        <w:rPr>
          <w:rFonts w:asciiTheme="majorHAnsi" w:hAnsiTheme="majorHAnsi" w:cstheme="majorHAnsi"/>
          <w:lang w:val="fr-FR"/>
        </w:rPr>
        <w:t>t</w:t>
      </w:r>
      <w:r w:rsidR="005B6C4B" w:rsidRPr="0098157B">
        <w:rPr>
          <w:rFonts w:asciiTheme="majorHAnsi" w:hAnsiTheme="majorHAnsi" w:cstheme="majorHAnsi"/>
          <w:lang w:val="fr-FR"/>
        </w:rPr>
        <w:t xml:space="preserve"> franchement: "Quant à la traduction -- eh bien ... elle est utile. [...] Mais elle est à la fois trop proche et trop éloignée, trop semblable et, hélas, trop différente de l'original</w:t>
      </w:r>
      <w:r w:rsidR="00CA59C5" w:rsidRPr="0098157B">
        <w:rPr>
          <w:rStyle w:val="Appeldenotedefin"/>
          <w:rFonts w:asciiTheme="majorHAnsi" w:hAnsiTheme="majorHAnsi" w:cstheme="majorHAnsi"/>
          <w:lang w:val="fr-FR"/>
        </w:rPr>
        <w:endnoteReference w:id="14"/>
      </w:r>
      <w:r w:rsidR="005B6C4B" w:rsidRPr="0098157B">
        <w:rPr>
          <w:rFonts w:asciiTheme="majorHAnsi" w:hAnsiTheme="majorHAnsi" w:cstheme="majorHAnsi"/>
          <w:lang w:val="fr-FR"/>
        </w:rPr>
        <w:t>"</w:t>
      </w:r>
      <w:r w:rsidR="00F402C9" w:rsidRPr="0098157B">
        <w:rPr>
          <w:rFonts w:asciiTheme="majorHAnsi" w:hAnsiTheme="majorHAnsi" w:cstheme="majorHAnsi"/>
          <w:lang w:val="fr-FR"/>
        </w:rPr>
        <w:t>.</w:t>
      </w:r>
      <w:r w:rsidR="005B6C4B" w:rsidRPr="0098157B">
        <w:rPr>
          <w:rFonts w:asciiTheme="majorHAnsi" w:hAnsiTheme="majorHAnsi" w:cstheme="majorHAnsi"/>
          <w:lang w:val="fr-FR"/>
        </w:rPr>
        <w:t xml:space="preserve"> </w:t>
      </w:r>
    </w:p>
    <w:p w14:paraId="6BCB97FE" w14:textId="77777777" w:rsidR="00D65F44" w:rsidRPr="0098157B" w:rsidRDefault="005B6C4B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i/>
          <w:iCs/>
          <w:lang w:val="fr-FR"/>
        </w:rPr>
        <w:tab/>
      </w:r>
      <w:r w:rsidRPr="0098157B">
        <w:rPr>
          <w:rFonts w:asciiTheme="majorHAnsi" w:hAnsiTheme="majorHAnsi" w:cstheme="majorHAnsi"/>
          <w:lang w:val="fr-FR"/>
        </w:rPr>
        <w:t xml:space="preserve">Plus grave encore, </w:t>
      </w:r>
      <w:r w:rsidR="00B7350D" w:rsidRPr="0098157B">
        <w:rPr>
          <w:rFonts w:asciiTheme="majorHAnsi" w:hAnsiTheme="majorHAnsi" w:cstheme="majorHAnsi"/>
          <w:i/>
          <w:iCs/>
          <w:lang w:val="fr-FR"/>
        </w:rPr>
        <w:t>Vents</w:t>
      </w:r>
      <w:r w:rsidR="00BF2AA9" w:rsidRPr="0098157B">
        <w:rPr>
          <w:rFonts w:asciiTheme="majorHAnsi" w:hAnsiTheme="majorHAnsi" w:cstheme="majorHAnsi"/>
          <w:lang w:val="fr-FR"/>
        </w:rPr>
        <w:t xml:space="preserve"> </w:t>
      </w:r>
      <w:r w:rsidR="00BF4AF8" w:rsidRPr="0098157B">
        <w:rPr>
          <w:rFonts w:asciiTheme="majorHAnsi" w:hAnsiTheme="majorHAnsi" w:cstheme="majorHAnsi"/>
          <w:lang w:val="fr-FR"/>
        </w:rPr>
        <w:t xml:space="preserve">a </w:t>
      </w:r>
      <w:r w:rsidR="00AA0208" w:rsidRPr="0098157B">
        <w:rPr>
          <w:rFonts w:asciiTheme="majorHAnsi" w:hAnsiTheme="majorHAnsi" w:cstheme="majorHAnsi"/>
          <w:lang w:val="fr-FR"/>
        </w:rPr>
        <w:t>eu</w:t>
      </w:r>
      <w:r w:rsidR="00BF2AA9" w:rsidRPr="0098157B">
        <w:rPr>
          <w:rFonts w:asciiTheme="majorHAnsi" w:hAnsiTheme="majorHAnsi" w:cstheme="majorHAnsi"/>
          <w:lang w:val="fr-FR"/>
        </w:rPr>
        <w:t xml:space="preserve"> peu</w:t>
      </w:r>
      <w:r w:rsidR="00AA5F09" w:rsidRPr="0098157B">
        <w:rPr>
          <w:rFonts w:asciiTheme="majorHAnsi" w:hAnsiTheme="majorHAnsi" w:cstheme="majorHAnsi"/>
          <w:lang w:val="fr-FR"/>
        </w:rPr>
        <w:t xml:space="preserve"> de retentissement</w:t>
      </w:r>
      <w:r w:rsidR="00F83458" w:rsidRPr="0098157B">
        <w:rPr>
          <w:rFonts w:asciiTheme="majorHAnsi" w:hAnsiTheme="majorHAnsi" w:cstheme="majorHAnsi"/>
          <w:lang w:val="fr-FR"/>
        </w:rPr>
        <w:t>, à part</w:t>
      </w:r>
      <w:r w:rsidR="007C6F61" w:rsidRPr="0098157B">
        <w:rPr>
          <w:rFonts w:asciiTheme="majorHAnsi" w:hAnsiTheme="majorHAnsi" w:cstheme="majorHAnsi"/>
          <w:lang w:val="fr-FR"/>
        </w:rPr>
        <w:t xml:space="preserve"> </w:t>
      </w:r>
      <w:r w:rsidR="00F83458" w:rsidRPr="0098157B">
        <w:rPr>
          <w:rFonts w:asciiTheme="majorHAnsi" w:hAnsiTheme="majorHAnsi" w:cstheme="majorHAnsi"/>
          <w:lang w:val="fr-FR"/>
        </w:rPr>
        <w:t>"quelques lignes hostiles, perfides même</w:t>
      </w:r>
      <w:r w:rsidR="00CA59C5" w:rsidRPr="0098157B">
        <w:rPr>
          <w:rStyle w:val="Appeldenotedefin"/>
          <w:rFonts w:asciiTheme="majorHAnsi" w:hAnsiTheme="majorHAnsi" w:cstheme="majorHAnsi"/>
          <w:lang w:val="fr-FR"/>
        </w:rPr>
        <w:endnoteReference w:id="15"/>
      </w:r>
      <w:r w:rsidR="00F83458" w:rsidRPr="0098157B">
        <w:rPr>
          <w:rFonts w:asciiTheme="majorHAnsi" w:hAnsiTheme="majorHAnsi" w:cstheme="majorHAnsi"/>
          <w:lang w:val="fr-FR"/>
        </w:rPr>
        <w:t xml:space="preserve">" </w:t>
      </w:r>
      <w:r w:rsidR="007C6F61" w:rsidRPr="0098157B">
        <w:rPr>
          <w:rFonts w:asciiTheme="majorHAnsi" w:hAnsiTheme="majorHAnsi" w:cstheme="majorHAnsi"/>
          <w:lang w:val="fr-FR"/>
        </w:rPr>
        <w:t>q</w:t>
      </w:r>
      <w:r w:rsidR="00BC07B3" w:rsidRPr="0098157B">
        <w:rPr>
          <w:rFonts w:asciiTheme="majorHAnsi" w:hAnsiTheme="majorHAnsi" w:cstheme="majorHAnsi"/>
          <w:lang w:val="fr-FR"/>
        </w:rPr>
        <w:t>ue Perse</w:t>
      </w:r>
      <w:r w:rsidR="007C6F61" w:rsidRPr="0098157B">
        <w:rPr>
          <w:rFonts w:asciiTheme="majorHAnsi" w:hAnsiTheme="majorHAnsi" w:cstheme="majorHAnsi"/>
          <w:lang w:val="fr-FR"/>
        </w:rPr>
        <w:t xml:space="preserve"> ne pardonn</w:t>
      </w:r>
      <w:r w:rsidR="00BF4AF8" w:rsidRPr="0098157B">
        <w:rPr>
          <w:rFonts w:asciiTheme="majorHAnsi" w:hAnsiTheme="majorHAnsi" w:cstheme="majorHAnsi"/>
          <w:lang w:val="fr-FR"/>
        </w:rPr>
        <w:t>er</w:t>
      </w:r>
      <w:r w:rsidR="007C6F61" w:rsidRPr="0098157B">
        <w:rPr>
          <w:rFonts w:asciiTheme="majorHAnsi" w:hAnsiTheme="majorHAnsi" w:cstheme="majorHAnsi"/>
          <w:lang w:val="fr-FR"/>
        </w:rPr>
        <w:t xml:space="preserve">a jamais à la </w:t>
      </w:r>
      <w:r w:rsidR="00DF1110" w:rsidRPr="0098157B">
        <w:rPr>
          <w:rFonts w:asciiTheme="majorHAnsi" w:hAnsiTheme="majorHAnsi" w:cstheme="majorHAnsi"/>
          <w:i/>
          <w:lang w:val="fr-FR"/>
        </w:rPr>
        <w:t>Partisan Review</w:t>
      </w:r>
      <w:r w:rsidRPr="0098157B">
        <w:rPr>
          <w:rFonts w:asciiTheme="majorHAnsi" w:hAnsiTheme="majorHAnsi" w:cstheme="majorHAnsi"/>
          <w:i/>
          <w:lang w:val="fr-FR"/>
        </w:rPr>
        <w:t xml:space="preserve"> </w:t>
      </w:r>
      <w:r w:rsidR="002F5C10" w:rsidRPr="0098157B">
        <w:rPr>
          <w:rFonts w:asciiTheme="majorHAnsi" w:hAnsiTheme="majorHAnsi" w:cstheme="majorHAnsi"/>
          <w:iCs/>
          <w:lang w:val="fr-FR"/>
        </w:rPr>
        <w:t>qui</w:t>
      </w:r>
      <w:r w:rsidRPr="0098157B">
        <w:rPr>
          <w:rFonts w:asciiTheme="majorHAnsi" w:hAnsiTheme="majorHAnsi" w:cstheme="majorHAnsi"/>
          <w:iCs/>
          <w:lang w:val="fr-FR"/>
        </w:rPr>
        <w:t xml:space="preserve"> </w:t>
      </w:r>
      <w:r w:rsidRPr="0098157B">
        <w:rPr>
          <w:rFonts w:asciiTheme="majorHAnsi" w:hAnsiTheme="majorHAnsi" w:cstheme="majorHAnsi"/>
          <w:lang w:val="fr-FR"/>
        </w:rPr>
        <w:t>l'</w:t>
      </w:r>
      <w:r w:rsidR="007C6F61" w:rsidRPr="0098157B">
        <w:rPr>
          <w:rFonts w:asciiTheme="majorHAnsi" w:hAnsiTheme="majorHAnsi" w:cstheme="majorHAnsi"/>
          <w:lang w:val="fr-FR"/>
        </w:rPr>
        <w:t xml:space="preserve">accuse </w:t>
      </w:r>
      <w:r w:rsidR="009F5741" w:rsidRPr="0098157B">
        <w:rPr>
          <w:rFonts w:asciiTheme="majorHAnsi" w:hAnsiTheme="majorHAnsi" w:cstheme="majorHAnsi"/>
          <w:lang w:val="fr-FR"/>
        </w:rPr>
        <w:t>d</w:t>
      </w:r>
      <w:r w:rsidR="00AA0208" w:rsidRPr="0098157B">
        <w:rPr>
          <w:rFonts w:asciiTheme="majorHAnsi" w:hAnsiTheme="majorHAnsi" w:cstheme="majorHAnsi"/>
          <w:lang w:val="fr-FR"/>
        </w:rPr>
        <w:t>e jouir, grâce à Eliot, d'un</w:t>
      </w:r>
      <w:r w:rsidR="009F5741" w:rsidRPr="0098157B">
        <w:rPr>
          <w:rFonts w:asciiTheme="majorHAnsi" w:hAnsiTheme="majorHAnsi" w:cstheme="majorHAnsi"/>
          <w:lang w:val="fr-FR"/>
        </w:rPr>
        <w:t xml:space="preserve"> "spécieux prestige</w:t>
      </w:r>
      <w:r w:rsidR="00CA59C5" w:rsidRPr="0098157B">
        <w:rPr>
          <w:rStyle w:val="Appeldenotedefin"/>
          <w:rFonts w:asciiTheme="majorHAnsi" w:hAnsiTheme="majorHAnsi" w:cstheme="majorHAnsi"/>
          <w:lang w:val="fr-FR"/>
        </w:rPr>
        <w:endnoteReference w:id="16"/>
      </w:r>
      <w:r w:rsidR="009F5741" w:rsidRPr="0098157B">
        <w:rPr>
          <w:rFonts w:asciiTheme="majorHAnsi" w:hAnsiTheme="majorHAnsi" w:cstheme="majorHAnsi"/>
          <w:lang w:val="fr-FR"/>
        </w:rPr>
        <w:t>" dans le monde anglophone</w:t>
      </w:r>
      <w:r w:rsidR="00F33CBD" w:rsidRPr="0098157B">
        <w:rPr>
          <w:rFonts w:asciiTheme="majorHAnsi" w:hAnsiTheme="majorHAnsi" w:cstheme="majorHAnsi"/>
          <w:lang w:val="fr-FR"/>
        </w:rPr>
        <w:t xml:space="preserve">. </w:t>
      </w:r>
      <w:r w:rsidRPr="0098157B">
        <w:rPr>
          <w:rFonts w:asciiTheme="majorHAnsi" w:hAnsiTheme="majorHAnsi" w:cstheme="majorHAnsi"/>
          <w:lang w:val="fr-FR"/>
        </w:rPr>
        <w:t>Cela</w:t>
      </w:r>
      <w:r w:rsidR="00B7350D" w:rsidRPr="0098157B">
        <w:rPr>
          <w:rFonts w:asciiTheme="majorHAnsi" w:hAnsiTheme="majorHAnsi" w:cstheme="majorHAnsi"/>
          <w:lang w:val="fr-FR"/>
        </w:rPr>
        <w:t xml:space="preserve"> ne f</w:t>
      </w:r>
      <w:r w:rsidR="001549D9" w:rsidRPr="0098157B">
        <w:rPr>
          <w:rFonts w:asciiTheme="majorHAnsi" w:hAnsiTheme="majorHAnsi" w:cstheme="majorHAnsi"/>
          <w:lang w:val="fr-FR"/>
        </w:rPr>
        <w:t xml:space="preserve">ait </w:t>
      </w:r>
      <w:r w:rsidR="007C6F61" w:rsidRPr="0098157B">
        <w:rPr>
          <w:rFonts w:asciiTheme="majorHAnsi" w:hAnsiTheme="majorHAnsi" w:cstheme="majorHAnsi"/>
          <w:lang w:val="fr-FR"/>
        </w:rPr>
        <w:t>qu</w:t>
      </w:r>
      <w:r w:rsidR="00D65F44" w:rsidRPr="0098157B">
        <w:rPr>
          <w:rFonts w:asciiTheme="majorHAnsi" w:hAnsiTheme="majorHAnsi" w:cstheme="majorHAnsi"/>
          <w:lang w:val="fr-FR"/>
        </w:rPr>
        <w:t>'</w:t>
      </w:r>
      <w:r w:rsidR="001549D9" w:rsidRPr="0098157B">
        <w:rPr>
          <w:rFonts w:asciiTheme="majorHAnsi" w:hAnsiTheme="majorHAnsi" w:cstheme="majorHAnsi"/>
          <w:lang w:val="fr-FR"/>
        </w:rPr>
        <w:t>aviver</w:t>
      </w:r>
      <w:r w:rsidR="007C6F61" w:rsidRPr="0098157B">
        <w:rPr>
          <w:rFonts w:asciiTheme="majorHAnsi" w:hAnsiTheme="majorHAnsi" w:cstheme="majorHAnsi"/>
          <w:lang w:val="fr-FR"/>
        </w:rPr>
        <w:t xml:space="preserve"> </w:t>
      </w:r>
      <w:r w:rsidRPr="0098157B">
        <w:rPr>
          <w:rFonts w:asciiTheme="majorHAnsi" w:hAnsiTheme="majorHAnsi" w:cstheme="majorHAnsi"/>
          <w:lang w:val="fr-FR"/>
        </w:rPr>
        <w:t>l'</w:t>
      </w:r>
      <w:r w:rsidR="007C6F61" w:rsidRPr="0098157B">
        <w:rPr>
          <w:rFonts w:asciiTheme="majorHAnsi" w:hAnsiTheme="majorHAnsi" w:cstheme="majorHAnsi"/>
          <w:lang w:val="fr-FR"/>
        </w:rPr>
        <w:t xml:space="preserve">angoisse </w:t>
      </w:r>
      <w:r w:rsidRPr="0098157B">
        <w:rPr>
          <w:rFonts w:asciiTheme="majorHAnsi" w:hAnsiTheme="majorHAnsi" w:cstheme="majorHAnsi"/>
          <w:lang w:val="fr-FR"/>
        </w:rPr>
        <w:t>d</w:t>
      </w:r>
      <w:r w:rsidR="008D7A42" w:rsidRPr="0098157B">
        <w:rPr>
          <w:rFonts w:asciiTheme="majorHAnsi" w:hAnsiTheme="majorHAnsi" w:cstheme="majorHAnsi"/>
          <w:lang w:val="fr-FR"/>
        </w:rPr>
        <w:t>e l'expatrié</w:t>
      </w:r>
      <w:r w:rsidR="004D633D" w:rsidRPr="0098157B">
        <w:rPr>
          <w:rFonts w:asciiTheme="majorHAnsi" w:hAnsiTheme="majorHAnsi" w:cstheme="majorHAnsi"/>
          <w:lang w:val="fr-FR"/>
        </w:rPr>
        <w:t xml:space="preserve"> </w:t>
      </w:r>
      <w:r w:rsidR="002F5C10" w:rsidRPr="0098157B">
        <w:rPr>
          <w:rFonts w:asciiTheme="majorHAnsi" w:hAnsiTheme="majorHAnsi" w:cstheme="majorHAnsi"/>
          <w:lang w:val="fr-FR"/>
        </w:rPr>
        <w:t>dont le</w:t>
      </w:r>
      <w:r w:rsidRPr="0098157B">
        <w:rPr>
          <w:rFonts w:asciiTheme="majorHAnsi" w:hAnsiTheme="majorHAnsi" w:cstheme="majorHAnsi"/>
          <w:lang w:val="fr-FR"/>
        </w:rPr>
        <w:t xml:space="preserve"> sort</w:t>
      </w:r>
      <w:r w:rsidR="00D65F44" w:rsidRPr="0098157B">
        <w:rPr>
          <w:rFonts w:asciiTheme="majorHAnsi" w:hAnsiTheme="majorHAnsi" w:cstheme="majorHAnsi"/>
          <w:lang w:val="fr-FR"/>
        </w:rPr>
        <w:t xml:space="preserve"> littéraire et matériel </w:t>
      </w:r>
      <w:r w:rsidR="000A2616" w:rsidRPr="0098157B">
        <w:rPr>
          <w:rFonts w:asciiTheme="majorHAnsi" w:hAnsiTheme="majorHAnsi" w:cstheme="majorHAnsi"/>
          <w:lang w:val="fr-FR"/>
        </w:rPr>
        <w:t>dépend des</w:t>
      </w:r>
      <w:r w:rsidR="00D65F44" w:rsidRPr="0098157B">
        <w:rPr>
          <w:rFonts w:asciiTheme="majorHAnsi" w:hAnsiTheme="majorHAnsi" w:cstheme="majorHAnsi"/>
          <w:lang w:val="fr-FR"/>
        </w:rPr>
        <w:t xml:space="preserve"> traductions américaines.</w:t>
      </w:r>
    </w:p>
    <w:p w14:paraId="7C92D8F7" w14:textId="77777777" w:rsidR="00A36BB7" w:rsidRPr="0098157B" w:rsidRDefault="0040223D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4B4278" w:rsidRPr="0098157B">
        <w:rPr>
          <w:rFonts w:asciiTheme="majorHAnsi" w:hAnsiTheme="majorHAnsi" w:cstheme="majorHAnsi"/>
          <w:lang w:val="fr-FR"/>
        </w:rPr>
        <w:t>En 1951,</w:t>
      </w:r>
      <w:r w:rsidR="00DF54DA" w:rsidRPr="0098157B">
        <w:rPr>
          <w:rFonts w:asciiTheme="majorHAnsi" w:hAnsiTheme="majorHAnsi" w:cstheme="majorHAnsi"/>
          <w:i/>
          <w:lang w:val="fr-FR"/>
        </w:rPr>
        <w:t xml:space="preserve"> </w:t>
      </w:r>
      <w:r w:rsidR="00F84152" w:rsidRPr="0098157B">
        <w:rPr>
          <w:rFonts w:asciiTheme="majorHAnsi" w:hAnsiTheme="majorHAnsi" w:cstheme="majorHAnsi"/>
          <w:lang w:val="fr-FR"/>
        </w:rPr>
        <w:t xml:space="preserve">le critique Wallace Fowlie </w:t>
      </w:r>
      <w:r w:rsidR="007F19C7" w:rsidRPr="0098157B">
        <w:rPr>
          <w:rFonts w:asciiTheme="majorHAnsi" w:hAnsiTheme="majorHAnsi" w:cstheme="majorHAnsi"/>
          <w:lang w:val="fr-FR"/>
        </w:rPr>
        <w:t xml:space="preserve">(1908-1998) </w:t>
      </w:r>
      <w:r w:rsidR="00BD249D" w:rsidRPr="0098157B">
        <w:rPr>
          <w:rFonts w:asciiTheme="majorHAnsi" w:hAnsiTheme="majorHAnsi" w:cstheme="majorHAnsi"/>
          <w:lang w:val="fr-FR"/>
        </w:rPr>
        <w:t>demande</w:t>
      </w:r>
      <w:r w:rsidR="00BF2AA9" w:rsidRPr="0098157B">
        <w:rPr>
          <w:rFonts w:asciiTheme="majorHAnsi" w:hAnsiTheme="majorHAnsi" w:cstheme="majorHAnsi"/>
          <w:lang w:val="fr-FR"/>
        </w:rPr>
        <w:t xml:space="preserve"> </w:t>
      </w:r>
      <w:r w:rsidR="00BD249D" w:rsidRPr="0098157B">
        <w:rPr>
          <w:rFonts w:asciiTheme="majorHAnsi" w:hAnsiTheme="majorHAnsi" w:cstheme="majorHAnsi"/>
          <w:lang w:val="fr-FR"/>
        </w:rPr>
        <w:t>la permission d</w:t>
      </w:r>
      <w:r w:rsidR="005B6C4B" w:rsidRPr="0098157B">
        <w:rPr>
          <w:rFonts w:asciiTheme="majorHAnsi" w:hAnsiTheme="majorHAnsi" w:cstheme="majorHAnsi"/>
          <w:lang w:val="fr-FR"/>
        </w:rPr>
        <w:t>'</w:t>
      </w:r>
      <w:r w:rsidR="00BD249D" w:rsidRPr="0098157B">
        <w:rPr>
          <w:rFonts w:asciiTheme="majorHAnsi" w:hAnsiTheme="majorHAnsi" w:cstheme="majorHAnsi"/>
          <w:lang w:val="fr-FR"/>
        </w:rPr>
        <w:t xml:space="preserve">inclure </w:t>
      </w:r>
      <w:r w:rsidR="00B7350D" w:rsidRPr="0098157B">
        <w:rPr>
          <w:rFonts w:asciiTheme="majorHAnsi" w:hAnsiTheme="majorHAnsi" w:cstheme="majorHAnsi"/>
          <w:lang w:val="fr-FR"/>
        </w:rPr>
        <w:t>un poème</w:t>
      </w:r>
      <w:r w:rsidR="005B6C4B" w:rsidRPr="0098157B">
        <w:rPr>
          <w:rFonts w:asciiTheme="majorHAnsi" w:hAnsiTheme="majorHAnsi" w:cstheme="majorHAnsi"/>
          <w:lang w:val="fr-FR"/>
        </w:rPr>
        <w:t xml:space="preserve"> persien</w:t>
      </w:r>
      <w:r w:rsidR="00B7350D" w:rsidRPr="0098157B">
        <w:rPr>
          <w:rFonts w:asciiTheme="majorHAnsi" w:hAnsiTheme="majorHAnsi" w:cstheme="majorHAnsi"/>
          <w:lang w:val="fr-FR"/>
        </w:rPr>
        <w:t xml:space="preserve"> </w:t>
      </w:r>
      <w:r w:rsidR="00BD249D" w:rsidRPr="0098157B">
        <w:rPr>
          <w:rFonts w:asciiTheme="majorHAnsi" w:hAnsiTheme="majorHAnsi" w:cstheme="majorHAnsi"/>
          <w:lang w:val="fr-FR"/>
        </w:rPr>
        <w:t>dans s</w:t>
      </w:r>
      <w:r w:rsidR="008D7A42" w:rsidRPr="0098157B">
        <w:rPr>
          <w:rFonts w:asciiTheme="majorHAnsi" w:hAnsiTheme="majorHAnsi" w:cstheme="majorHAnsi"/>
          <w:lang w:val="fr-FR"/>
        </w:rPr>
        <w:t>on</w:t>
      </w:r>
      <w:r w:rsidR="00DF54DA" w:rsidRPr="0098157B">
        <w:rPr>
          <w:rFonts w:asciiTheme="majorHAnsi" w:hAnsiTheme="majorHAnsi" w:cstheme="majorHAnsi"/>
          <w:lang w:val="fr-FR"/>
        </w:rPr>
        <w:t xml:space="preserve"> antholo</w:t>
      </w:r>
      <w:r w:rsidR="00AC1AF8" w:rsidRPr="0098157B">
        <w:rPr>
          <w:rFonts w:asciiTheme="majorHAnsi" w:hAnsiTheme="majorHAnsi" w:cstheme="majorHAnsi"/>
          <w:lang w:val="fr-FR"/>
        </w:rPr>
        <w:t>gie</w:t>
      </w:r>
      <w:r w:rsidR="008D7A42" w:rsidRPr="0098157B">
        <w:rPr>
          <w:rFonts w:asciiTheme="majorHAnsi" w:hAnsiTheme="majorHAnsi" w:cstheme="majorHAnsi"/>
          <w:lang w:val="fr-FR"/>
        </w:rPr>
        <w:t xml:space="preserve"> en cours</w:t>
      </w:r>
      <w:r w:rsidR="00AC1AF8" w:rsidRPr="0098157B">
        <w:rPr>
          <w:rFonts w:asciiTheme="majorHAnsi" w:hAnsiTheme="majorHAnsi" w:cstheme="majorHAnsi"/>
          <w:lang w:val="fr-FR"/>
        </w:rPr>
        <w:t>,</w:t>
      </w:r>
      <w:r w:rsidR="00DF54DA" w:rsidRPr="0098157B">
        <w:rPr>
          <w:rFonts w:asciiTheme="majorHAnsi" w:hAnsiTheme="majorHAnsi" w:cstheme="majorHAnsi"/>
          <w:lang w:val="fr-FR"/>
        </w:rPr>
        <w:t xml:space="preserve"> </w:t>
      </w:r>
      <w:r w:rsidR="00EB33E0" w:rsidRPr="0098157B">
        <w:rPr>
          <w:rFonts w:asciiTheme="majorHAnsi" w:hAnsiTheme="majorHAnsi" w:cstheme="majorHAnsi"/>
          <w:i/>
          <w:lang w:val="fr-FR"/>
        </w:rPr>
        <w:t>Mid-Century Poet</w:t>
      </w:r>
      <w:r w:rsidR="008D7A42" w:rsidRPr="0098157B">
        <w:rPr>
          <w:rFonts w:asciiTheme="majorHAnsi" w:hAnsiTheme="majorHAnsi" w:cstheme="majorHAnsi"/>
          <w:i/>
          <w:lang w:val="fr-FR"/>
        </w:rPr>
        <w:t>s</w:t>
      </w:r>
      <w:r w:rsidR="00B7350D" w:rsidRPr="0098157B">
        <w:rPr>
          <w:rFonts w:asciiTheme="majorHAnsi" w:hAnsiTheme="majorHAnsi" w:cstheme="majorHAnsi"/>
          <w:i/>
          <w:lang w:val="fr-FR"/>
        </w:rPr>
        <w:t>.</w:t>
      </w:r>
      <w:r w:rsidR="000A2616" w:rsidRPr="0098157B">
        <w:rPr>
          <w:rFonts w:asciiTheme="majorHAnsi" w:hAnsiTheme="majorHAnsi" w:cstheme="majorHAnsi"/>
          <w:i/>
          <w:lang w:val="fr-FR"/>
        </w:rPr>
        <w:t xml:space="preserve"> </w:t>
      </w:r>
      <w:r w:rsidR="000A2616" w:rsidRPr="0098157B">
        <w:rPr>
          <w:rFonts w:asciiTheme="majorHAnsi" w:hAnsiTheme="majorHAnsi" w:cstheme="majorHAnsi"/>
          <w:lang w:val="fr-FR"/>
        </w:rPr>
        <w:t xml:space="preserve">Traducteur de Rimbaud et de Baudelaire, auteur de livres sur Claudel, Gide, Cocteau, Lautréamont et le surréalisme, </w:t>
      </w:r>
      <w:r w:rsidR="00BF4AF8" w:rsidRPr="0098157B">
        <w:rPr>
          <w:rFonts w:asciiTheme="majorHAnsi" w:hAnsiTheme="majorHAnsi" w:cstheme="majorHAnsi"/>
          <w:lang w:val="fr-FR"/>
        </w:rPr>
        <w:t xml:space="preserve">Fowlie </w:t>
      </w:r>
      <w:r w:rsidR="000A2616" w:rsidRPr="0098157B">
        <w:rPr>
          <w:rFonts w:asciiTheme="majorHAnsi" w:hAnsiTheme="majorHAnsi" w:cstheme="majorHAnsi"/>
          <w:lang w:val="fr-FR"/>
        </w:rPr>
        <w:t xml:space="preserve">était un des ambassadeurs les plus actifs de la culture française aux </w:t>
      </w:r>
      <w:r w:rsidR="0092340A" w:rsidRPr="0098157B">
        <w:rPr>
          <w:rFonts w:asciiTheme="majorHAnsi" w:hAnsiTheme="majorHAnsi" w:cstheme="majorHAnsi"/>
          <w:lang w:val="fr-FR"/>
        </w:rPr>
        <w:t>États-Unis</w:t>
      </w:r>
      <w:r w:rsidR="000A2616" w:rsidRPr="0098157B">
        <w:rPr>
          <w:rFonts w:asciiTheme="majorHAnsi" w:hAnsiTheme="majorHAnsi" w:cstheme="majorHAnsi"/>
          <w:lang w:val="fr-FR"/>
        </w:rPr>
        <w:t>.</w:t>
      </w:r>
      <w:r w:rsidR="00B7350D" w:rsidRPr="0098157B">
        <w:rPr>
          <w:rFonts w:asciiTheme="majorHAnsi" w:hAnsiTheme="majorHAnsi" w:cstheme="majorHAnsi"/>
          <w:i/>
          <w:lang w:val="fr-FR"/>
        </w:rPr>
        <w:t xml:space="preserve"> </w:t>
      </w:r>
      <w:r w:rsidR="00B7350D" w:rsidRPr="0098157B">
        <w:rPr>
          <w:rFonts w:asciiTheme="majorHAnsi" w:hAnsiTheme="majorHAnsi" w:cstheme="majorHAnsi"/>
          <w:iCs/>
          <w:lang w:val="fr-FR"/>
        </w:rPr>
        <w:t xml:space="preserve">La réponse </w:t>
      </w:r>
      <w:r w:rsidR="000F7AC5" w:rsidRPr="0098157B">
        <w:rPr>
          <w:rFonts w:asciiTheme="majorHAnsi" w:hAnsiTheme="majorHAnsi" w:cstheme="majorHAnsi"/>
          <w:iCs/>
          <w:lang w:val="fr-FR"/>
        </w:rPr>
        <w:t>du poète sera</w:t>
      </w:r>
      <w:r w:rsidR="00B7350D" w:rsidRPr="0098157B">
        <w:rPr>
          <w:rFonts w:asciiTheme="majorHAnsi" w:hAnsiTheme="majorHAnsi" w:cstheme="majorHAnsi"/>
          <w:i/>
          <w:lang w:val="fr-FR"/>
        </w:rPr>
        <w:t xml:space="preserve"> </w:t>
      </w:r>
      <w:r w:rsidR="00AC1AF8" w:rsidRPr="0098157B">
        <w:rPr>
          <w:rFonts w:asciiTheme="majorHAnsi" w:hAnsiTheme="majorHAnsi" w:cstheme="majorHAnsi"/>
          <w:lang w:val="fr-FR"/>
        </w:rPr>
        <w:t>enthousiaste</w:t>
      </w:r>
      <w:r w:rsidR="00F84152" w:rsidRPr="0098157B">
        <w:rPr>
          <w:rFonts w:asciiTheme="majorHAnsi" w:hAnsiTheme="majorHAnsi" w:cstheme="majorHAnsi"/>
          <w:lang w:val="fr-FR"/>
        </w:rPr>
        <w:t xml:space="preserve">: </w:t>
      </w:r>
      <w:r w:rsidR="00EE4BD1" w:rsidRPr="0098157B">
        <w:rPr>
          <w:rFonts w:asciiTheme="majorHAnsi" w:hAnsiTheme="majorHAnsi" w:cstheme="majorHAnsi"/>
          <w:lang w:val="fr-FR"/>
        </w:rPr>
        <w:t>"</w:t>
      </w:r>
      <w:r w:rsidR="00F84152" w:rsidRPr="0098157B">
        <w:rPr>
          <w:rFonts w:asciiTheme="majorHAnsi" w:hAnsiTheme="majorHAnsi" w:cstheme="majorHAnsi"/>
          <w:lang w:val="fr-FR"/>
        </w:rPr>
        <w:t>Bien sûr, cher Monsieur, mon chèque en blanc pour tout ce que voudra Wallace Fowlie, comme pour tout ce qui me sera jamais demandé en son nom</w:t>
      </w:r>
      <w:r w:rsidR="00CA59C5" w:rsidRPr="0098157B">
        <w:rPr>
          <w:rStyle w:val="Appeldenotedefin"/>
          <w:rFonts w:asciiTheme="majorHAnsi" w:hAnsiTheme="majorHAnsi" w:cstheme="majorHAnsi"/>
          <w:lang w:val="fr-FR"/>
        </w:rPr>
        <w:endnoteReference w:id="17"/>
      </w:r>
      <w:r w:rsidR="00CA59C5" w:rsidRPr="0098157B">
        <w:rPr>
          <w:rFonts w:asciiTheme="majorHAnsi" w:hAnsiTheme="majorHAnsi" w:cstheme="majorHAnsi"/>
          <w:lang w:val="fr-FR"/>
        </w:rPr>
        <w:t>"</w:t>
      </w:r>
      <w:r w:rsidR="00F84152" w:rsidRPr="0098157B">
        <w:rPr>
          <w:rFonts w:asciiTheme="majorHAnsi" w:hAnsiTheme="majorHAnsi" w:cstheme="majorHAnsi"/>
          <w:lang w:val="fr-FR"/>
        </w:rPr>
        <w:t>.</w:t>
      </w:r>
      <w:r w:rsidR="007C6F61" w:rsidRPr="0098157B">
        <w:rPr>
          <w:rFonts w:asciiTheme="majorHAnsi" w:hAnsiTheme="majorHAnsi" w:cstheme="majorHAnsi"/>
          <w:lang w:val="fr-FR"/>
        </w:rPr>
        <w:t xml:space="preserve"> </w:t>
      </w:r>
      <w:r w:rsidR="0044423D" w:rsidRPr="0098157B">
        <w:rPr>
          <w:rFonts w:asciiTheme="majorHAnsi" w:hAnsiTheme="majorHAnsi" w:cstheme="majorHAnsi"/>
          <w:lang w:val="fr-FR"/>
        </w:rPr>
        <w:t xml:space="preserve"> </w:t>
      </w:r>
      <w:r w:rsidR="00AC1AF8" w:rsidRPr="0098157B">
        <w:rPr>
          <w:rFonts w:asciiTheme="majorHAnsi" w:hAnsiTheme="majorHAnsi" w:cstheme="majorHAnsi"/>
          <w:lang w:val="fr-FR"/>
        </w:rPr>
        <w:t>Ainsi</w:t>
      </w:r>
      <w:r w:rsidR="0044423D" w:rsidRPr="0098157B">
        <w:rPr>
          <w:rFonts w:asciiTheme="majorHAnsi" w:hAnsiTheme="majorHAnsi" w:cstheme="majorHAnsi"/>
          <w:lang w:val="fr-FR"/>
        </w:rPr>
        <w:t xml:space="preserve"> début</w:t>
      </w:r>
      <w:r w:rsidR="00AC1AF8" w:rsidRPr="0098157B">
        <w:rPr>
          <w:rFonts w:asciiTheme="majorHAnsi" w:hAnsiTheme="majorHAnsi" w:cstheme="majorHAnsi"/>
          <w:lang w:val="fr-FR"/>
        </w:rPr>
        <w:t>e u</w:t>
      </w:r>
      <w:r w:rsidR="0044423D" w:rsidRPr="0098157B">
        <w:rPr>
          <w:rFonts w:asciiTheme="majorHAnsi" w:hAnsiTheme="majorHAnsi" w:cstheme="majorHAnsi"/>
          <w:lang w:val="fr-FR"/>
        </w:rPr>
        <w:t>ne longue correspondance</w:t>
      </w:r>
      <w:r w:rsidR="00BF2AA9" w:rsidRPr="0098157B">
        <w:rPr>
          <w:rFonts w:asciiTheme="majorHAnsi" w:hAnsiTheme="majorHAnsi" w:cstheme="majorHAnsi"/>
          <w:lang w:val="fr-FR"/>
        </w:rPr>
        <w:t xml:space="preserve"> comprenant</w:t>
      </w:r>
      <w:r w:rsidR="00AC1AF8" w:rsidRPr="0098157B">
        <w:rPr>
          <w:rFonts w:asciiTheme="majorHAnsi" w:hAnsiTheme="majorHAnsi" w:cstheme="majorHAnsi"/>
          <w:lang w:val="fr-FR"/>
        </w:rPr>
        <w:t xml:space="preserve"> </w:t>
      </w:r>
      <w:r w:rsidR="001549D9" w:rsidRPr="0098157B">
        <w:rPr>
          <w:rFonts w:asciiTheme="majorHAnsi" w:hAnsiTheme="majorHAnsi" w:cstheme="majorHAnsi"/>
          <w:lang w:val="fr-FR"/>
        </w:rPr>
        <w:t>une soixantaine d'échanges e</w:t>
      </w:r>
      <w:r w:rsidR="0044423D" w:rsidRPr="0098157B">
        <w:rPr>
          <w:rFonts w:asciiTheme="majorHAnsi" w:hAnsiTheme="majorHAnsi" w:cstheme="majorHAnsi"/>
          <w:lang w:val="fr-FR"/>
        </w:rPr>
        <w:t>ntre 1951 et 1965</w:t>
      </w:r>
      <w:r w:rsidR="00975B8F" w:rsidRPr="0098157B">
        <w:rPr>
          <w:rFonts w:asciiTheme="majorHAnsi" w:hAnsiTheme="majorHAnsi" w:cstheme="majorHAnsi"/>
          <w:lang w:val="fr-FR"/>
        </w:rPr>
        <w:t>. Vingt</w:t>
      </w:r>
      <w:r w:rsidR="00BD249D" w:rsidRPr="0098157B">
        <w:rPr>
          <w:rFonts w:asciiTheme="majorHAnsi" w:hAnsiTheme="majorHAnsi" w:cstheme="majorHAnsi"/>
          <w:lang w:val="fr-FR"/>
        </w:rPr>
        <w:t xml:space="preserve">-huit lettres de Fowlie </w:t>
      </w:r>
      <w:r w:rsidR="00D65F44" w:rsidRPr="0098157B">
        <w:rPr>
          <w:rFonts w:asciiTheme="majorHAnsi" w:hAnsiTheme="majorHAnsi" w:cstheme="majorHAnsi"/>
          <w:lang w:val="fr-FR"/>
        </w:rPr>
        <w:t>sont déposées</w:t>
      </w:r>
      <w:r w:rsidR="00BD249D" w:rsidRPr="0098157B">
        <w:rPr>
          <w:rFonts w:asciiTheme="majorHAnsi" w:hAnsiTheme="majorHAnsi" w:cstheme="majorHAnsi"/>
          <w:lang w:val="fr-FR"/>
        </w:rPr>
        <w:t xml:space="preserve"> à la Fondation SJP. Celle</w:t>
      </w:r>
      <w:r w:rsidR="00D65F44" w:rsidRPr="0098157B">
        <w:rPr>
          <w:rFonts w:asciiTheme="majorHAnsi" w:hAnsiTheme="majorHAnsi" w:cstheme="majorHAnsi"/>
          <w:lang w:val="fr-FR"/>
        </w:rPr>
        <w:t>s</w:t>
      </w:r>
      <w:r w:rsidR="00BD249D" w:rsidRPr="0098157B">
        <w:rPr>
          <w:rFonts w:asciiTheme="majorHAnsi" w:hAnsiTheme="majorHAnsi" w:cstheme="majorHAnsi"/>
          <w:lang w:val="fr-FR"/>
        </w:rPr>
        <w:t xml:space="preserve"> de Perse, </w:t>
      </w:r>
      <w:r w:rsidR="000A2616" w:rsidRPr="0098157B">
        <w:rPr>
          <w:rFonts w:asciiTheme="majorHAnsi" w:hAnsiTheme="majorHAnsi" w:cstheme="majorHAnsi"/>
          <w:lang w:val="fr-FR"/>
        </w:rPr>
        <w:t xml:space="preserve">un total de </w:t>
      </w:r>
      <w:r w:rsidR="009C36FE" w:rsidRPr="0098157B">
        <w:rPr>
          <w:rFonts w:asciiTheme="majorHAnsi" w:hAnsiTheme="majorHAnsi" w:cstheme="majorHAnsi"/>
          <w:lang w:val="fr-FR"/>
        </w:rPr>
        <w:t>20</w:t>
      </w:r>
      <w:r w:rsidR="000A2616" w:rsidRPr="0098157B">
        <w:rPr>
          <w:rFonts w:asciiTheme="majorHAnsi" w:hAnsiTheme="majorHAnsi" w:cstheme="majorHAnsi"/>
          <w:lang w:val="fr-FR"/>
        </w:rPr>
        <w:t xml:space="preserve">, sont </w:t>
      </w:r>
      <w:r w:rsidR="00541831" w:rsidRPr="0098157B">
        <w:rPr>
          <w:rFonts w:asciiTheme="majorHAnsi" w:hAnsiTheme="majorHAnsi" w:cstheme="majorHAnsi"/>
          <w:lang w:val="fr-FR"/>
        </w:rPr>
        <w:lastRenderedPageBreak/>
        <w:t>inédite</w:t>
      </w:r>
      <w:r w:rsidR="000A2616" w:rsidRPr="0098157B">
        <w:rPr>
          <w:rFonts w:asciiTheme="majorHAnsi" w:hAnsiTheme="majorHAnsi" w:cstheme="majorHAnsi"/>
          <w:lang w:val="fr-FR"/>
        </w:rPr>
        <w:t>s. Elles</w:t>
      </w:r>
      <w:r w:rsidR="00BD249D" w:rsidRPr="0098157B">
        <w:rPr>
          <w:rFonts w:asciiTheme="majorHAnsi" w:hAnsiTheme="majorHAnsi" w:cstheme="majorHAnsi"/>
          <w:lang w:val="fr-FR"/>
        </w:rPr>
        <w:t xml:space="preserve"> </w:t>
      </w:r>
      <w:r w:rsidR="008D7A42" w:rsidRPr="0098157B">
        <w:rPr>
          <w:rFonts w:asciiTheme="majorHAnsi" w:hAnsiTheme="majorHAnsi" w:cstheme="majorHAnsi"/>
          <w:lang w:val="fr-FR"/>
        </w:rPr>
        <w:t>se trouvent</w:t>
      </w:r>
      <w:r w:rsidR="00BD249D" w:rsidRPr="0098157B">
        <w:rPr>
          <w:rFonts w:asciiTheme="majorHAnsi" w:hAnsiTheme="majorHAnsi" w:cstheme="majorHAnsi"/>
          <w:lang w:val="fr-FR"/>
        </w:rPr>
        <w:t xml:space="preserve"> </w:t>
      </w:r>
      <w:r w:rsidR="000A2616" w:rsidRPr="0098157B">
        <w:rPr>
          <w:rFonts w:asciiTheme="majorHAnsi" w:hAnsiTheme="majorHAnsi" w:cstheme="majorHAnsi"/>
          <w:lang w:val="fr-FR"/>
        </w:rPr>
        <w:t>à Duke</w:t>
      </w:r>
      <w:r w:rsidR="0044423D" w:rsidRPr="0098157B">
        <w:rPr>
          <w:rFonts w:asciiTheme="majorHAnsi" w:hAnsiTheme="majorHAnsi" w:cstheme="majorHAnsi"/>
          <w:lang w:val="fr-FR"/>
        </w:rPr>
        <w:t xml:space="preserve">, </w:t>
      </w:r>
      <w:r w:rsidR="008D7A42" w:rsidRPr="0098157B">
        <w:rPr>
          <w:rFonts w:asciiTheme="majorHAnsi" w:hAnsiTheme="majorHAnsi" w:cstheme="majorHAnsi"/>
          <w:lang w:val="fr-FR"/>
        </w:rPr>
        <w:t xml:space="preserve">en Caroline du Nord, </w:t>
      </w:r>
      <w:r w:rsidR="0044423D" w:rsidRPr="0098157B">
        <w:rPr>
          <w:rFonts w:asciiTheme="majorHAnsi" w:hAnsiTheme="majorHAnsi" w:cstheme="majorHAnsi"/>
          <w:lang w:val="fr-FR"/>
        </w:rPr>
        <w:t>où Fowlie</w:t>
      </w:r>
      <w:r w:rsidR="00975B8F" w:rsidRPr="0098157B">
        <w:rPr>
          <w:rFonts w:asciiTheme="majorHAnsi" w:hAnsiTheme="majorHAnsi" w:cstheme="majorHAnsi"/>
          <w:lang w:val="fr-FR"/>
        </w:rPr>
        <w:t xml:space="preserve"> enseignait la littérature française</w:t>
      </w:r>
      <w:r w:rsidR="009C36FE" w:rsidRPr="0098157B">
        <w:rPr>
          <w:rStyle w:val="Appeldenotedefin"/>
          <w:rFonts w:asciiTheme="majorHAnsi" w:hAnsiTheme="majorHAnsi" w:cstheme="majorHAnsi"/>
          <w:lang w:val="fr-FR"/>
        </w:rPr>
        <w:endnoteReference w:id="18"/>
      </w:r>
      <w:r w:rsidR="0044423D" w:rsidRPr="0098157B">
        <w:rPr>
          <w:rFonts w:asciiTheme="majorHAnsi" w:hAnsiTheme="majorHAnsi" w:cstheme="majorHAnsi"/>
          <w:lang w:val="fr-FR"/>
        </w:rPr>
        <w:t xml:space="preserve">. </w:t>
      </w:r>
      <w:r w:rsidR="00BD249D" w:rsidRPr="0098157B">
        <w:rPr>
          <w:rFonts w:asciiTheme="majorHAnsi" w:hAnsiTheme="majorHAnsi" w:cstheme="majorHAnsi"/>
          <w:lang w:val="fr-FR"/>
        </w:rPr>
        <w:t xml:space="preserve"> </w:t>
      </w:r>
      <w:r w:rsidR="00F13E8B" w:rsidRPr="0098157B">
        <w:rPr>
          <w:rFonts w:asciiTheme="majorHAnsi" w:hAnsiTheme="majorHAnsi" w:cstheme="majorHAnsi"/>
          <w:lang w:val="fr-FR"/>
        </w:rPr>
        <w:t>Le</w:t>
      </w:r>
      <w:r w:rsidR="00BD249D" w:rsidRPr="0098157B">
        <w:rPr>
          <w:rFonts w:asciiTheme="majorHAnsi" w:hAnsiTheme="majorHAnsi" w:cstheme="majorHAnsi"/>
          <w:lang w:val="fr-FR"/>
        </w:rPr>
        <w:t xml:space="preserve"> rapport</w:t>
      </w:r>
      <w:r w:rsidR="00A94483" w:rsidRPr="0098157B">
        <w:rPr>
          <w:rFonts w:asciiTheme="majorHAnsi" w:hAnsiTheme="majorHAnsi" w:cstheme="majorHAnsi"/>
          <w:lang w:val="fr-FR"/>
        </w:rPr>
        <w:t xml:space="preserve"> </w:t>
      </w:r>
      <w:r w:rsidR="00A62AB3" w:rsidRPr="0098157B">
        <w:rPr>
          <w:rFonts w:asciiTheme="majorHAnsi" w:hAnsiTheme="majorHAnsi" w:cstheme="majorHAnsi"/>
          <w:lang w:val="fr-FR"/>
        </w:rPr>
        <w:t xml:space="preserve">entre les deux hommes </w:t>
      </w:r>
      <w:r w:rsidR="00A94483" w:rsidRPr="0098157B">
        <w:rPr>
          <w:rFonts w:asciiTheme="majorHAnsi" w:hAnsiTheme="majorHAnsi" w:cstheme="majorHAnsi"/>
          <w:lang w:val="fr-FR"/>
        </w:rPr>
        <w:t>sera tour à tour révérencieux,</w:t>
      </w:r>
      <w:r w:rsidR="00EF5D34" w:rsidRPr="0098157B">
        <w:rPr>
          <w:rFonts w:asciiTheme="majorHAnsi" w:hAnsiTheme="majorHAnsi" w:cstheme="majorHAnsi"/>
          <w:lang w:val="fr-FR"/>
        </w:rPr>
        <w:t xml:space="preserve"> </w:t>
      </w:r>
      <w:r w:rsidR="001549D9" w:rsidRPr="0098157B">
        <w:rPr>
          <w:rFonts w:asciiTheme="majorHAnsi" w:hAnsiTheme="majorHAnsi" w:cstheme="majorHAnsi"/>
          <w:lang w:val="fr-FR"/>
        </w:rPr>
        <w:t>acrimonieux</w:t>
      </w:r>
      <w:r w:rsidR="00EF5D34" w:rsidRPr="0098157B">
        <w:rPr>
          <w:rFonts w:asciiTheme="majorHAnsi" w:hAnsiTheme="majorHAnsi" w:cstheme="majorHAnsi"/>
          <w:lang w:val="fr-FR"/>
        </w:rPr>
        <w:t xml:space="preserve"> et poignant</w:t>
      </w:r>
      <w:r w:rsidR="00A36BB7" w:rsidRPr="0098157B">
        <w:rPr>
          <w:rFonts w:asciiTheme="majorHAnsi" w:hAnsiTheme="majorHAnsi" w:cstheme="majorHAnsi"/>
          <w:lang w:val="fr-FR"/>
        </w:rPr>
        <w:t xml:space="preserve">. </w:t>
      </w:r>
    </w:p>
    <w:p w14:paraId="289A78F0" w14:textId="77777777" w:rsidR="00401FB5" w:rsidRPr="0098157B" w:rsidRDefault="0044423D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0A2616" w:rsidRPr="0098157B">
        <w:rPr>
          <w:rFonts w:asciiTheme="majorHAnsi" w:hAnsiTheme="majorHAnsi" w:cstheme="majorHAnsi"/>
          <w:lang w:val="fr-FR"/>
        </w:rPr>
        <w:t>Perse commence par confier à Fowlie</w:t>
      </w:r>
      <w:r w:rsidR="001549D9" w:rsidRPr="0098157B">
        <w:rPr>
          <w:rFonts w:asciiTheme="majorHAnsi" w:hAnsiTheme="majorHAnsi" w:cstheme="majorHAnsi"/>
          <w:lang w:val="fr-FR"/>
        </w:rPr>
        <w:t xml:space="preserve"> </w:t>
      </w:r>
      <w:r w:rsidR="00EF5D34" w:rsidRPr="0098157B">
        <w:rPr>
          <w:rFonts w:asciiTheme="majorHAnsi" w:hAnsiTheme="majorHAnsi" w:cstheme="majorHAnsi"/>
          <w:lang w:val="fr-FR"/>
        </w:rPr>
        <w:t xml:space="preserve">un fragment de son </w:t>
      </w:r>
      <w:r w:rsidR="004D633D" w:rsidRPr="0098157B">
        <w:rPr>
          <w:rFonts w:asciiTheme="majorHAnsi" w:hAnsiTheme="majorHAnsi" w:cstheme="majorHAnsi"/>
          <w:lang w:val="fr-FR"/>
        </w:rPr>
        <w:t>œuvre</w:t>
      </w:r>
      <w:r w:rsidR="00EF5D34" w:rsidRPr="0098157B">
        <w:rPr>
          <w:rFonts w:asciiTheme="majorHAnsi" w:hAnsiTheme="majorHAnsi" w:cstheme="majorHAnsi"/>
          <w:lang w:val="fr-FR"/>
        </w:rPr>
        <w:t xml:space="preserve"> en cours</w:t>
      </w:r>
      <w:r w:rsidR="004D633D" w:rsidRPr="0098157B">
        <w:rPr>
          <w:rFonts w:asciiTheme="majorHAnsi" w:hAnsiTheme="majorHAnsi" w:cstheme="majorHAnsi"/>
          <w:lang w:val="fr-FR"/>
        </w:rPr>
        <w:t>,</w:t>
      </w:r>
      <w:r w:rsidR="00EF5D34" w:rsidRPr="0098157B">
        <w:rPr>
          <w:rFonts w:asciiTheme="majorHAnsi" w:hAnsiTheme="majorHAnsi" w:cstheme="majorHAnsi"/>
          <w:lang w:val="fr-FR"/>
        </w:rPr>
        <w:t xml:space="preserve"> </w:t>
      </w:r>
      <w:r w:rsidR="001549D9" w:rsidRPr="0098157B">
        <w:rPr>
          <w:rFonts w:asciiTheme="majorHAnsi" w:hAnsiTheme="majorHAnsi" w:cstheme="majorHAnsi"/>
          <w:lang w:val="fr-FR"/>
        </w:rPr>
        <w:t>"Et vous, Mers"</w:t>
      </w:r>
      <w:r w:rsidR="008D7A42" w:rsidRPr="0098157B">
        <w:rPr>
          <w:rFonts w:asciiTheme="majorHAnsi" w:hAnsiTheme="majorHAnsi" w:cstheme="majorHAnsi"/>
          <w:lang w:val="fr-FR"/>
        </w:rPr>
        <w:t xml:space="preserve">. </w:t>
      </w:r>
      <w:r w:rsidR="000A2616" w:rsidRPr="0098157B">
        <w:rPr>
          <w:rFonts w:asciiTheme="majorHAnsi" w:hAnsiTheme="majorHAnsi" w:cstheme="majorHAnsi"/>
          <w:lang w:val="fr-FR"/>
        </w:rPr>
        <w:t>Recevant</w:t>
      </w:r>
      <w:r w:rsidR="004D633D" w:rsidRPr="0098157B">
        <w:rPr>
          <w:rFonts w:asciiTheme="majorHAnsi" w:hAnsiTheme="majorHAnsi" w:cstheme="majorHAnsi"/>
          <w:lang w:val="fr-FR"/>
        </w:rPr>
        <w:t xml:space="preserve"> </w:t>
      </w:r>
      <w:r w:rsidR="006F1999" w:rsidRPr="0098157B">
        <w:rPr>
          <w:rFonts w:asciiTheme="majorHAnsi" w:hAnsiTheme="majorHAnsi" w:cstheme="majorHAnsi"/>
          <w:lang w:val="fr-FR"/>
        </w:rPr>
        <w:t>un brouillon de la</w:t>
      </w:r>
      <w:r w:rsidR="004D633D" w:rsidRPr="0098157B">
        <w:rPr>
          <w:rFonts w:asciiTheme="majorHAnsi" w:hAnsiTheme="majorHAnsi" w:cstheme="majorHAnsi"/>
          <w:lang w:val="fr-FR"/>
        </w:rPr>
        <w:t xml:space="preserve"> traduction</w:t>
      </w:r>
      <w:r w:rsidR="006F1999" w:rsidRPr="0098157B">
        <w:rPr>
          <w:rFonts w:asciiTheme="majorHAnsi" w:hAnsiTheme="majorHAnsi" w:cstheme="majorHAnsi"/>
          <w:lang w:val="fr-FR"/>
        </w:rPr>
        <w:t>,</w:t>
      </w:r>
      <w:r w:rsidR="00150BDE" w:rsidRPr="0098157B">
        <w:rPr>
          <w:rFonts w:asciiTheme="majorHAnsi" w:hAnsiTheme="majorHAnsi" w:cstheme="majorHAnsi"/>
          <w:lang w:val="fr-FR"/>
        </w:rPr>
        <w:t xml:space="preserve"> </w:t>
      </w:r>
      <w:r w:rsidR="008D7A42" w:rsidRPr="0098157B">
        <w:rPr>
          <w:rFonts w:asciiTheme="majorHAnsi" w:hAnsiTheme="majorHAnsi" w:cstheme="majorHAnsi"/>
          <w:lang w:val="fr-FR"/>
        </w:rPr>
        <w:t xml:space="preserve">il la </w:t>
      </w:r>
      <w:r w:rsidR="00991995" w:rsidRPr="0098157B">
        <w:rPr>
          <w:rFonts w:asciiTheme="majorHAnsi" w:hAnsiTheme="majorHAnsi" w:cstheme="majorHAnsi"/>
          <w:lang w:val="fr-FR"/>
        </w:rPr>
        <w:t>surcharg</w:t>
      </w:r>
      <w:r w:rsidR="008D7A42" w:rsidRPr="0098157B">
        <w:rPr>
          <w:rFonts w:asciiTheme="majorHAnsi" w:hAnsiTheme="majorHAnsi" w:cstheme="majorHAnsi"/>
          <w:lang w:val="fr-FR"/>
        </w:rPr>
        <w:t xml:space="preserve">e </w:t>
      </w:r>
      <w:r w:rsidR="00991995" w:rsidRPr="0098157B">
        <w:rPr>
          <w:rFonts w:asciiTheme="majorHAnsi" w:hAnsiTheme="majorHAnsi" w:cstheme="majorHAnsi"/>
          <w:lang w:val="fr-FR"/>
        </w:rPr>
        <w:t>de corrections</w:t>
      </w:r>
      <w:r w:rsidR="000A2616" w:rsidRPr="0098157B">
        <w:rPr>
          <w:rFonts w:asciiTheme="majorHAnsi" w:hAnsiTheme="majorHAnsi" w:cstheme="majorHAnsi"/>
          <w:lang w:val="fr-FR"/>
        </w:rPr>
        <w:t>,</w:t>
      </w:r>
      <w:r w:rsidR="00D032D2" w:rsidRPr="0098157B">
        <w:rPr>
          <w:rFonts w:asciiTheme="majorHAnsi" w:hAnsiTheme="majorHAnsi" w:cstheme="majorHAnsi"/>
          <w:lang w:val="fr-FR"/>
        </w:rPr>
        <w:t xml:space="preserve"> "à titre purement indicatif"</w:t>
      </w:r>
      <w:r w:rsidR="000A2616" w:rsidRPr="0098157B">
        <w:rPr>
          <w:rFonts w:asciiTheme="majorHAnsi" w:hAnsiTheme="majorHAnsi" w:cstheme="majorHAnsi"/>
          <w:lang w:val="fr-FR"/>
        </w:rPr>
        <w:t>,</w:t>
      </w:r>
      <w:r w:rsidR="008D7A42" w:rsidRPr="0098157B">
        <w:rPr>
          <w:rFonts w:asciiTheme="majorHAnsi" w:hAnsiTheme="majorHAnsi" w:cstheme="majorHAnsi"/>
          <w:lang w:val="fr-FR"/>
        </w:rPr>
        <w:t xml:space="preserve"> en</w:t>
      </w:r>
      <w:r w:rsidR="004D633D" w:rsidRPr="0098157B">
        <w:rPr>
          <w:rFonts w:asciiTheme="majorHAnsi" w:hAnsiTheme="majorHAnsi" w:cstheme="majorHAnsi"/>
          <w:lang w:val="fr-FR"/>
        </w:rPr>
        <w:t xml:space="preserve"> promet</w:t>
      </w:r>
      <w:r w:rsidR="008D7A42" w:rsidRPr="0098157B">
        <w:rPr>
          <w:rFonts w:asciiTheme="majorHAnsi" w:hAnsiTheme="majorHAnsi" w:cstheme="majorHAnsi"/>
          <w:lang w:val="fr-FR"/>
        </w:rPr>
        <w:t xml:space="preserve">tant </w:t>
      </w:r>
      <w:r w:rsidR="00BD249D" w:rsidRPr="0098157B">
        <w:rPr>
          <w:rFonts w:asciiTheme="majorHAnsi" w:hAnsiTheme="majorHAnsi" w:cstheme="majorHAnsi"/>
          <w:lang w:val="fr-FR"/>
        </w:rPr>
        <w:t>de ne pas</w:t>
      </w:r>
      <w:r w:rsidR="005467E2" w:rsidRPr="0098157B">
        <w:rPr>
          <w:rFonts w:asciiTheme="majorHAnsi" w:hAnsiTheme="majorHAnsi" w:cstheme="majorHAnsi"/>
          <w:lang w:val="fr-FR"/>
        </w:rPr>
        <w:t xml:space="preserve"> </w:t>
      </w:r>
      <w:r w:rsidR="00EE4BD1" w:rsidRPr="0098157B">
        <w:rPr>
          <w:rFonts w:asciiTheme="majorHAnsi" w:hAnsiTheme="majorHAnsi" w:cstheme="majorHAnsi"/>
          <w:lang w:val="fr-FR"/>
        </w:rPr>
        <w:t xml:space="preserve">imposer </w:t>
      </w:r>
      <w:r w:rsidR="00EE7C69" w:rsidRPr="0098157B">
        <w:rPr>
          <w:rFonts w:asciiTheme="majorHAnsi" w:hAnsiTheme="majorHAnsi" w:cstheme="majorHAnsi"/>
          <w:lang w:val="fr-FR"/>
        </w:rPr>
        <w:t xml:space="preserve">son jugement </w:t>
      </w:r>
      <w:r w:rsidR="005467E2" w:rsidRPr="0098157B">
        <w:rPr>
          <w:rFonts w:asciiTheme="majorHAnsi" w:hAnsiTheme="majorHAnsi" w:cstheme="majorHAnsi"/>
          <w:lang w:val="fr-FR"/>
        </w:rPr>
        <w:t>"</w:t>
      </w:r>
      <w:r w:rsidR="00EE4BD1" w:rsidRPr="0098157B">
        <w:rPr>
          <w:rFonts w:asciiTheme="majorHAnsi" w:hAnsiTheme="majorHAnsi" w:cstheme="majorHAnsi"/>
          <w:lang w:val="fr-FR"/>
        </w:rPr>
        <w:t>là où doit intervenir l'</w:t>
      </w:r>
      <w:r w:rsidR="00EE4BD1" w:rsidRPr="0098157B">
        <w:rPr>
          <w:rFonts w:asciiTheme="majorHAnsi" w:hAnsiTheme="majorHAnsi" w:cstheme="majorHAnsi"/>
          <w:i/>
          <w:lang w:val="fr-FR"/>
        </w:rPr>
        <w:t>art</w:t>
      </w:r>
      <w:r w:rsidR="00EE4BD1" w:rsidRPr="0098157B">
        <w:rPr>
          <w:rFonts w:asciiTheme="majorHAnsi" w:hAnsiTheme="majorHAnsi" w:cstheme="majorHAnsi"/>
          <w:lang w:val="fr-FR"/>
        </w:rPr>
        <w:t xml:space="preserve"> du traducteur -- là </w:t>
      </w:r>
      <w:r w:rsidR="0092340A" w:rsidRPr="0098157B">
        <w:rPr>
          <w:rFonts w:asciiTheme="majorHAnsi" w:hAnsiTheme="majorHAnsi" w:cstheme="majorHAnsi"/>
          <w:lang w:val="fr-FR"/>
        </w:rPr>
        <w:t>où</w:t>
      </w:r>
      <w:r w:rsidR="00EE4BD1" w:rsidRPr="0098157B">
        <w:rPr>
          <w:rFonts w:asciiTheme="majorHAnsi" w:hAnsiTheme="majorHAnsi" w:cstheme="majorHAnsi"/>
          <w:lang w:val="fr-FR"/>
        </w:rPr>
        <w:t xml:space="preserve"> j'entends respecter, au surplus, votre personnalité d'écrivai</w:t>
      </w:r>
      <w:r w:rsidR="009B74C5" w:rsidRPr="0098157B">
        <w:rPr>
          <w:rFonts w:asciiTheme="majorHAnsi" w:hAnsiTheme="majorHAnsi" w:cstheme="majorHAnsi"/>
          <w:lang w:val="fr-FR"/>
        </w:rPr>
        <w:t>n</w:t>
      </w:r>
      <w:r w:rsidR="00EE4BD1" w:rsidRPr="0098157B">
        <w:rPr>
          <w:rFonts w:asciiTheme="majorHAnsi" w:hAnsiTheme="majorHAnsi" w:cstheme="majorHAnsi"/>
          <w:lang w:val="fr-FR"/>
        </w:rPr>
        <w:t>"</w:t>
      </w:r>
      <w:r w:rsidR="00CA59C5" w:rsidRPr="0098157B">
        <w:rPr>
          <w:rFonts w:asciiTheme="majorHAnsi" w:hAnsiTheme="majorHAnsi" w:cstheme="majorHAnsi"/>
          <w:lang w:val="fr-FR"/>
        </w:rPr>
        <w:t>.</w:t>
      </w:r>
      <w:r w:rsidR="00EE4BD1" w:rsidRPr="0098157B">
        <w:rPr>
          <w:rFonts w:asciiTheme="majorHAnsi" w:hAnsiTheme="majorHAnsi" w:cstheme="majorHAnsi"/>
          <w:lang w:val="fr-FR"/>
        </w:rPr>
        <w:t xml:space="preserve"> </w:t>
      </w:r>
      <w:r w:rsidR="00EF5D34" w:rsidRPr="0098157B">
        <w:rPr>
          <w:rFonts w:asciiTheme="majorHAnsi" w:hAnsiTheme="majorHAnsi" w:cstheme="majorHAnsi"/>
          <w:lang w:val="fr-FR"/>
        </w:rPr>
        <w:t xml:space="preserve"> </w:t>
      </w:r>
      <w:r w:rsidR="00150BDE" w:rsidRPr="0098157B">
        <w:rPr>
          <w:rFonts w:asciiTheme="majorHAnsi" w:hAnsiTheme="majorHAnsi" w:cstheme="majorHAnsi"/>
          <w:lang w:val="fr-FR"/>
        </w:rPr>
        <w:t>C</w:t>
      </w:r>
      <w:r w:rsidR="00EB33E0" w:rsidRPr="0098157B">
        <w:rPr>
          <w:rFonts w:asciiTheme="majorHAnsi" w:hAnsiTheme="majorHAnsi" w:cstheme="majorHAnsi"/>
          <w:lang w:val="fr-FR"/>
        </w:rPr>
        <w:t>e</w:t>
      </w:r>
      <w:r w:rsidR="00E86233" w:rsidRPr="0098157B">
        <w:rPr>
          <w:rFonts w:asciiTheme="majorHAnsi" w:hAnsiTheme="majorHAnsi" w:cstheme="majorHAnsi"/>
          <w:lang w:val="fr-FR"/>
        </w:rPr>
        <w:t xml:space="preserve"> refrain </w:t>
      </w:r>
      <w:r w:rsidR="006F1999" w:rsidRPr="0098157B">
        <w:rPr>
          <w:rFonts w:asciiTheme="majorHAnsi" w:hAnsiTheme="majorHAnsi" w:cstheme="majorHAnsi"/>
          <w:lang w:val="fr-FR"/>
        </w:rPr>
        <w:t>servira de leitmoti</w:t>
      </w:r>
      <w:r w:rsidR="00A62AB3" w:rsidRPr="0098157B">
        <w:rPr>
          <w:rFonts w:asciiTheme="majorHAnsi" w:hAnsiTheme="majorHAnsi" w:cstheme="majorHAnsi"/>
          <w:lang w:val="fr-FR"/>
        </w:rPr>
        <w:t>v</w:t>
      </w:r>
      <w:r w:rsidR="000A2616" w:rsidRPr="0098157B">
        <w:rPr>
          <w:rFonts w:asciiTheme="majorHAnsi" w:hAnsiTheme="majorHAnsi" w:cstheme="majorHAnsi"/>
          <w:lang w:val="fr-FR"/>
        </w:rPr>
        <w:t xml:space="preserve"> </w:t>
      </w:r>
      <w:r w:rsidR="00BF4AF8" w:rsidRPr="0098157B">
        <w:rPr>
          <w:rFonts w:asciiTheme="majorHAnsi" w:hAnsiTheme="majorHAnsi" w:cstheme="majorHAnsi"/>
          <w:lang w:val="fr-FR"/>
        </w:rPr>
        <w:t>aux</w:t>
      </w:r>
      <w:r w:rsidR="000A2616" w:rsidRPr="0098157B">
        <w:rPr>
          <w:rFonts w:asciiTheme="majorHAnsi" w:hAnsiTheme="majorHAnsi" w:cstheme="majorHAnsi"/>
          <w:lang w:val="fr-FR"/>
        </w:rPr>
        <w:t xml:space="preserve"> échanges entre le poète et ses traducteurs successifs</w:t>
      </w:r>
      <w:r w:rsidR="00BF4AF8" w:rsidRPr="0098157B">
        <w:rPr>
          <w:rFonts w:asciiTheme="majorHAnsi" w:hAnsiTheme="majorHAnsi" w:cstheme="majorHAnsi"/>
          <w:lang w:val="fr-FR"/>
        </w:rPr>
        <w:t>;</w:t>
      </w:r>
      <w:r w:rsidR="00EE7C69" w:rsidRPr="0098157B">
        <w:rPr>
          <w:rFonts w:asciiTheme="majorHAnsi" w:hAnsiTheme="majorHAnsi" w:cstheme="majorHAnsi"/>
          <w:lang w:val="fr-FR"/>
        </w:rPr>
        <w:t xml:space="preserve"> </w:t>
      </w:r>
      <w:r w:rsidR="00EB33E0" w:rsidRPr="0098157B">
        <w:rPr>
          <w:rFonts w:asciiTheme="majorHAnsi" w:hAnsiTheme="majorHAnsi" w:cstheme="majorHAnsi"/>
          <w:lang w:val="fr-FR"/>
        </w:rPr>
        <w:t>mais</w:t>
      </w:r>
      <w:r w:rsidR="00BD249D" w:rsidRPr="0098157B">
        <w:rPr>
          <w:rFonts w:asciiTheme="majorHAnsi" w:hAnsiTheme="majorHAnsi" w:cstheme="majorHAnsi"/>
          <w:lang w:val="fr-FR"/>
        </w:rPr>
        <w:t xml:space="preserve"> </w:t>
      </w:r>
      <w:r w:rsidR="00EE7C69" w:rsidRPr="0098157B">
        <w:rPr>
          <w:rFonts w:asciiTheme="majorHAnsi" w:hAnsiTheme="majorHAnsi" w:cstheme="majorHAnsi"/>
          <w:lang w:val="fr-FR"/>
        </w:rPr>
        <w:t>l</w:t>
      </w:r>
      <w:r w:rsidR="004D633D" w:rsidRPr="0098157B">
        <w:rPr>
          <w:rFonts w:asciiTheme="majorHAnsi" w:hAnsiTheme="majorHAnsi" w:cstheme="majorHAnsi"/>
          <w:lang w:val="fr-FR"/>
        </w:rPr>
        <w:t>a</w:t>
      </w:r>
      <w:r w:rsidR="00EF5D34" w:rsidRPr="0098157B">
        <w:rPr>
          <w:rFonts w:asciiTheme="majorHAnsi" w:hAnsiTheme="majorHAnsi" w:cstheme="majorHAnsi"/>
          <w:lang w:val="fr-FR"/>
        </w:rPr>
        <w:t xml:space="preserve"> </w:t>
      </w:r>
      <w:r w:rsidR="007D187C" w:rsidRPr="0098157B">
        <w:rPr>
          <w:rFonts w:asciiTheme="majorHAnsi" w:hAnsiTheme="majorHAnsi" w:cstheme="majorHAnsi"/>
          <w:lang w:val="fr-FR"/>
        </w:rPr>
        <w:t>réalité</w:t>
      </w:r>
      <w:r w:rsidR="00EF5D34" w:rsidRPr="0098157B">
        <w:rPr>
          <w:rFonts w:asciiTheme="majorHAnsi" w:hAnsiTheme="majorHAnsi" w:cstheme="majorHAnsi"/>
          <w:lang w:val="fr-FR"/>
        </w:rPr>
        <w:t xml:space="preserve"> </w:t>
      </w:r>
      <w:r w:rsidR="006F1999" w:rsidRPr="0098157B">
        <w:rPr>
          <w:rFonts w:asciiTheme="majorHAnsi" w:hAnsiTheme="majorHAnsi" w:cstheme="majorHAnsi"/>
          <w:lang w:val="fr-FR"/>
        </w:rPr>
        <w:t>sera</w:t>
      </w:r>
      <w:r w:rsidR="007D187C" w:rsidRPr="0098157B">
        <w:rPr>
          <w:rFonts w:asciiTheme="majorHAnsi" w:hAnsiTheme="majorHAnsi" w:cstheme="majorHAnsi"/>
          <w:lang w:val="fr-FR"/>
        </w:rPr>
        <w:t xml:space="preserve"> </w:t>
      </w:r>
      <w:r w:rsidR="00D032D2" w:rsidRPr="0098157B">
        <w:rPr>
          <w:rFonts w:asciiTheme="majorHAnsi" w:hAnsiTheme="majorHAnsi" w:cstheme="majorHAnsi"/>
          <w:lang w:val="fr-FR"/>
        </w:rPr>
        <w:t xml:space="preserve">toujours </w:t>
      </w:r>
      <w:r w:rsidR="007D187C" w:rsidRPr="0098157B">
        <w:rPr>
          <w:rFonts w:asciiTheme="majorHAnsi" w:hAnsiTheme="majorHAnsi" w:cstheme="majorHAnsi"/>
          <w:lang w:val="fr-FR"/>
        </w:rPr>
        <w:t xml:space="preserve">plus </w:t>
      </w:r>
      <w:r w:rsidR="00E86233" w:rsidRPr="0098157B">
        <w:rPr>
          <w:rFonts w:asciiTheme="majorHAnsi" w:hAnsiTheme="majorHAnsi" w:cstheme="majorHAnsi"/>
          <w:lang w:val="fr-FR"/>
        </w:rPr>
        <w:t>compli</w:t>
      </w:r>
      <w:r w:rsidR="00EE7C69" w:rsidRPr="0098157B">
        <w:rPr>
          <w:rFonts w:asciiTheme="majorHAnsi" w:hAnsiTheme="majorHAnsi" w:cstheme="majorHAnsi"/>
          <w:lang w:val="fr-FR"/>
        </w:rPr>
        <w:t>qué</w:t>
      </w:r>
      <w:r w:rsidR="00D032D2" w:rsidRPr="0098157B">
        <w:rPr>
          <w:rFonts w:asciiTheme="majorHAnsi" w:hAnsiTheme="majorHAnsi" w:cstheme="majorHAnsi"/>
          <w:lang w:val="fr-FR"/>
        </w:rPr>
        <w:t>e</w:t>
      </w:r>
      <w:r w:rsidR="00AC1AF8" w:rsidRPr="0098157B">
        <w:rPr>
          <w:rFonts w:asciiTheme="majorHAnsi" w:hAnsiTheme="majorHAnsi" w:cstheme="majorHAnsi"/>
          <w:lang w:val="fr-FR"/>
        </w:rPr>
        <w:t xml:space="preserve"> </w:t>
      </w:r>
      <w:r w:rsidR="004D633D" w:rsidRPr="0098157B">
        <w:rPr>
          <w:rFonts w:asciiTheme="majorHAnsi" w:hAnsiTheme="majorHAnsi" w:cstheme="majorHAnsi"/>
          <w:lang w:val="fr-FR"/>
        </w:rPr>
        <w:t>car</w:t>
      </w:r>
      <w:r w:rsidR="00EF5D34" w:rsidRPr="0098157B">
        <w:rPr>
          <w:rFonts w:asciiTheme="majorHAnsi" w:hAnsiTheme="majorHAnsi" w:cstheme="majorHAnsi"/>
          <w:lang w:val="fr-FR"/>
        </w:rPr>
        <w:t xml:space="preserve"> </w:t>
      </w:r>
      <w:r w:rsidR="000F7AC5" w:rsidRPr="0098157B">
        <w:rPr>
          <w:rFonts w:asciiTheme="majorHAnsi" w:hAnsiTheme="majorHAnsi" w:cstheme="majorHAnsi"/>
          <w:lang w:val="fr-FR"/>
        </w:rPr>
        <w:t>Perse</w:t>
      </w:r>
      <w:r w:rsidR="00EF5D34" w:rsidRPr="0098157B">
        <w:rPr>
          <w:rFonts w:asciiTheme="majorHAnsi" w:hAnsiTheme="majorHAnsi" w:cstheme="majorHAnsi"/>
          <w:lang w:val="fr-FR"/>
        </w:rPr>
        <w:t xml:space="preserve"> t</w:t>
      </w:r>
      <w:r w:rsidR="00AC1AF8" w:rsidRPr="0098157B">
        <w:rPr>
          <w:rFonts w:asciiTheme="majorHAnsi" w:hAnsiTheme="majorHAnsi" w:cstheme="majorHAnsi"/>
          <w:lang w:val="fr-FR"/>
        </w:rPr>
        <w:t>ient à ses corrections</w:t>
      </w:r>
      <w:r w:rsidR="000F7AC5" w:rsidRPr="0098157B">
        <w:rPr>
          <w:rFonts w:asciiTheme="majorHAnsi" w:hAnsiTheme="majorHAnsi" w:cstheme="majorHAnsi"/>
          <w:lang w:val="fr-FR"/>
        </w:rPr>
        <w:t>; elle</w:t>
      </w:r>
      <w:r w:rsidR="000F7AE7" w:rsidRPr="0098157B">
        <w:rPr>
          <w:rFonts w:asciiTheme="majorHAnsi" w:hAnsiTheme="majorHAnsi" w:cstheme="majorHAnsi"/>
          <w:lang w:val="fr-FR"/>
        </w:rPr>
        <w:t xml:space="preserve"> touchent</w:t>
      </w:r>
      <w:r w:rsidR="00AC1AF8" w:rsidRPr="0098157B">
        <w:rPr>
          <w:rFonts w:asciiTheme="majorHAnsi" w:hAnsiTheme="majorHAnsi" w:cstheme="majorHAnsi"/>
          <w:lang w:val="fr-FR"/>
        </w:rPr>
        <w:t xml:space="preserve">, </w:t>
      </w:r>
      <w:r w:rsidR="006908ED" w:rsidRPr="0098157B">
        <w:rPr>
          <w:rFonts w:asciiTheme="majorHAnsi" w:hAnsiTheme="majorHAnsi" w:cstheme="majorHAnsi"/>
          <w:lang w:val="fr-FR"/>
        </w:rPr>
        <w:t>précise</w:t>
      </w:r>
      <w:r w:rsidR="00AC1AF8" w:rsidRPr="0098157B">
        <w:rPr>
          <w:rFonts w:asciiTheme="majorHAnsi" w:hAnsiTheme="majorHAnsi" w:cstheme="majorHAnsi"/>
          <w:lang w:val="fr-FR"/>
        </w:rPr>
        <w:t>-t-il,</w:t>
      </w:r>
      <w:r w:rsidR="002F5C10" w:rsidRPr="0098157B">
        <w:rPr>
          <w:rFonts w:asciiTheme="majorHAnsi" w:hAnsiTheme="majorHAnsi" w:cstheme="majorHAnsi"/>
          <w:lang w:val="fr-FR"/>
        </w:rPr>
        <w:t xml:space="preserve"> soit </w:t>
      </w:r>
      <w:r w:rsidR="00AC1AF8" w:rsidRPr="0098157B">
        <w:rPr>
          <w:rFonts w:asciiTheme="majorHAnsi" w:hAnsiTheme="majorHAnsi" w:cstheme="majorHAnsi"/>
          <w:lang w:val="fr-FR"/>
        </w:rPr>
        <w:t xml:space="preserve"> "au sens même</w:t>
      </w:r>
      <w:r w:rsidR="00CA59C5" w:rsidRPr="0098157B">
        <w:rPr>
          <w:rStyle w:val="Appeldenotedefin"/>
          <w:rFonts w:asciiTheme="majorHAnsi" w:hAnsiTheme="majorHAnsi" w:cstheme="majorHAnsi"/>
          <w:lang w:val="fr-FR"/>
        </w:rPr>
        <w:endnoteReference w:id="19"/>
      </w:r>
      <w:r w:rsidR="00AC1AF8" w:rsidRPr="0098157B">
        <w:rPr>
          <w:rFonts w:asciiTheme="majorHAnsi" w:hAnsiTheme="majorHAnsi" w:cstheme="majorHAnsi"/>
          <w:lang w:val="fr-FR"/>
        </w:rPr>
        <w:t xml:space="preserve">", </w:t>
      </w:r>
      <w:r w:rsidR="002F5C10" w:rsidRPr="0098157B">
        <w:rPr>
          <w:rFonts w:asciiTheme="majorHAnsi" w:hAnsiTheme="majorHAnsi" w:cstheme="majorHAnsi"/>
          <w:lang w:val="fr-FR"/>
        </w:rPr>
        <w:t>soit</w:t>
      </w:r>
      <w:r w:rsidR="000F7AE7" w:rsidRPr="0098157B">
        <w:rPr>
          <w:rFonts w:asciiTheme="majorHAnsi" w:hAnsiTheme="majorHAnsi" w:cstheme="majorHAnsi"/>
          <w:lang w:val="fr-FR"/>
        </w:rPr>
        <w:t xml:space="preserve"> aux </w:t>
      </w:r>
      <w:r w:rsidR="00AC1AF8" w:rsidRPr="0098157B">
        <w:rPr>
          <w:rFonts w:asciiTheme="majorHAnsi" w:hAnsiTheme="majorHAnsi" w:cstheme="majorHAnsi"/>
          <w:lang w:val="fr-FR"/>
        </w:rPr>
        <w:t xml:space="preserve">nuances de forme ou de fond. </w:t>
      </w:r>
      <w:r w:rsidR="002F5C10" w:rsidRPr="0098157B">
        <w:rPr>
          <w:rFonts w:asciiTheme="majorHAnsi" w:hAnsiTheme="majorHAnsi" w:cstheme="majorHAnsi"/>
          <w:lang w:val="fr-FR"/>
        </w:rPr>
        <w:tab/>
      </w:r>
    </w:p>
    <w:p w14:paraId="491E56BE" w14:textId="77777777" w:rsidR="00401FB5" w:rsidRPr="0098157B" w:rsidRDefault="00401FB5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4D633D" w:rsidRPr="0098157B">
        <w:rPr>
          <w:rFonts w:asciiTheme="majorHAnsi" w:hAnsiTheme="majorHAnsi" w:cstheme="majorHAnsi"/>
          <w:lang w:val="fr-FR"/>
        </w:rPr>
        <w:t>U</w:t>
      </w:r>
      <w:r w:rsidR="00AC1AF8" w:rsidRPr="0098157B">
        <w:rPr>
          <w:rFonts w:asciiTheme="majorHAnsi" w:hAnsiTheme="majorHAnsi" w:cstheme="majorHAnsi"/>
          <w:lang w:val="fr-FR"/>
        </w:rPr>
        <w:t xml:space="preserve">ne </w:t>
      </w:r>
      <w:r w:rsidR="0043393D" w:rsidRPr="0098157B">
        <w:rPr>
          <w:rFonts w:asciiTheme="majorHAnsi" w:hAnsiTheme="majorHAnsi" w:cstheme="majorHAnsi"/>
          <w:lang w:val="fr-FR"/>
        </w:rPr>
        <w:t xml:space="preserve">ambiguïté </w:t>
      </w:r>
      <w:r w:rsidR="00EF5D34" w:rsidRPr="0098157B">
        <w:rPr>
          <w:rFonts w:asciiTheme="majorHAnsi" w:hAnsiTheme="majorHAnsi" w:cstheme="majorHAnsi"/>
          <w:lang w:val="fr-FR"/>
        </w:rPr>
        <w:t xml:space="preserve">règne sur </w:t>
      </w:r>
      <w:r w:rsidR="006F1999" w:rsidRPr="0098157B">
        <w:rPr>
          <w:rFonts w:asciiTheme="majorHAnsi" w:hAnsiTheme="majorHAnsi" w:cstheme="majorHAnsi"/>
          <w:lang w:val="fr-FR"/>
        </w:rPr>
        <w:t>l</w:t>
      </w:r>
      <w:r w:rsidR="00EF5D34" w:rsidRPr="0098157B">
        <w:rPr>
          <w:rFonts w:asciiTheme="majorHAnsi" w:hAnsiTheme="majorHAnsi" w:cstheme="majorHAnsi"/>
          <w:lang w:val="fr-FR"/>
        </w:rPr>
        <w:t>es</w:t>
      </w:r>
      <w:r w:rsidR="0043393D" w:rsidRPr="0098157B">
        <w:rPr>
          <w:rFonts w:asciiTheme="majorHAnsi" w:hAnsiTheme="majorHAnsi" w:cstheme="majorHAnsi"/>
          <w:lang w:val="fr-FR"/>
        </w:rPr>
        <w:t xml:space="preserve"> traductions. </w:t>
      </w:r>
      <w:r w:rsidR="000F7AE7" w:rsidRPr="0098157B">
        <w:rPr>
          <w:rFonts w:asciiTheme="majorHAnsi" w:hAnsiTheme="majorHAnsi" w:cstheme="majorHAnsi"/>
          <w:lang w:val="fr-FR"/>
        </w:rPr>
        <w:t>Le</w:t>
      </w:r>
      <w:r w:rsidR="0043393D" w:rsidRPr="0098157B">
        <w:rPr>
          <w:rFonts w:asciiTheme="majorHAnsi" w:hAnsiTheme="majorHAnsi" w:cstheme="majorHAnsi"/>
          <w:lang w:val="fr-FR"/>
        </w:rPr>
        <w:t xml:space="preserve"> poète </w:t>
      </w:r>
      <w:r w:rsidR="00EF5D34" w:rsidRPr="0098157B">
        <w:rPr>
          <w:rFonts w:asciiTheme="majorHAnsi" w:hAnsiTheme="majorHAnsi" w:cstheme="majorHAnsi"/>
          <w:lang w:val="fr-FR"/>
        </w:rPr>
        <w:t>chante</w:t>
      </w:r>
      <w:r w:rsidR="0043393D" w:rsidRPr="0098157B">
        <w:rPr>
          <w:rFonts w:asciiTheme="majorHAnsi" w:hAnsiTheme="majorHAnsi" w:cstheme="majorHAnsi"/>
          <w:lang w:val="fr-FR"/>
        </w:rPr>
        <w:t xml:space="preserve"> l'art du traducteur</w:t>
      </w:r>
      <w:r w:rsidR="000F7AE7" w:rsidRPr="0098157B">
        <w:rPr>
          <w:rFonts w:asciiTheme="majorHAnsi" w:hAnsiTheme="majorHAnsi" w:cstheme="majorHAnsi"/>
          <w:lang w:val="fr-FR"/>
        </w:rPr>
        <w:t xml:space="preserve"> tout en concevant </w:t>
      </w:r>
      <w:r w:rsidR="000F7AC5" w:rsidRPr="0098157B">
        <w:rPr>
          <w:rFonts w:asciiTheme="majorHAnsi" w:hAnsiTheme="majorHAnsi" w:cstheme="majorHAnsi"/>
          <w:lang w:val="fr-FR"/>
        </w:rPr>
        <w:t>son</w:t>
      </w:r>
      <w:r w:rsidR="00A62AB3" w:rsidRPr="0098157B">
        <w:rPr>
          <w:rFonts w:asciiTheme="majorHAnsi" w:hAnsiTheme="majorHAnsi" w:cstheme="majorHAnsi"/>
          <w:lang w:val="fr-FR"/>
        </w:rPr>
        <w:t xml:space="preserve"> t</w:t>
      </w:r>
      <w:r w:rsidR="000F7AC5" w:rsidRPr="0098157B">
        <w:rPr>
          <w:rFonts w:asciiTheme="majorHAnsi" w:hAnsiTheme="majorHAnsi" w:cstheme="majorHAnsi"/>
          <w:lang w:val="fr-FR"/>
        </w:rPr>
        <w:t>ravail</w:t>
      </w:r>
      <w:r w:rsidR="000F7AE7" w:rsidRPr="0098157B">
        <w:rPr>
          <w:rFonts w:asciiTheme="majorHAnsi" w:hAnsiTheme="majorHAnsi" w:cstheme="majorHAnsi"/>
          <w:lang w:val="fr-FR"/>
        </w:rPr>
        <w:t xml:space="preserve"> </w:t>
      </w:r>
      <w:r w:rsidR="0043393D" w:rsidRPr="0098157B">
        <w:rPr>
          <w:rFonts w:asciiTheme="majorHAnsi" w:hAnsiTheme="majorHAnsi" w:cstheme="majorHAnsi"/>
          <w:lang w:val="fr-FR"/>
        </w:rPr>
        <w:t>comme</w:t>
      </w:r>
      <w:r w:rsidR="00A62AB3" w:rsidRPr="0098157B">
        <w:rPr>
          <w:rFonts w:asciiTheme="majorHAnsi" w:hAnsiTheme="majorHAnsi" w:cstheme="majorHAnsi"/>
          <w:lang w:val="fr-FR"/>
        </w:rPr>
        <w:t xml:space="preserve"> "un bon garde-fou</w:t>
      </w:r>
      <w:r w:rsidR="00A62AB3" w:rsidRPr="0098157B">
        <w:rPr>
          <w:rStyle w:val="Appeldenotedefin"/>
          <w:rFonts w:asciiTheme="majorHAnsi" w:hAnsiTheme="majorHAnsi" w:cstheme="majorHAnsi"/>
          <w:lang w:val="fr-FR"/>
        </w:rPr>
        <w:endnoteReference w:id="20"/>
      </w:r>
      <w:r w:rsidR="00BF4AF8" w:rsidRPr="0098157B">
        <w:rPr>
          <w:rFonts w:asciiTheme="majorHAnsi" w:hAnsiTheme="majorHAnsi" w:cstheme="majorHAnsi"/>
          <w:lang w:val="fr-FR"/>
        </w:rPr>
        <w:t>"</w:t>
      </w:r>
      <w:r w:rsidR="00A62AB3" w:rsidRPr="0098157B">
        <w:rPr>
          <w:rFonts w:asciiTheme="majorHAnsi" w:hAnsiTheme="majorHAnsi" w:cstheme="majorHAnsi"/>
          <w:lang w:val="fr-FR"/>
        </w:rPr>
        <w:t xml:space="preserve">, </w:t>
      </w:r>
      <w:r w:rsidR="000F7AE7" w:rsidRPr="0098157B">
        <w:rPr>
          <w:rFonts w:asciiTheme="majorHAnsi" w:hAnsiTheme="majorHAnsi" w:cstheme="majorHAnsi"/>
          <w:lang w:val="fr-FR"/>
        </w:rPr>
        <w:t>une</w:t>
      </w:r>
      <w:r w:rsidR="0043393D" w:rsidRPr="0098157B">
        <w:rPr>
          <w:rFonts w:asciiTheme="majorHAnsi" w:hAnsiTheme="majorHAnsi" w:cstheme="majorHAnsi"/>
          <w:lang w:val="fr-FR"/>
        </w:rPr>
        <w:t xml:space="preserve"> base autorisée pour</w:t>
      </w:r>
      <w:r w:rsidR="00A62AB3" w:rsidRPr="0098157B">
        <w:rPr>
          <w:rFonts w:asciiTheme="majorHAnsi" w:hAnsiTheme="majorHAnsi" w:cstheme="majorHAnsi"/>
          <w:lang w:val="fr-FR"/>
        </w:rPr>
        <w:t xml:space="preserve"> l</w:t>
      </w:r>
      <w:r w:rsidR="0043393D" w:rsidRPr="0098157B">
        <w:rPr>
          <w:rFonts w:asciiTheme="majorHAnsi" w:hAnsiTheme="majorHAnsi" w:cstheme="majorHAnsi"/>
          <w:lang w:val="fr-FR"/>
        </w:rPr>
        <w:t>es langues qu</w:t>
      </w:r>
      <w:r w:rsidR="000F7AC5" w:rsidRPr="0098157B">
        <w:rPr>
          <w:rFonts w:asciiTheme="majorHAnsi" w:hAnsiTheme="majorHAnsi" w:cstheme="majorHAnsi"/>
          <w:lang w:val="fr-FR"/>
        </w:rPr>
        <w:t>e Perse</w:t>
      </w:r>
      <w:r w:rsidR="0043393D" w:rsidRPr="0098157B">
        <w:rPr>
          <w:rFonts w:asciiTheme="majorHAnsi" w:hAnsiTheme="majorHAnsi" w:cstheme="majorHAnsi"/>
          <w:lang w:val="fr-FR"/>
        </w:rPr>
        <w:t xml:space="preserve"> ne maîtris</w:t>
      </w:r>
      <w:r w:rsidR="00EF5D34" w:rsidRPr="0098157B">
        <w:rPr>
          <w:rFonts w:asciiTheme="majorHAnsi" w:hAnsiTheme="majorHAnsi" w:cstheme="majorHAnsi"/>
          <w:lang w:val="fr-FR"/>
        </w:rPr>
        <w:t>e</w:t>
      </w:r>
      <w:r w:rsidR="0043393D" w:rsidRPr="0098157B">
        <w:rPr>
          <w:rFonts w:asciiTheme="majorHAnsi" w:hAnsiTheme="majorHAnsi" w:cstheme="majorHAnsi"/>
          <w:lang w:val="fr-FR"/>
        </w:rPr>
        <w:t xml:space="preserve"> pas. Fowlie a bien compris</w:t>
      </w:r>
      <w:r w:rsidR="00D032D2" w:rsidRPr="0098157B">
        <w:rPr>
          <w:rFonts w:asciiTheme="majorHAnsi" w:hAnsiTheme="majorHAnsi" w:cstheme="majorHAnsi"/>
          <w:lang w:val="fr-FR"/>
        </w:rPr>
        <w:t xml:space="preserve"> l</w:t>
      </w:r>
      <w:r w:rsidR="000F7AE7" w:rsidRPr="0098157B">
        <w:rPr>
          <w:rFonts w:asciiTheme="majorHAnsi" w:hAnsiTheme="majorHAnsi" w:cstheme="majorHAnsi"/>
          <w:lang w:val="fr-FR"/>
        </w:rPr>
        <w:t>'objectif</w:t>
      </w:r>
      <w:r w:rsidR="0043393D" w:rsidRPr="0098157B">
        <w:rPr>
          <w:rFonts w:asciiTheme="majorHAnsi" w:hAnsiTheme="majorHAnsi" w:cstheme="majorHAnsi"/>
          <w:lang w:val="fr-FR"/>
        </w:rPr>
        <w:t>: "Il espérait recevoir de moi une traduction anglaise assez littérale et exacte avec l'intention de montrer ma traduction à d'autres traducteurs dans d'autres langues. Il voulait que l'ang</w:t>
      </w:r>
      <w:r w:rsidR="006908ED" w:rsidRPr="0098157B">
        <w:rPr>
          <w:rFonts w:asciiTheme="majorHAnsi" w:hAnsiTheme="majorHAnsi" w:cstheme="majorHAnsi"/>
          <w:lang w:val="fr-FR"/>
        </w:rPr>
        <w:t>lai</w:t>
      </w:r>
      <w:r w:rsidR="0043393D" w:rsidRPr="0098157B">
        <w:rPr>
          <w:rFonts w:asciiTheme="majorHAnsi" w:hAnsiTheme="majorHAnsi" w:cstheme="majorHAnsi"/>
          <w:lang w:val="fr-FR"/>
        </w:rPr>
        <w:t>s soit aussi proche que possible du français</w:t>
      </w:r>
      <w:r w:rsidR="00CA59C5" w:rsidRPr="0098157B">
        <w:rPr>
          <w:rStyle w:val="Appeldenotedefin"/>
          <w:rFonts w:asciiTheme="majorHAnsi" w:hAnsiTheme="majorHAnsi" w:cstheme="majorHAnsi"/>
          <w:lang w:val="fr-FR"/>
        </w:rPr>
        <w:endnoteReference w:id="21"/>
      </w:r>
      <w:r w:rsidR="0043393D" w:rsidRPr="0098157B">
        <w:rPr>
          <w:rFonts w:asciiTheme="majorHAnsi" w:hAnsiTheme="majorHAnsi" w:cstheme="majorHAnsi"/>
          <w:lang w:val="fr-FR"/>
        </w:rPr>
        <w:t>"</w:t>
      </w:r>
      <w:r w:rsidR="00CA59C5" w:rsidRPr="0098157B">
        <w:rPr>
          <w:rFonts w:asciiTheme="majorHAnsi" w:hAnsiTheme="majorHAnsi" w:cstheme="majorHAnsi"/>
          <w:lang w:val="fr-FR"/>
        </w:rPr>
        <w:t>.</w:t>
      </w:r>
      <w:r w:rsidR="0044355B" w:rsidRPr="0098157B">
        <w:rPr>
          <w:rFonts w:asciiTheme="majorHAnsi" w:hAnsiTheme="majorHAnsi" w:cstheme="majorHAnsi"/>
          <w:lang w:val="fr-FR"/>
        </w:rPr>
        <w:t xml:space="preserve"> </w:t>
      </w:r>
      <w:r w:rsidR="002F5C10" w:rsidRPr="0098157B">
        <w:rPr>
          <w:rFonts w:asciiTheme="majorHAnsi" w:hAnsiTheme="majorHAnsi" w:cstheme="majorHAnsi"/>
          <w:lang w:val="fr-FR"/>
        </w:rPr>
        <w:t>Promettant</w:t>
      </w:r>
      <w:r w:rsidR="00943693" w:rsidRPr="0098157B">
        <w:rPr>
          <w:rFonts w:asciiTheme="majorHAnsi" w:hAnsiTheme="majorHAnsi" w:cstheme="majorHAnsi"/>
          <w:lang w:val="fr-FR"/>
        </w:rPr>
        <w:t xml:space="preserve"> toute liberté artistique</w:t>
      </w:r>
      <w:r w:rsidR="00EF5D34" w:rsidRPr="0098157B">
        <w:rPr>
          <w:rFonts w:asciiTheme="majorHAnsi" w:hAnsiTheme="majorHAnsi" w:cstheme="majorHAnsi"/>
          <w:lang w:val="fr-FR"/>
        </w:rPr>
        <w:t xml:space="preserve"> aux partenaires</w:t>
      </w:r>
      <w:r w:rsidR="00943693" w:rsidRPr="0098157B">
        <w:rPr>
          <w:rFonts w:asciiTheme="majorHAnsi" w:hAnsiTheme="majorHAnsi" w:cstheme="majorHAnsi"/>
          <w:lang w:val="fr-FR"/>
        </w:rPr>
        <w:t xml:space="preserve">, </w:t>
      </w:r>
      <w:r w:rsidR="00B7350D" w:rsidRPr="0098157B">
        <w:rPr>
          <w:rFonts w:asciiTheme="majorHAnsi" w:hAnsiTheme="majorHAnsi" w:cstheme="majorHAnsi"/>
          <w:lang w:val="fr-FR"/>
        </w:rPr>
        <w:t>Perse</w:t>
      </w:r>
      <w:r w:rsidR="00943693" w:rsidRPr="0098157B">
        <w:rPr>
          <w:rFonts w:asciiTheme="majorHAnsi" w:hAnsiTheme="majorHAnsi" w:cstheme="majorHAnsi"/>
          <w:lang w:val="fr-FR"/>
        </w:rPr>
        <w:t xml:space="preserve"> ne p</w:t>
      </w:r>
      <w:r w:rsidR="00EF5D34" w:rsidRPr="0098157B">
        <w:rPr>
          <w:rFonts w:asciiTheme="majorHAnsi" w:hAnsiTheme="majorHAnsi" w:cstheme="majorHAnsi"/>
          <w:lang w:val="fr-FR"/>
        </w:rPr>
        <w:t>eut</w:t>
      </w:r>
      <w:r w:rsidR="00943693" w:rsidRPr="0098157B">
        <w:rPr>
          <w:rFonts w:asciiTheme="majorHAnsi" w:hAnsiTheme="majorHAnsi" w:cstheme="majorHAnsi"/>
          <w:lang w:val="fr-FR"/>
        </w:rPr>
        <w:t xml:space="preserve"> s'empêcher de l'enfreindre</w:t>
      </w:r>
      <w:r w:rsidR="000F7AE7" w:rsidRPr="0098157B">
        <w:rPr>
          <w:rFonts w:asciiTheme="majorHAnsi" w:hAnsiTheme="majorHAnsi" w:cstheme="majorHAnsi"/>
          <w:lang w:val="fr-FR"/>
        </w:rPr>
        <w:t xml:space="preserve"> en exigeant</w:t>
      </w:r>
      <w:r w:rsidR="00B0449D" w:rsidRPr="0098157B">
        <w:rPr>
          <w:rFonts w:asciiTheme="majorHAnsi" w:hAnsiTheme="majorHAnsi" w:cstheme="majorHAnsi"/>
          <w:lang w:val="fr-FR"/>
        </w:rPr>
        <w:t xml:space="preserve"> </w:t>
      </w:r>
      <w:r w:rsidR="00B779BC" w:rsidRPr="0098157B">
        <w:rPr>
          <w:rFonts w:asciiTheme="majorHAnsi" w:hAnsiTheme="majorHAnsi" w:cstheme="majorHAnsi"/>
          <w:lang w:val="fr-FR"/>
        </w:rPr>
        <w:t>une</w:t>
      </w:r>
      <w:r w:rsidR="00943693" w:rsidRPr="0098157B">
        <w:rPr>
          <w:rFonts w:asciiTheme="majorHAnsi" w:hAnsiTheme="majorHAnsi" w:cstheme="majorHAnsi"/>
          <w:lang w:val="fr-FR"/>
        </w:rPr>
        <w:t xml:space="preserve"> </w:t>
      </w:r>
      <w:r w:rsidR="00B0449D" w:rsidRPr="0098157B">
        <w:rPr>
          <w:rFonts w:asciiTheme="majorHAnsi" w:hAnsiTheme="majorHAnsi" w:cstheme="majorHAnsi"/>
          <w:lang w:val="fr-FR"/>
        </w:rPr>
        <w:t>version</w:t>
      </w:r>
      <w:r w:rsidR="00943693" w:rsidRPr="0098157B">
        <w:rPr>
          <w:rFonts w:asciiTheme="majorHAnsi" w:hAnsiTheme="majorHAnsi" w:cstheme="majorHAnsi"/>
          <w:lang w:val="fr-FR"/>
        </w:rPr>
        <w:t xml:space="preserve"> littérale, </w:t>
      </w:r>
      <w:r w:rsidR="00D032D2" w:rsidRPr="0098157B">
        <w:rPr>
          <w:rFonts w:asciiTheme="majorHAnsi" w:hAnsiTheme="majorHAnsi" w:cstheme="majorHAnsi"/>
          <w:lang w:val="fr-FR"/>
        </w:rPr>
        <w:t>quitte à se</w:t>
      </w:r>
      <w:r w:rsidR="00943693" w:rsidRPr="0098157B">
        <w:rPr>
          <w:rFonts w:asciiTheme="majorHAnsi" w:hAnsiTheme="majorHAnsi" w:cstheme="majorHAnsi"/>
          <w:lang w:val="fr-FR"/>
        </w:rPr>
        <w:t xml:space="preserve"> plain</w:t>
      </w:r>
      <w:r w:rsidR="00D032D2" w:rsidRPr="0098157B">
        <w:rPr>
          <w:rFonts w:asciiTheme="majorHAnsi" w:hAnsiTheme="majorHAnsi" w:cstheme="majorHAnsi"/>
          <w:lang w:val="fr-FR"/>
        </w:rPr>
        <w:t xml:space="preserve">dre </w:t>
      </w:r>
      <w:r w:rsidR="00B0449D" w:rsidRPr="0098157B">
        <w:rPr>
          <w:rFonts w:asciiTheme="majorHAnsi" w:hAnsiTheme="majorHAnsi" w:cstheme="majorHAnsi"/>
          <w:lang w:val="fr-FR"/>
        </w:rPr>
        <w:t>ensuite</w:t>
      </w:r>
      <w:r w:rsidR="006908ED" w:rsidRPr="0098157B">
        <w:rPr>
          <w:rFonts w:asciiTheme="majorHAnsi" w:hAnsiTheme="majorHAnsi" w:cstheme="majorHAnsi"/>
          <w:lang w:val="fr-FR"/>
        </w:rPr>
        <w:t xml:space="preserve"> </w:t>
      </w:r>
      <w:r w:rsidR="00D032D2" w:rsidRPr="0098157B">
        <w:rPr>
          <w:rFonts w:asciiTheme="majorHAnsi" w:hAnsiTheme="majorHAnsi" w:cstheme="majorHAnsi"/>
          <w:lang w:val="fr-FR"/>
        </w:rPr>
        <w:t>que ses poèmes n'ai</w:t>
      </w:r>
      <w:r w:rsidR="000160B7" w:rsidRPr="0098157B">
        <w:rPr>
          <w:rFonts w:asciiTheme="majorHAnsi" w:hAnsiTheme="majorHAnsi" w:cstheme="majorHAnsi"/>
          <w:lang w:val="fr-FR"/>
        </w:rPr>
        <w:t>ent</w:t>
      </w:r>
      <w:r w:rsidR="00D032D2" w:rsidRPr="0098157B">
        <w:rPr>
          <w:rFonts w:asciiTheme="majorHAnsi" w:hAnsiTheme="majorHAnsi" w:cstheme="majorHAnsi"/>
          <w:lang w:val="fr-FR"/>
        </w:rPr>
        <w:t xml:space="preserve"> jamais</w:t>
      </w:r>
      <w:r w:rsidR="00B0449D" w:rsidRPr="0098157B">
        <w:rPr>
          <w:rFonts w:asciiTheme="majorHAnsi" w:hAnsiTheme="majorHAnsi" w:cstheme="majorHAnsi"/>
          <w:lang w:val="fr-FR"/>
        </w:rPr>
        <w:t xml:space="preserve"> </w:t>
      </w:r>
      <w:r w:rsidR="006908ED" w:rsidRPr="0098157B">
        <w:rPr>
          <w:rFonts w:asciiTheme="majorHAnsi" w:hAnsiTheme="majorHAnsi" w:cstheme="majorHAnsi"/>
          <w:lang w:val="fr-FR"/>
        </w:rPr>
        <w:t>bénéficié "de l'art d'un vrai poète ni même d'un bon écrivain</w:t>
      </w:r>
      <w:r w:rsidR="00CA59C5" w:rsidRPr="0098157B">
        <w:rPr>
          <w:rStyle w:val="Appeldenotedefin"/>
          <w:rFonts w:asciiTheme="majorHAnsi" w:hAnsiTheme="majorHAnsi" w:cstheme="majorHAnsi"/>
          <w:lang w:val="fr-FR"/>
        </w:rPr>
        <w:endnoteReference w:id="22"/>
      </w:r>
      <w:r w:rsidR="006908ED" w:rsidRPr="0098157B">
        <w:rPr>
          <w:rFonts w:asciiTheme="majorHAnsi" w:hAnsiTheme="majorHAnsi" w:cstheme="majorHAnsi"/>
          <w:lang w:val="fr-FR"/>
        </w:rPr>
        <w:t>"</w:t>
      </w:r>
      <w:r w:rsidR="00CA59C5" w:rsidRPr="0098157B">
        <w:rPr>
          <w:rFonts w:asciiTheme="majorHAnsi" w:hAnsiTheme="majorHAnsi" w:cstheme="majorHAnsi"/>
          <w:lang w:val="fr-FR"/>
        </w:rPr>
        <w:t>.</w:t>
      </w:r>
      <w:r w:rsidR="006908ED" w:rsidRPr="0098157B">
        <w:rPr>
          <w:rFonts w:asciiTheme="majorHAnsi" w:hAnsiTheme="majorHAnsi" w:cstheme="majorHAnsi"/>
          <w:lang w:val="fr-FR"/>
        </w:rPr>
        <w:t xml:space="preserve"> </w:t>
      </w:r>
    </w:p>
    <w:p w14:paraId="2BF2A2C6" w14:textId="77777777" w:rsidR="00404EAA" w:rsidRPr="0098157B" w:rsidRDefault="005467E2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E86233" w:rsidRPr="0098157B">
        <w:rPr>
          <w:rFonts w:asciiTheme="majorHAnsi" w:hAnsiTheme="majorHAnsi" w:cstheme="majorHAnsi"/>
          <w:lang w:val="fr-FR"/>
        </w:rPr>
        <w:t xml:space="preserve"> </w:t>
      </w:r>
      <w:r w:rsidR="002C0C5B" w:rsidRPr="0098157B">
        <w:rPr>
          <w:rFonts w:asciiTheme="majorHAnsi" w:hAnsiTheme="majorHAnsi" w:cstheme="majorHAnsi"/>
          <w:lang w:val="fr-FR"/>
        </w:rPr>
        <w:t xml:space="preserve"> Perse</w:t>
      </w:r>
      <w:r w:rsidR="000160B7" w:rsidRPr="0098157B">
        <w:rPr>
          <w:rFonts w:asciiTheme="majorHAnsi" w:hAnsiTheme="majorHAnsi" w:cstheme="majorHAnsi"/>
          <w:lang w:val="fr-FR"/>
        </w:rPr>
        <w:t xml:space="preserve"> dit</w:t>
      </w:r>
      <w:r w:rsidR="00B0449D" w:rsidRPr="0098157B">
        <w:rPr>
          <w:rFonts w:asciiTheme="majorHAnsi" w:hAnsiTheme="majorHAnsi" w:cstheme="majorHAnsi"/>
          <w:lang w:val="fr-FR"/>
        </w:rPr>
        <w:t xml:space="preserve"> </w:t>
      </w:r>
      <w:r w:rsidR="00943693" w:rsidRPr="0098157B">
        <w:rPr>
          <w:rFonts w:asciiTheme="majorHAnsi" w:hAnsiTheme="majorHAnsi" w:cstheme="majorHAnsi"/>
          <w:lang w:val="fr-FR"/>
        </w:rPr>
        <w:t>vou</w:t>
      </w:r>
      <w:r w:rsidR="000160B7" w:rsidRPr="0098157B">
        <w:rPr>
          <w:rFonts w:asciiTheme="majorHAnsi" w:hAnsiTheme="majorHAnsi" w:cstheme="majorHAnsi"/>
          <w:lang w:val="fr-FR"/>
        </w:rPr>
        <w:t>loir se faire traduire par</w:t>
      </w:r>
      <w:r w:rsidR="002C0C5B" w:rsidRPr="0098157B">
        <w:rPr>
          <w:rFonts w:asciiTheme="majorHAnsi" w:hAnsiTheme="majorHAnsi" w:cstheme="majorHAnsi"/>
          <w:lang w:val="fr-FR"/>
        </w:rPr>
        <w:t xml:space="preserve"> </w:t>
      </w:r>
      <w:r w:rsidR="00B00769" w:rsidRPr="0098157B">
        <w:rPr>
          <w:rFonts w:asciiTheme="majorHAnsi" w:hAnsiTheme="majorHAnsi" w:cstheme="majorHAnsi"/>
          <w:lang w:val="fr-FR"/>
        </w:rPr>
        <w:t>de</w:t>
      </w:r>
      <w:r w:rsidR="002C0C5B" w:rsidRPr="0098157B">
        <w:rPr>
          <w:rFonts w:asciiTheme="majorHAnsi" w:hAnsiTheme="majorHAnsi" w:cstheme="majorHAnsi"/>
          <w:lang w:val="fr-FR"/>
        </w:rPr>
        <w:t xml:space="preserve"> </w:t>
      </w:r>
      <w:r w:rsidR="002C0C5B" w:rsidRPr="0098157B">
        <w:rPr>
          <w:rFonts w:asciiTheme="majorHAnsi" w:hAnsiTheme="majorHAnsi" w:cstheme="majorHAnsi"/>
          <w:i/>
          <w:lang w:val="fr-FR"/>
        </w:rPr>
        <w:t>grand</w:t>
      </w:r>
      <w:r w:rsidR="00B00769" w:rsidRPr="0098157B">
        <w:rPr>
          <w:rFonts w:asciiTheme="majorHAnsi" w:hAnsiTheme="majorHAnsi" w:cstheme="majorHAnsi"/>
          <w:i/>
          <w:lang w:val="fr-FR"/>
        </w:rPr>
        <w:t>s</w:t>
      </w:r>
      <w:r w:rsidR="002C0C5B" w:rsidRPr="0098157B">
        <w:rPr>
          <w:rFonts w:asciiTheme="majorHAnsi" w:hAnsiTheme="majorHAnsi" w:cstheme="majorHAnsi"/>
          <w:i/>
          <w:lang w:val="fr-FR"/>
        </w:rPr>
        <w:t xml:space="preserve"> </w:t>
      </w:r>
      <w:r w:rsidR="002C0C5B" w:rsidRPr="0098157B">
        <w:rPr>
          <w:rFonts w:asciiTheme="majorHAnsi" w:hAnsiTheme="majorHAnsi" w:cstheme="majorHAnsi"/>
          <w:lang w:val="fr-FR"/>
        </w:rPr>
        <w:t>poète</w:t>
      </w:r>
      <w:r w:rsidR="00B00769" w:rsidRPr="0098157B">
        <w:rPr>
          <w:rFonts w:asciiTheme="majorHAnsi" w:hAnsiTheme="majorHAnsi" w:cstheme="majorHAnsi"/>
          <w:lang w:val="fr-FR"/>
        </w:rPr>
        <w:t>s</w:t>
      </w:r>
      <w:r w:rsidR="002C0C5B" w:rsidRPr="0098157B">
        <w:rPr>
          <w:rFonts w:asciiTheme="majorHAnsi" w:hAnsiTheme="majorHAnsi" w:cstheme="majorHAnsi"/>
          <w:lang w:val="fr-FR"/>
        </w:rPr>
        <w:t>.</w:t>
      </w:r>
      <w:r w:rsidR="009C4C2C" w:rsidRPr="0098157B">
        <w:rPr>
          <w:rFonts w:asciiTheme="majorHAnsi" w:hAnsiTheme="majorHAnsi" w:cstheme="majorHAnsi"/>
          <w:lang w:val="fr-FR"/>
        </w:rPr>
        <w:t xml:space="preserve"> </w:t>
      </w:r>
      <w:r w:rsidR="00943693" w:rsidRPr="0098157B">
        <w:rPr>
          <w:rFonts w:asciiTheme="majorHAnsi" w:hAnsiTheme="majorHAnsi" w:cstheme="majorHAnsi"/>
          <w:lang w:val="fr-FR"/>
        </w:rPr>
        <w:t xml:space="preserve">Comment expliquer </w:t>
      </w:r>
      <w:r w:rsidR="002F5C10" w:rsidRPr="0098157B">
        <w:rPr>
          <w:rFonts w:asciiTheme="majorHAnsi" w:hAnsiTheme="majorHAnsi" w:cstheme="majorHAnsi"/>
          <w:lang w:val="fr-FR"/>
        </w:rPr>
        <w:t xml:space="preserve">alors </w:t>
      </w:r>
      <w:r w:rsidR="00943693" w:rsidRPr="0098157B">
        <w:rPr>
          <w:rFonts w:asciiTheme="majorHAnsi" w:hAnsiTheme="majorHAnsi" w:cstheme="majorHAnsi"/>
          <w:lang w:val="fr-FR"/>
        </w:rPr>
        <w:t>qu</w:t>
      </w:r>
      <w:r w:rsidR="000A2616" w:rsidRPr="0098157B">
        <w:rPr>
          <w:rFonts w:asciiTheme="majorHAnsi" w:hAnsiTheme="majorHAnsi" w:cstheme="majorHAnsi"/>
          <w:lang w:val="fr-FR"/>
        </w:rPr>
        <w:t>'il</w:t>
      </w:r>
      <w:r w:rsidR="00943693" w:rsidRPr="0098157B">
        <w:rPr>
          <w:rFonts w:asciiTheme="majorHAnsi" w:hAnsiTheme="majorHAnsi" w:cstheme="majorHAnsi"/>
          <w:lang w:val="fr-FR"/>
        </w:rPr>
        <w:t xml:space="preserve"> confie </w:t>
      </w:r>
      <w:r w:rsidR="000A2616" w:rsidRPr="0098157B">
        <w:rPr>
          <w:rFonts w:asciiTheme="majorHAnsi" w:hAnsiTheme="majorHAnsi" w:cstheme="majorHAnsi"/>
          <w:lang w:val="fr-FR"/>
        </w:rPr>
        <w:t>une</w:t>
      </w:r>
      <w:r w:rsidR="002E5604" w:rsidRPr="0098157B">
        <w:rPr>
          <w:rFonts w:asciiTheme="majorHAnsi" w:hAnsiTheme="majorHAnsi" w:cstheme="majorHAnsi"/>
          <w:lang w:val="fr-FR"/>
        </w:rPr>
        <w:t xml:space="preserve"> </w:t>
      </w:r>
      <w:r w:rsidR="00E92BAC" w:rsidRPr="0098157B">
        <w:rPr>
          <w:rFonts w:asciiTheme="majorHAnsi" w:hAnsiTheme="majorHAnsi" w:cstheme="majorHAnsi"/>
          <w:lang w:val="fr-FR"/>
        </w:rPr>
        <w:t>deuxièm</w:t>
      </w:r>
      <w:r w:rsidRPr="0098157B">
        <w:rPr>
          <w:rFonts w:asciiTheme="majorHAnsi" w:hAnsiTheme="majorHAnsi" w:cstheme="majorHAnsi"/>
          <w:lang w:val="fr-FR"/>
        </w:rPr>
        <w:t xml:space="preserve">e </w:t>
      </w:r>
      <w:r w:rsidR="00BF4AF8" w:rsidRPr="0098157B">
        <w:rPr>
          <w:rFonts w:asciiTheme="majorHAnsi" w:hAnsiTheme="majorHAnsi" w:cstheme="majorHAnsi"/>
          <w:lang w:val="fr-FR"/>
        </w:rPr>
        <w:t>section</w:t>
      </w:r>
      <w:r w:rsidRPr="0098157B">
        <w:rPr>
          <w:rFonts w:asciiTheme="majorHAnsi" w:hAnsiTheme="majorHAnsi" w:cstheme="majorHAnsi"/>
          <w:lang w:val="fr-FR"/>
        </w:rPr>
        <w:t xml:space="preserve"> </w:t>
      </w:r>
      <w:r w:rsidR="00E92BAC" w:rsidRPr="0098157B">
        <w:rPr>
          <w:rFonts w:asciiTheme="majorHAnsi" w:hAnsiTheme="majorHAnsi" w:cstheme="majorHAnsi"/>
          <w:lang w:val="fr-FR"/>
        </w:rPr>
        <w:t>d'</w:t>
      </w:r>
      <w:r w:rsidR="00E92BAC" w:rsidRPr="0098157B">
        <w:rPr>
          <w:rFonts w:asciiTheme="majorHAnsi" w:hAnsiTheme="majorHAnsi" w:cstheme="majorHAnsi"/>
          <w:i/>
          <w:lang w:val="fr-FR"/>
        </w:rPr>
        <w:t>Amers</w:t>
      </w:r>
      <w:r w:rsidR="0098408A" w:rsidRPr="0098157B">
        <w:rPr>
          <w:rFonts w:asciiTheme="majorHAnsi" w:hAnsiTheme="majorHAnsi" w:cstheme="majorHAnsi"/>
          <w:lang w:val="fr-FR"/>
        </w:rPr>
        <w:t xml:space="preserve"> à</w:t>
      </w:r>
      <w:r w:rsidR="002E5604" w:rsidRPr="0098157B">
        <w:rPr>
          <w:rFonts w:asciiTheme="majorHAnsi" w:hAnsiTheme="majorHAnsi" w:cstheme="majorHAnsi"/>
          <w:lang w:val="fr-FR"/>
        </w:rPr>
        <w:t xml:space="preserve"> </w:t>
      </w:r>
      <w:r w:rsidR="0098408A" w:rsidRPr="0098157B">
        <w:rPr>
          <w:rFonts w:asciiTheme="majorHAnsi" w:hAnsiTheme="majorHAnsi" w:cstheme="majorHAnsi"/>
          <w:lang w:val="fr-FR"/>
        </w:rPr>
        <w:t>Fowlie</w:t>
      </w:r>
      <w:r w:rsidR="009C4C2C" w:rsidRPr="0098157B">
        <w:rPr>
          <w:rFonts w:asciiTheme="majorHAnsi" w:hAnsiTheme="majorHAnsi" w:cstheme="majorHAnsi"/>
          <w:lang w:val="fr-FR"/>
        </w:rPr>
        <w:t xml:space="preserve"> </w:t>
      </w:r>
      <w:r w:rsidR="0098408A" w:rsidRPr="0098157B">
        <w:rPr>
          <w:rFonts w:asciiTheme="majorHAnsi" w:hAnsiTheme="majorHAnsi" w:cstheme="majorHAnsi"/>
          <w:lang w:val="fr-FR"/>
        </w:rPr>
        <w:t xml:space="preserve">qui est </w:t>
      </w:r>
      <w:r w:rsidR="001F73EC" w:rsidRPr="0098157B">
        <w:rPr>
          <w:rFonts w:asciiTheme="majorHAnsi" w:hAnsiTheme="majorHAnsi" w:cstheme="majorHAnsi"/>
          <w:lang w:val="fr-FR"/>
        </w:rPr>
        <w:t>c</w:t>
      </w:r>
      <w:r w:rsidRPr="0098157B">
        <w:rPr>
          <w:rFonts w:asciiTheme="majorHAnsi" w:hAnsiTheme="majorHAnsi" w:cstheme="majorHAnsi"/>
          <w:lang w:val="fr-FR"/>
        </w:rPr>
        <w:t xml:space="preserve">ritique </w:t>
      </w:r>
      <w:r w:rsidR="00DF54DA" w:rsidRPr="0098157B">
        <w:rPr>
          <w:rFonts w:asciiTheme="majorHAnsi" w:hAnsiTheme="majorHAnsi" w:cstheme="majorHAnsi"/>
          <w:lang w:val="fr-FR"/>
        </w:rPr>
        <w:t>et</w:t>
      </w:r>
      <w:r w:rsidRPr="0098157B">
        <w:rPr>
          <w:rFonts w:asciiTheme="majorHAnsi" w:hAnsiTheme="majorHAnsi" w:cstheme="majorHAnsi"/>
          <w:lang w:val="fr-FR"/>
        </w:rPr>
        <w:t>,</w:t>
      </w:r>
      <w:r w:rsidR="00DF54DA" w:rsidRPr="0098157B">
        <w:rPr>
          <w:rFonts w:asciiTheme="majorHAnsi" w:hAnsiTheme="majorHAnsi" w:cstheme="majorHAnsi"/>
          <w:lang w:val="fr-FR"/>
        </w:rPr>
        <w:t xml:space="preserve"> pire encore</w:t>
      </w:r>
      <w:r w:rsidR="00943693" w:rsidRPr="0098157B">
        <w:rPr>
          <w:rFonts w:asciiTheme="majorHAnsi" w:hAnsiTheme="majorHAnsi" w:cstheme="majorHAnsi"/>
          <w:lang w:val="fr-FR"/>
        </w:rPr>
        <w:t xml:space="preserve"> à ses yeux</w:t>
      </w:r>
      <w:r w:rsidR="00DF54DA" w:rsidRPr="0098157B">
        <w:rPr>
          <w:rFonts w:asciiTheme="majorHAnsi" w:hAnsiTheme="majorHAnsi" w:cstheme="majorHAnsi"/>
          <w:lang w:val="fr-FR"/>
        </w:rPr>
        <w:t xml:space="preserve">, </w:t>
      </w:r>
      <w:r w:rsidR="00DF54DA" w:rsidRPr="0098157B">
        <w:rPr>
          <w:rFonts w:asciiTheme="majorHAnsi" w:hAnsiTheme="majorHAnsi" w:cstheme="majorHAnsi"/>
          <w:i/>
          <w:iCs/>
          <w:lang w:val="fr-FR"/>
        </w:rPr>
        <w:t>universitaire</w:t>
      </w:r>
      <w:r w:rsidR="00943693" w:rsidRPr="0098157B">
        <w:rPr>
          <w:rFonts w:asciiTheme="majorHAnsi" w:hAnsiTheme="majorHAnsi" w:cstheme="majorHAnsi"/>
          <w:lang w:val="fr-FR"/>
        </w:rPr>
        <w:t xml:space="preserve">? </w:t>
      </w:r>
      <w:r w:rsidR="0087448C" w:rsidRPr="0098157B">
        <w:rPr>
          <w:rFonts w:asciiTheme="majorHAnsi" w:hAnsiTheme="majorHAnsi" w:cstheme="majorHAnsi"/>
          <w:lang w:val="fr-FR"/>
        </w:rPr>
        <w:t>La décision</w:t>
      </w:r>
      <w:r w:rsidR="00943693" w:rsidRPr="0098157B">
        <w:rPr>
          <w:rFonts w:asciiTheme="majorHAnsi" w:hAnsiTheme="majorHAnsi" w:cstheme="majorHAnsi"/>
          <w:lang w:val="fr-FR"/>
        </w:rPr>
        <w:t xml:space="preserve"> naît </w:t>
      </w:r>
      <w:r w:rsidR="0087448C" w:rsidRPr="0098157B">
        <w:rPr>
          <w:rFonts w:asciiTheme="majorHAnsi" w:hAnsiTheme="majorHAnsi" w:cstheme="majorHAnsi"/>
          <w:lang w:val="fr-FR"/>
        </w:rPr>
        <w:t xml:space="preserve">en partie </w:t>
      </w:r>
      <w:r w:rsidR="00943693" w:rsidRPr="0098157B">
        <w:rPr>
          <w:rFonts w:asciiTheme="majorHAnsi" w:hAnsiTheme="majorHAnsi" w:cstheme="majorHAnsi"/>
          <w:lang w:val="fr-FR"/>
        </w:rPr>
        <w:t>d</w:t>
      </w:r>
      <w:r w:rsidR="00BF4AF8" w:rsidRPr="0098157B">
        <w:rPr>
          <w:rFonts w:asciiTheme="majorHAnsi" w:hAnsiTheme="majorHAnsi" w:cstheme="majorHAnsi"/>
          <w:lang w:val="fr-FR"/>
        </w:rPr>
        <w:t xml:space="preserve">e son </w:t>
      </w:r>
      <w:r w:rsidR="005C4C96" w:rsidRPr="0098157B">
        <w:rPr>
          <w:rFonts w:asciiTheme="majorHAnsi" w:hAnsiTheme="majorHAnsi" w:cstheme="majorHAnsi"/>
          <w:lang w:val="fr-FR"/>
        </w:rPr>
        <w:t>i</w:t>
      </w:r>
      <w:r w:rsidR="00402E3F" w:rsidRPr="0098157B">
        <w:rPr>
          <w:rFonts w:asciiTheme="majorHAnsi" w:hAnsiTheme="majorHAnsi" w:cstheme="majorHAnsi"/>
          <w:lang w:val="fr-FR"/>
        </w:rPr>
        <w:t>mpatienc</w:t>
      </w:r>
      <w:r w:rsidR="00DF25A2" w:rsidRPr="0098157B">
        <w:rPr>
          <w:rFonts w:asciiTheme="majorHAnsi" w:hAnsiTheme="majorHAnsi" w:cstheme="majorHAnsi"/>
          <w:lang w:val="fr-FR"/>
        </w:rPr>
        <w:t>e.</w:t>
      </w:r>
      <w:r w:rsidR="00976741" w:rsidRPr="0098157B">
        <w:rPr>
          <w:rFonts w:asciiTheme="majorHAnsi" w:hAnsiTheme="majorHAnsi" w:cstheme="majorHAnsi"/>
          <w:lang w:val="fr-FR"/>
        </w:rPr>
        <w:t xml:space="preserve"> </w:t>
      </w:r>
      <w:r w:rsidR="00DF25A2" w:rsidRPr="0098157B">
        <w:rPr>
          <w:rFonts w:asciiTheme="majorHAnsi" w:hAnsiTheme="majorHAnsi" w:cstheme="majorHAnsi"/>
          <w:lang w:val="fr-FR"/>
        </w:rPr>
        <w:t>L</w:t>
      </w:r>
      <w:r w:rsidR="00976741" w:rsidRPr="0098157B">
        <w:rPr>
          <w:rFonts w:asciiTheme="majorHAnsi" w:hAnsiTheme="majorHAnsi" w:cstheme="majorHAnsi"/>
          <w:lang w:val="fr-FR"/>
        </w:rPr>
        <w:t xml:space="preserve">'édition bilingue de </w:t>
      </w:r>
      <w:r w:rsidR="00976741" w:rsidRPr="0098157B">
        <w:rPr>
          <w:rFonts w:asciiTheme="majorHAnsi" w:hAnsiTheme="majorHAnsi" w:cstheme="majorHAnsi"/>
          <w:i/>
          <w:lang w:val="fr-FR"/>
        </w:rPr>
        <w:t xml:space="preserve">Vents </w:t>
      </w:r>
      <w:r w:rsidR="00976741" w:rsidRPr="0098157B">
        <w:rPr>
          <w:rFonts w:asciiTheme="majorHAnsi" w:hAnsiTheme="majorHAnsi" w:cstheme="majorHAnsi"/>
          <w:lang w:val="fr-FR"/>
        </w:rPr>
        <w:t>traîn</w:t>
      </w:r>
      <w:r w:rsidR="00435DAD" w:rsidRPr="0098157B">
        <w:rPr>
          <w:rFonts w:asciiTheme="majorHAnsi" w:hAnsiTheme="majorHAnsi" w:cstheme="majorHAnsi"/>
          <w:lang w:val="fr-FR"/>
        </w:rPr>
        <w:t xml:space="preserve">e </w:t>
      </w:r>
      <w:r w:rsidR="00976741" w:rsidRPr="0098157B">
        <w:rPr>
          <w:rFonts w:asciiTheme="majorHAnsi" w:hAnsiTheme="majorHAnsi" w:cstheme="majorHAnsi"/>
          <w:lang w:val="fr-FR"/>
        </w:rPr>
        <w:t>depuis deux ans</w:t>
      </w:r>
      <w:r w:rsidR="00435DAD" w:rsidRPr="0098157B">
        <w:rPr>
          <w:rFonts w:asciiTheme="majorHAnsi" w:hAnsiTheme="majorHAnsi" w:cstheme="majorHAnsi"/>
          <w:lang w:val="fr-FR"/>
        </w:rPr>
        <w:t>, retardé</w:t>
      </w:r>
      <w:r w:rsidR="001F73EC" w:rsidRPr="0098157B">
        <w:rPr>
          <w:rFonts w:asciiTheme="majorHAnsi" w:hAnsiTheme="majorHAnsi" w:cstheme="majorHAnsi"/>
          <w:lang w:val="fr-FR"/>
        </w:rPr>
        <w:t>e</w:t>
      </w:r>
      <w:r w:rsidR="00435DAD" w:rsidRPr="0098157B">
        <w:rPr>
          <w:rFonts w:asciiTheme="majorHAnsi" w:hAnsiTheme="majorHAnsi" w:cstheme="majorHAnsi"/>
          <w:lang w:val="fr-FR"/>
        </w:rPr>
        <w:t xml:space="preserve"> par la lenteur de la co-traduction</w:t>
      </w:r>
      <w:r w:rsidR="00150BDE" w:rsidRPr="0098157B">
        <w:rPr>
          <w:rFonts w:asciiTheme="majorHAnsi" w:hAnsiTheme="majorHAnsi" w:cstheme="majorHAnsi"/>
          <w:lang w:val="fr-FR"/>
        </w:rPr>
        <w:t xml:space="preserve"> avec Chisholm</w:t>
      </w:r>
      <w:r w:rsidR="00435DAD" w:rsidRPr="0098157B">
        <w:rPr>
          <w:rFonts w:asciiTheme="majorHAnsi" w:hAnsiTheme="majorHAnsi" w:cstheme="majorHAnsi"/>
          <w:lang w:val="fr-FR"/>
        </w:rPr>
        <w:t xml:space="preserve">. </w:t>
      </w:r>
      <w:r w:rsidR="0087448C" w:rsidRPr="0098157B">
        <w:rPr>
          <w:rFonts w:asciiTheme="majorHAnsi" w:hAnsiTheme="majorHAnsi" w:cstheme="majorHAnsi"/>
          <w:lang w:val="fr-FR"/>
        </w:rPr>
        <w:t>P</w:t>
      </w:r>
      <w:r w:rsidR="00435DAD" w:rsidRPr="0098157B">
        <w:rPr>
          <w:rFonts w:asciiTheme="majorHAnsi" w:hAnsiTheme="majorHAnsi" w:cstheme="majorHAnsi"/>
          <w:lang w:val="fr-FR"/>
        </w:rPr>
        <w:t xml:space="preserve">erse </w:t>
      </w:r>
      <w:r w:rsidR="009C4C2C" w:rsidRPr="0098157B">
        <w:rPr>
          <w:rFonts w:asciiTheme="majorHAnsi" w:hAnsiTheme="majorHAnsi" w:cstheme="majorHAnsi"/>
          <w:lang w:val="fr-FR"/>
        </w:rPr>
        <w:t>pense</w:t>
      </w:r>
      <w:r w:rsidR="00435DAD" w:rsidRPr="0098157B">
        <w:rPr>
          <w:rFonts w:asciiTheme="majorHAnsi" w:hAnsiTheme="majorHAnsi" w:cstheme="majorHAnsi"/>
          <w:lang w:val="fr-FR"/>
        </w:rPr>
        <w:t xml:space="preserve"> </w:t>
      </w:r>
      <w:r w:rsidR="00976741" w:rsidRPr="0098157B">
        <w:rPr>
          <w:rFonts w:asciiTheme="majorHAnsi" w:hAnsiTheme="majorHAnsi" w:cstheme="majorHAnsi"/>
          <w:lang w:val="fr-FR"/>
        </w:rPr>
        <w:t xml:space="preserve">brûler les étapes </w:t>
      </w:r>
      <w:r w:rsidR="0087448C" w:rsidRPr="0098157B">
        <w:rPr>
          <w:rFonts w:asciiTheme="majorHAnsi" w:hAnsiTheme="majorHAnsi" w:cstheme="majorHAnsi"/>
          <w:lang w:val="fr-FR"/>
        </w:rPr>
        <w:t xml:space="preserve">en </w:t>
      </w:r>
      <w:r w:rsidR="00976741" w:rsidRPr="0098157B">
        <w:rPr>
          <w:rFonts w:asciiTheme="majorHAnsi" w:hAnsiTheme="majorHAnsi" w:cstheme="majorHAnsi"/>
          <w:lang w:val="fr-FR"/>
        </w:rPr>
        <w:t xml:space="preserve">faisant </w:t>
      </w:r>
      <w:r w:rsidR="002C0C5B" w:rsidRPr="0098157B">
        <w:rPr>
          <w:rFonts w:asciiTheme="majorHAnsi" w:hAnsiTheme="majorHAnsi" w:cstheme="majorHAnsi"/>
          <w:lang w:val="fr-FR"/>
        </w:rPr>
        <w:t>traduire</w:t>
      </w:r>
      <w:r w:rsidR="00540A5F" w:rsidRPr="0098157B">
        <w:rPr>
          <w:rFonts w:asciiTheme="majorHAnsi" w:hAnsiTheme="majorHAnsi" w:cstheme="majorHAnsi"/>
          <w:lang w:val="fr-FR"/>
        </w:rPr>
        <w:t xml:space="preserve"> </w:t>
      </w:r>
      <w:r w:rsidR="0087448C" w:rsidRPr="0098157B">
        <w:rPr>
          <w:rFonts w:asciiTheme="majorHAnsi" w:hAnsiTheme="majorHAnsi" w:cstheme="majorHAnsi"/>
          <w:i/>
          <w:iCs/>
          <w:lang w:val="fr-FR"/>
        </w:rPr>
        <w:t xml:space="preserve">Amers </w:t>
      </w:r>
      <w:r w:rsidR="00DF25A2" w:rsidRPr="0098157B">
        <w:rPr>
          <w:rFonts w:asciiTheme="majorHAnsi" w:hAnsiTheme="majorHAnsi" w:cstheme="majorHAnsi"/>
          <w:lang w:val="fr-FR"/>
        </w:rPr>
        <w:t>au fur et à mesur</w:t>
      </w:r>
      <w:r w:rsidR="00241ACB" w:rsidRPr="0098157B">
        <w:rPr>
          <w:rFonts w:asciiTheme="majorHAnsi" w:hAnsiTheme="majorHAnsi" w:cstheme="majorHAnsi"/>
          <w:lang w:val="fr-FR"/>
        </w:rPr>
        <w:t>e:</w:t>
      </w:r>
      <w:r w:rsidR="002C0C5B" w:rsidRPr="0098157B">
        <w:rPr>
          <w:rFonts w:asciiTheme="majorHAnsi" w:hAnsiTheme="majorHAnsi" w:cstheme="majorHAnsi"/>
          <w:lang w:val="fr-FR"/>
        </w:rPr>
        <w:t xml:space="preserve"> "</w:t>
      </w:r>
      <w:r w:rsidR="00976741" w:rsidRPr="0098157B">
        <w:rPr>
          <w:rFonts w:asciiTheme="majorHAnsi" w:hAnsiTheme="majorHAnsi" w:cstheme="majorHAnsi"/>
          <w:lang w:val="fr-FR"/>
        </w:rPr>
        <w:t>Ce serait beaucoup de temps de gagné et moins de hâte finale pour la préparation future d'une édition bi-linguale en Amérique</w:t>
      </w:r>
      <w:r w:rsidR="00CA59C5" w:rsidRPr="0098157B">
        <w:rPr>
          <w:rStyle w:val="Appeldenotedefin"/>
          <w:rFonts w:asciiTheme="majorHAnsi" w:hAnsiTheme="majorHAnsi" w:cstheme="majorHAnsi"/>
          <w:lang w:val="fr-FR"/>
        </w:rPr>
        <w:endnoteReference w:id="23"/>
      </w:r>
      <w:r w:rsidR="00976741" w:rsidRPr="0098157B">
        <w:rPr>
          <w:rFonts w:asciiTheme="majorHAnsi" w:hAnsiTheme="majorHAnsi" w:cstheme="majorHAnsi"/>
          <w:lang w:val="fr-FR"/>
        </w:rPr>
        <w:t>"</w:t>
      </w:r>
      <w:r w:rsidR="00CA59C5" w:rsidRPr="0098157B">
        <w:rPr>
          <w:rFonts w:asciiTheme="majorHAnsi" w:hAnsiTheme="majorHAnsi" w:cstheme="majorHAnsi"/>
          <w:lang w:val="fr-FR"/>
        </w:rPr>
        <w:t>.</w:t>
      </w:r>
      <w:r w:rsidR="00976741" w:rsidRPr="0098157B">
        <w:rPr>
          <w:rFonts w:asciiTheme="majorHAnsi" w:hAnsiTheme="majorHAnsi" w:cstheme="majorHAnsi"/>
          <w:lang w:val="fr-FR"/>
        </w:rPr>
        <w:t xml:space="preserve"> </w:t>
      </w:r>
      <w:r w:rsidR="00404EAA" w:rsidRPr="0098157B">
        <w:rPr>
          <w:rFonts w:asciiTheme="majorHAnsi" w:hAnsiTheme="majorHAnsi" w:cstheme="majorHAnsi"/>
          <w:lang w:val="fr-FR"/>
        </w:rPr>
        <w:t xml:space="preserve"> </w:t>
      </w:r>
      <w:r w:rsidR="00241ACB" w:rsidRPr="0098157B">
        <w:rPr>
          <w:rFonts w:asciiTheme="majorHAnsi" w:hAnsiTheme="majorHAnsi" w:cstheme="majorHAnsi"/>
          <w:lang w:val="fr-FR"/>
        </w:rPr>
        <w:lastRenderedPageBreak/>
        <w:t>L'</w:t>
      </w:r>
      <w:r w:rsidR="006D00B8" w:rsidRPr="0098157B">
        <w:rPr>
          <w:rFonts w:asciiTheme="majorHAnsi" w:hAnsiTheme="majorHAnsi" w:cstheme="majorHAnsi"/>
          <w:lang w:val="fr-FR"/>
        </w:rPr>
        <w:t>urgence</w:t>
      </w:r>
      <w:r w:rsidR="00404EAA" w:rsidRPr="0098157B">
        <w:rPr>
          <w:rFonts w:asciiTheme="majorHAnsi" w:hAnsiTheme="majorHAnsi" w:cstheme="majorHAnsi"/>
          <w:lang w:val="fr-FR"/>
        </w:rPr>
        <w:t xml:space="preserve"> </w:t>
      </w:r>
      <w:r w:rsidR="006D00B8" w:rsidRPr="0098157B">
        <w:rPr>
          <w:rFonts w:asciiTheme="majorHAnsi" w:hAnsiTheme="majorHAnsi" w:cstheme="majorHAnsi"/>
          <w:lang w:val="fr-FR"/>
        </w:rPr>
        <w:t xml:space="preserve">vient de </w:t>
      </w:r>
      <w:r w:rsidR="00751AAE" w:rsidRPr="0098157B">
        <w:rPr>
          <w:rFonts w:asciiTheme="majorHAnsi" w:hAnsiTheme="majorHAnsi" w:cstheme="majorHAnsi"/>
          <w:lang w:val="fr-FR"/>
        </w:rPr>
        <w:t>l'</w:t>
      </w:r>
      <w:r w:rsidR="00540A5F" w:rsidRPr="0098157B">
        <w:rPr>
          <w:rFonts w:asciiTheme="majorHAnsi" w:hAnsiTheme="majorHAnsi" w:cstheme="majorHAnsi"/>
          <w:lang w:val="fr-FR"/>
        </w:rPr>
        <w:t>éternelle préoccupation</w:t>
      </w:r>
      <w:r w:rsidR="001C2EED" w:rsidRPr="0098157B">
        <w:rPr>
          <w:rFonts w:asciiTheme="majorHAnsi" w:hAnsiTheme="majorHAnsi" w:cstheme="majorHAnsi"/>
          <w:lang w:val="fr-FR"/>
        </w:rPr>
        <w:t xml:space="preserve"> </w:t>
      </w:r>
      <w:r w:rsidR="00241ACB" w:rsidRPr="0098157B">
        <w:rPr>
          <w:rFonts w:asciiTheme="majorHAnsi" w:hAnsiTheme="majorHAnsi" w:cstheme="majorHAnsi"/>
          <w:lang w:val="fr-FR"/>
        </w:rPr>
        <w:t>d</w:t>
      </w:r>
      <w:r w:rsidR="00751AAE" w:rsidRPr="0098157B">
        <w:rPr>
          <w:rFonts w:asciiTheme="majorHAnsi" w:hAnsiTheme="majorHAnsi" w:cstheme="majorHAnsi"/>
          <w:lang w:val="fr-FR"/>
        </w:rPr>
        <w:t>u</w:t>
      </w:r>
      <w:r w:rsidR="00241ACB" w:rsidRPr="0098157B">
        <w:rPr>
          <w:rFonts w:asciiTheme="majorHAnsi" w:hAnsiTheme="majorHAnsi" w:cstheme="majorHAnsi"/>
          <w:lang w:val="fr-FR"/>
        </w:rPr>
        <w:t xml:space="preserve"> boursier,</w:t>
      </w:r>
      <w:r w:rsidR="00F25987" w:rsidRPr="0098157B">
        <w:rPr>
          <w:rFonts w:asciiTheme="majorHAnsi" w:hAnsiTheme="majorHAnsi" w:cstheme="majorHAnsi"/>
          <w:lang w:val="fr-FR"/>
        </w:rPr>
        <w:t xml:space="preserve"> </w:t>
      </w:r>
      <w:r w:rsidR="00404EAA" w:rsidRPr="0098157B">
        <w:rPr>
          <w:rFonts w:asciiTheme="majorHAnsi" w:hAnsiTheme="majorHAnsi" w:cstheme="majorHAnsi"/>
          <w:lang w:val="fr-FR"/>
        </w:rPr>
        <w:t xml:space="preserve">anxieux </w:t>
      </w:r>
      <w:r w:rsidR="00241ACB" w:rsidRPr="0098157B">
        <w:rPr>
          <w:rFonts w:asciiTheme="majorHAnsi" w:hAnsiTheme="majorHAnsi" w:cstheme="majorHAnsi"/>
          <w:lang w:val="fr-FR"/>
        </w:rPr>
        <w:t xml:space="preserve">d'accroître son </w:t>
      </w:r>
      <w:r w:rsidR="00404EAA" w:rsidRPr="0098157B">
        <w:rPr>
          <w:rFonts w:asciiTheme="majorHAnsi" w:hAnsiTheme="majorHAnsi" w:cstheme="majorHAnsi"/>
          <w:lang w:val="fr-FR"/>
        </w:rPr>
        <w:t xml:space="preserve">renom aux </w:t>
      </w:r>
      <w:r w:rsidR="0092340A" w:rsidRPr="0098157B">
        <w:rPr>
          <w:rFonts w:asciiTheme="majorHAnsi" w:hAnsiTheme="majorHAnsi" w:cstheme="majorHAnsi"/>
          <w:lang w:val="fr-FR"/>
        </w:rPr>
        <w:t>États-Unis</w:t>
      </w:r>
      <w:r w:rsidR="00404EAA" w:rsidRPr="0098157B">
        <w:rPr>
          <w:rFonts w:asciiTheme="majorHAnsi" w:hAnsiTheme="majorHAnsi" w:cstheme="majorHAnsi"/>
          <w:lang w:val="fr-FR"/>
        </w:rPr>
        <w:t xml:space="preserve"> </w:t>
      </w:r>
      <w:r w:rsidR="00F25987" w:rsidRPr="0098157B">
        <w:rPr>
          <w:rFonts w:asciiTheme="majorHAnsi" w:hAnsiTheme="majorHAnsi" w:cstheme="majorHAnsi"/>
          <w:lang w:val="fr-FR"/>
        </w:rPr>
        <w:t>pour</w:t>
      </w:r>
      <w:r w:rsidR="00B53189" w:rsidRPr="0098157B">
        <w:rPr>
          <w:rFonts w:asciiTheme="majorHAnsi" w:hAnsiTheme="majorHAnsi" w:cstheme="majorHAnsi"/>
          <w:lang w:val="fr-FR"/>
        </w:rPr>
        <w:t xml:space="preserve"> justifier la générosité des </w:t>
      </w:r>
      <w:r w:rsidR="000A2616" w:rsidRPr="0098157B">
        <w:rPr>
          <w:rFonts w:asciiTheme="majorHAnsi" w:hAnsiTheme="majorHAnsi" w:cstheme="majorHAnsi"/>
          <w:lang w:val="fr-FR"/>
        </w:rPr>
        <w:t>mécènes</w:t>
      </w:r>
      <w:r w:rsidR="000F7AC5" w:rsidRPr="0098157B">
        <w:rPr>
          <w:rFonts w:asciiTheme="majorHAnsi" w:hAnsiTheme="majorHAnsi" w:cstheme="majorHAnsi"/>
          <w:lang w:val="fr-FR"/>
        </w:rPr>
        <w:t>.</w:t>
      </w:r>
      <w:r w:rsidR="007D6837" w:rsidRPr="0098157B">
        <w:rPr>
          <w:rFonts w:asciiTheme="majorHAnsi" w:hAnsiTheme="majorHAnsi" w:cstheme="majorHAnsi"/>
          <w:lang w:val="fr-FR"/>
        </w:rPr>
        <w:t xml:space="preserve"> </w:t>
      </w:r>
      <w:r w:rsidR="000F7AC5" w:rsidRPr="0098157B">
        <w:rPr>
          <w:rFonts w:asciiTheme="majorHAnsi" w:hAnsiTheme="majorHAnsi" w:cstheme="majorHAnsi"/>
          <w:lang w:val="fr-FR"/>
        </w:rPr>
        <w:t>E</w:t>
      </w:r>
      <w:r w:rsidR="006D00B8" w:rsidRPr="0098157B">
        <w:rPr>
          <w:rFonts w:asciiTheme="majorHAnsi" w:hAnsiTheme="majorHAnsi" w:cstheme="majorHAnsi"/>
          <w:lang w:val="fr-FR"/>
        </w:rPr>
        <w:t xml:space="preserve">lle </w:t>
      </w:r>
      <w:r w:rsidR="00241ACB" w:rsidRPr="0098157B">
        <w:rPr>
          <w:rFonts w:asciiTheme="majorHAnsi" w:hAnsiTheme="majorHAnsi" w:cstheme="majorHAnsi"/>
          <w:lang w:val="fr-FR"/>
        </w:rPr>
        <w:t>est a</w:t>
      </w:r>
      <w:r w:rsidR="007D6837" w:rsidRPr="0098157B">
        <w:rPr>
          <w:rFonts w:asciiTheme="majorHAnsi" w:hAnsiTheme="majorHAnsi" w:cstheme="majorHAnsi"/>
          <w:lang w:val="fr-FR"/>
        </w:rPr>
        <w:t>ttisée</w:t>
      </w:r>
      <w:r w:rsidR="00241ACB" w:rsidRPr="0098157B">
        <w:rPr>
          <w:rFonts w:asciiTheme="majorHAnsi" w:hAnsiTheme="majorHAnsi" w:cstheme="majorHAnsi"/>
          <w:lang w:val="fr-FR"/>
        </w:rPr>
        <w:t xml:space="preserve"> par un</w:t>
      </w:r>
      <w:r w:rsidR="00943693" w:rsidRPr="0098157B">
        <w:rPr>
          <w:rFonts w:asciiTheme="majorHAnsi" w:hAnsiTheme="majorHAnsi" w:cstheme="majorHAnsi"/>
          <w:lang w:val="fr-FR"/>
        </w:rPr>
        <w:t>e</w:t>
      </w:r>
      <w:r w:rsidR="00241ACB" w:rsidRPr="0098157B">
        <w:rPr>
          <w:rFonts w:asciiTheme="majorHAnsi" w:hAnsiTheme="majorHAnsi" w:cstheme="majorHAnsi"/>
          <w:lang w:val="fr-FR"/>
        </w:rPr>
        <w:t xml:space="preserve"> </w:t>
      </w:r>
      <w:r w:rsidR="007D6837" w:rsidRPr="0098157B">
        <w:rPr>
          <w:rFonts w:asciiTheme="majorHAnsi" w:hAnsiTheme="majorHAnsi" w:cstheme="majorHAnsi"/>
          <w:lang w:val="fr-FR"/>
        </w:rPr>
        <w:t xml:space="preserve">autre </w:t>
      </w:r>
      <w:r w:rsidR="00241ACB" w:rsidRPr="0098157B">
        <w:rPr>
          <w:rFonts w:asciiTheme="majorHAnsi" w:hAnsiTheme="majorHAnsi" w:cstheme="majorHAnsi"/>
          <w:lang w:val="fr-FR"/>
        </w:rPr>
        <w:t>moti</w:t>
      </w:r>
      <w:r w:rsidR="00943693" w:rsidRPr="0098157B">
        <w:rPr>
          <w:rFonts w:asciiTheme="majorHAnsi" w:hAnsiTheme="majorHAnsi" w:cstheme="majorHAnsi"/>
          <w:lang w:val="fr-FR"/>
        </w:rPr>
        <w:t>vation</w:t>
      </w:r>
      <w:r w:rsidR="00241ACB" w:rsidRPr="0098157B">
        <w:rPr>
          <w:rFonts w:asciiTheme="majorHAnsi" w:hAnsiTheme="majorHAnsi" w:cstheme="majorHAnsi"/>
          <w:lang w:val="fr-FR"/>
        </w:rPr>
        <w:t xml:space="preserve"> </w:t>
      </w:r>
      <w:r w:rsidR="00DA02A2" w:rsidRPr="0098157B">
        <w:rPr>
          <w:rFonts w:asciiTheme="majorHAnsi" w:hAnsiTheme="majorHAnsi" w:cstheme="majorHAnsi"/>
          <w:lang w:val="fr-FR"/>
        </w:rPr>
        <w:t>dont on parlera bientôt</w:t>
      </w:r>
      <w:r w:rsidR="006D00B8" w:rsidRPr="0098157B">
        <w:rPr>
          <w:rFonts w:asciiTheme="majorHAnsi" w:hAnsiTheme="majorHAnsi" w:cstheme="majorHAnsi"/>
          <w:lang w:val="fr-FR"/>
        </w:rPr>
        <w:t>.</w:t>
      </w:r>
    </w:p>
    <w:p w14:paraId="165B410D" w14:textId="77777777" w:rsidR="00150BDE" w:rsidRPr="0098157B" w:rsidRDefault="00404EAA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BF4AF8" w:rsidRPr="0098157B">
        <w:rPr>
          <w:rFonts w:asciiTheme="majorHAnsi" w:hAnsiTheme="majorHAnsi" w:cstheme="majorHAnsi"/>
          <w:lang w:val="fr-FR"/>
        </w:rPr>
        <w:t>Pendant l</w:t>
      </w:r>
      <w:r w:rsidR="000A2616" w:rsidRPr="0098157B">
        <w:rPr>
          <w:rFonts w:asciiTheme="majorHAnsi" w:hAnsiTheme="majorHAnsi" w:cstheme="majorHAnsi"/>
          <w:lang w:val="fr-FR"/>
        </w:rPr>
        <w:t xml:space="preserve">'été </w:t>
      </w:r>
      <w:r w:rsidR="005C4C96" w:rsidRPr="0098157B">
        <w:rPr>
          <w:rFonts w:asciiTheme="majorHAnsi" w:hAnsiTheme="majorHAnsi" w:cstheme="majorHAnsi"/>
          <w:lang w:val="fr-FR"/>
        </w:rPr>
        <w:t>1954</w:t>
      </w:r>
      <w:r w:rsidR="008578FA" w:rsidRPr="0098157B">
        <w:rPr>
          <w:rFonts w:asciiTheme="majorHAnsi" w:hAnsiTheme="majorHAnsi" w:cstheme="majorHAnsi"/>
          <w:lang w:val="fr-FR"/>
        </w:rPr>
        <w:t xml:space="preserve"> Mina Curtiss</w:t>
      </w:r>
      <w:r w:rsidR="00751AAE" w:rsidRPr="0098157B">
        <w:rPr>
          <w:rFonts w:asciiTheme="majorHAnsi" w:hAnsiTheme="majorHAnsi" w:cstheme="majorHAnsi"/>
          <w:lang w:val="fr-FR"/>
        </w:rPr>
        <w:t xml:space="preserve"> </w:t>
      </w:r>
      <w:r w:rsidR="00150BDE" w:rsidRPr="0098157B">
        <w:rPr>
          <w:rFonts w:asciiTheme="majorHAnsi" w:hAnsiTheme="majorHAnsi" w:cstheme="majorHAnsi"/>
          <w:lang w:val="fr-FR"/>
        </w:rPr>
        <w:t>invite</w:t>
      </w:r>
      <w:r w:rsidR="00751AAE" w:rsidRPr="0098157B">
        <w:rPr>
          <w:rFonts w:asciiTheme="majorHAnsi" w:hAnsiTheme="majorHAnsi" w:cstheme="majorHAnsi"/>
          <w:lang w:val="fr-FR"/>
        </w:rPr>
        <w:t xml:space="preserve"> les deux hommes chez ell</w:t>
      </w:r>
      <w:r w:rsidR="00150BDE" w:rsidRPr="0098157B">
        <w:rPr>
          <w:rFonts w:asciiTheme="majorHAnsi" w:hAnsiTheme="majorHAnsi" w:cstheme="majorHAnsi"/>
          <w:lang w:val="fr-FR"/>
        </w:rPr>
        <w:t>e pour l'unique r</w:t>
      </w:r>
      <w:r w:rsidR="00751AAE" w:rsidRPr="0098157B">
        <w:rPr>
          <w:rFonts w:asciiTheme="majorHAnsi" w:hAnsiTheme="majorHAnsi" w:cstheme="majorHAnsi"/>
          <w:lang w:val="fr-FR"/>
        </w:rPr>
        <w:t xml:space="preserve">encontre </w:t>
      </w:r>
      <w:r w:rsidR="008578FA" w:rsidRPr="0098157B">
        <w:rPr>
          <w:rFonts w:asciiTheme="majorHAnsi" w:hAnsiTheme="majorHAnsi" w:cstheme="majorHAnsi"/>
          <w:lang w:val="fr-FR"/>
        </w:rPr>
        <w:t>qu'on connaiss</w:t>
      </w:r>
      <w:r w:rsidR="00751AAE" w:rsidRPr="0098157B">
        <w:rPr>
          <w:rFonts w:asciiTheme="majorHAnsi" w:hAnsiTheme="majorHAnsi" w:cstheme="majorHAnsi"/>
          <w:lang w:val="fr-FR"/>
        </w:rPr>
        <w:t>e.</w:t>
      </w:r>
      <w:r w:rsidR="008578FA" w:rsidRPr="0098157B">
        <w:rPr>
          <w:rFonts w:asciiTheme="majorHAnsi" w:hAnsiTheme="majorHAnsi" w:cstheme="majorHAnsi"/>
          <w:lang w:val="fr-FR"/>
        </w:rPr>
        <w:t xml:space="preserve"> </w:t>
      </w:r>
      <w:r w:rsidR="000F7AE7" w:rsidRPr="0098157B">
        <w:rPr>
          <w:rFonts w:asciiTheme="majorHAnsi" w:hAnsiTheme="majorHAnsi" w:cstheme="majorHAnsi"/>
          <w:lang w:val="fr-FR"/>
        </w:rPr>
        <w:t>Pendant</w:t>
      </w:r>
      <w:r w:rsidR="00751AAE" w:rsidRPr="0098157B">
        <w:rPr>
          <w:rFonts w:asciiTheme="majorHAnsi" w:hAnsiTheme="majorHAnsi" w:cstheme="majorHAnsi"/>
          <w:lang w:val="fr-FR"/>
        </w:rPr>
        <w:t xml:space="preserve"> deux jours, ils parlent de tout sauf </w:t>
      </w:r>
      <w:r w:rsidR="009C4F54" w:rsidRPr="0098157B">
        <w:rPr>
          <w:rFonts w:asciiTheme="majorHAnsi" w:hAnsiTheme="majorHAnsi" w:cstheme="majorHAnsi"/>
          <w:lang w:val="fr-FR"/>
        </w:rPr>
        <w:t xml:space="preserve">de </w:t>
      </w:r>
      <w:r w:rsidR="001F73EC" w:rsidRPr="0098157B">
        <w:rPr>
          <w:rFonts w:asciiTheme="majorHAnsi" w:hAnsiTheme="majorHAnsi" w:cstheme="majorHAnsi"/>
          <w:lang w:val="fr-FR"/>
        </w:rPr>
        <w:t>la traduction</w:t>
      </w:r>
      <w:r w:rsidR="000A2616" w:rsidRPr="0098157B">
        <w:rPr>
          <w:rFonts w:asciiTheme="majorHAnsi" w:hAnsiTheme="majorHAnsi" w:cstheme="majorHAnsi"/>
          <w:lang w:val="fr-FR"/>
        </w:rPr>
        <w:t xml:space="preserve"> </w:t>
      </w:r>
      <w:r w:rsidR="00A62AB3" w:rsidRPr="0098157B">
        <w:rPr>
          <w:rFonts w:asciiTheme="majorHAnsi" w:hAnsiTheme="majorHAnsi" w:cstheme="majorHAnsi"/>
          <w:lang w:val="fr-FR"/>
        </w:rPr>
        <w:t>en cours</w:t>
      </w:r>
      <w:r w:rsidRPr="0098157B">
        <w:rPr>
          <w:rFonts w:asciiTheme="majorHAnsi" w:hAnsiTheme="majorHAnsi" w:cstheme="majorHAnsi"/>
          <w:lang w:val="fr-FR"/>
        </w:rPr>
        <w:t xml:space="preserve">. </w:t>
      </w:r>
      <w:r w:rsidR="00427A89" w:rsidRPr="0098157B">
        <w:rPr>
          <w:rFonts w:asciiTheme="majorHAnsi" w:hAnsiTheme="majorHAnsi" w:cstheme="majorHAnsi"/>
          <w:lang w:val="fr-FR"/>
        </w:rPr>
        <w:t xml:space="preserve">Six mois plus tard, </w:t>
      </w:r>
      <w:r w:rsidR="00A62AB3" w:rsidRPr="0098157B">
        <w:rPr>
          <w:rFonts w:asciiTheme="majorHAnsi" w:hAnsiTheme="majorHAnsi" w:cstheme="majorHAnsi"/>
          <w:lang w:val="fr-FR"/>
        </w:rPr>
        <w:t>Perse</w:t>
      </w:r>
      <w:r w:rsidR="008D30FD" w:rsidRPr="0098157B">
        <w:rPr>
          <w:rFonts w:asciiTheme="majorHAnsi" w:hAnsiTheme="majorHAnsi" w:cstheme="majorHAnsi"/>
          <w:lang w:val="fr-FR"/>
        </w:rPr>
        <w:t xml:space="preserve"> </w:t>
      </w:r>
      <w:r w:rsidR="00427A89" w:rsidRPr="0098157B">
        <w:rPr>
          <w:rFonts w:asciiTheme="majorHAnsi" w:hAnsiTheme="majorHAnsi" w:cstheme="majorHAnsi"/>
          <w:lang w:val="fr-FR"/>
        </w:rPr>
        <w:t xml:space="preserve">rend </w:t>
      </w:r>
      <w:r w:rsidR="002907C0" w:rsidRPr="0098157B">
        <w:rPr>
          <w:rFonts w:asciiTheme="majorHAnsi" w:hAnsiTheme="majorHAnsi" w:cstheme="majorHAnsi"/>
          <w:lang w:val="fr-FR"/>
        </w:rPr>
        <w:t>le manuscrit</w:t>
      </w:r>
      <w:r w:rsidR="001F73EC" w:rsidRPr="0098157B">
        <w:rPr>
          <w:rFonts w:asciiTheme="majorHAnsi" w:hAnsiTheme="majorHAnsi" w:cstheme="majorHAnsi"/>
          <w:lang w:val="fr-FR"/>
        </w:rPr>
        <w:t xml:space="preserve"> surchargé de ratures, tout en </w:t>
      </w:r>
      <w:r w:rsidR="00751AAE" w:rsidRPr="0098157B">
        <w:rPr>
          <w:rFonts w:asciiTheme="majorHAnsi" w:hAnsiTheme="majorHAnsi" w:cstheme="majorHAnsi"/>
          <w:lang w:val="fr-FR"/>
        </w:rPr>
        <w:t xml:space="preserve">rassurant </w:t>
      </w:r>
      <w:r w:rsidR="000F7AC5" w:rsidRPr="0098157B">
        <w:rPr>
          <w:rFonts w:asciiTheme="majorHAnsi" w:hAnsiTheme="majorHAnsi" w:cstheme="majorHAnsi"/>
          <w:lang w:val="fr-FR"/>
        </w:rPr>
        <w:t>Fowlie</w:t>
      </w:r>
      <w:r w:rsidR="000C2B7A" w:rsidRPr="0098157B">
        <w:rPr>
          <w:rFonts w:asciiTheme="majorHAnsi" w:hAnsiTheme="majorHAnsi" w:cstheme="majorHAnsi"/>
          <w:lang w:val="fr-FR"/>
        </w:rPr>
        <w:t xml:space="preserve">: </w:t>
      </w:r>
      <w:r w:rsidR="001C18ED" w:rsidRPr="0098157B">
        <w:rPr>
          <w:rFonts w:asciiTheme="majorHAnsi" w:hAnsiTheme="majorHAnsi" w:cstheme="majorHAnsi"/>
          <w:lang w:val="fr-FR"/>
        </w:rPr>
        <w:t xml:space="preserve"> </w:t>
      </w:r>
      <w:r w:rsidR="00B5244F" w:rsidRPr="0098157B">
        <w:rPr>
          <w:rFonts w:asciiTheme="majorHAnsi" w:hAnsiTheme="majorHAnsi" w:cstheme="majorHAnsi"/>
          <w:lang w:val="fr-FR"/>
        </w:rPr>
        <w:t>"Ne vous laissez pas effaroucher par le nombre de mes indications"</w:t>
      </w:r>
      <w:r w:rsidR="00BF4AF8" w:rsidRPr="0098157B">
        <w:rPr>
          <w:rFonts w:asciiTheme="majorHAnsi" w:hAnsiTheme="majorHAnsi" w:cstheme="majorHAnsi"/>
          <w:lang w:val="fr-FR"/>
        </w:rPr>
        <w:t>.</w:t>
      </w:r>
      <w:r w:rsidR="000A2616" w:rsidRPr="0098157B">
        <w:rPr>
          <w:rFonts w:asciiTheme="majorHAnsi" w:hAnsiTheme="majorHAnsi" w:cstheme="majorHAnsi"/>
          <w:lang w:val="fr-FR"/>
        </w:rPr>
        <w:t xml:space="preserve"> </w:t>
      </w:r>
      <w:r w:rsidR="00BF4AF8" w:rsidRPr="0098157B">
        <w:rPr>
          <w:rFonts w:asciiTheme="majorHAnsi" w:hAnsiTheme="majorHAnsi" w:cstheme="majorHAnsi"/>
          <w:lang w:val="fr-FR"/>
        </w:rPr>
        <w:t xml:space="preserve">Elles </w:t>
      </w:r>
      <w:r w:rsidR="001C18ED" w:rsidRPr="0098157B">
        <w:rPr>
          <w:rFonts w:asciiTheme="majorHAnsi" w:hAnsiTheme="majorHAnsi" w:cstheme="majorHAnsi"/>
          <w:lang w:val="fr-FR"/>
        </w:rPr>
        <w:t>s</w:t>
      </w:r>
      <w:r w:rsidR="008D30FD" w:rsidRPr="0098157B">
        <w:rPr>
          <w:rFonts w:asciiTheme="majorHAnsi" w:hAnsiTheme="majorHAnsi" w:cstheme="majorHAnsi"/>
          <w:lang w:val="fr-FR"/>
        </w:rPr>
        <w:t xml:space="preserve">eraient </w:t>
      </w:r>
      <w:r w:rsidR="0092340A" w:rsidRPr="0098157B">
        <w:rPr>
          <w:rFonts w:asciiTheme="majorHAnsi" w:hAnsiTheme="majorHAnsi" w:cstheme="majorHAnsi"/>
          <w:lang w:val="fr-FR"/>
        </w:rPr>
        <w:t>dues</w:t>
      </w:r>
      <w:r w:rsidRPr="0098157B">
        <w:rPr>
          <w:rFonts w:asciiTheme="majorHAnsi" w:hAnsiTheme="majorHAnsi" w:cstheme="majorHAnsi"/>
          <w:lang w:val="fr-FR"/>
        </w:rPr>
        <w:t xml:space="preserve"> </w:t>
      </w:r>
      <w:r w:rsidR="001C18ED" w:rsidRPr="0098157B">
        <w:rPr>
          <w:rFonts w:asciiTheme="majorHAnsi" w:hAnsiTheme="majorHAnsi" w:cstheme="majorHAnsi"/>
          <w:lang w:val="fr-FR"/>
        </w:rPr>
        <w:t>à</w:t>
      </w:r>
      <w:r w:rsidR="00B5244F" w:rsidRPr="0098157B">
        <w:rPr>
          <w:rFonts w:asciiTheme="majorHAnsi" w:hAnsiTheme="majorHAnsi" w:cstheme="majorHAnsi"/>
          <w:lang w:val="fr-FR"/>
        </w:rPr>
        <w:t xml:space="preserve"> la difficulté de l'œuvre "qui est certainement plus 'intraduisible' et plus déconcertante que toutes mes œuvres antérieures publiées</w:t>
      </w:r>
      <w:r w:rsidR="00CA59C5" w:rsidRPr="0098157B">
        <w:rPr>
          <w:rStyle w:val="Appeldenotedefin"/>
          <w:rFonts w:asciiTheme="majorHAnsi" w:hAnsiTheme="majorHAnsi" w:cstheme="majorHAnsi"/>
          <w:lang w:val="fr-FR"/>
        </w:rPr>
        <w:endnoteReference w:id="24"/>
      </w:r>
      <w:r w:rsidR="00B5244F" w:rsidRPr="0098157B">
        <w:rPr>
          <w:rFonts w:asciiTheme="majorHAnsi" w:hAnsiTheme="majorHAnsi" w:cstheme="majorHAnsi"/>
          <w:lang w:val="fr-FR"/>
        </w:rPr>
        <w:t>"</w:t>
      </w:r>
      <w:r w:rsidR="00CA59C5" w:rsidRPr="0098157B">
        <w:rPr>
          <w:rFonts w:asciiTheme="majorHAnsi" w:hAnsiTheme="majorHAnsi" w:cstheme="majorHAnsi"/>
          <w:lang w:val="fr-FR"/>
        </w:rPr>
        <w:t>.</w:t>
      </w:r>
      <w:r w:rsidR="001C18ED" w:rsidRPr="0098157B">
        <w:rPr>
          <w:rFonts w:asciiTheme="majorHAnsi" w:hAnsiTheme="majorHAnsi" w:cstheme="majorHAnsi"/>
          <w:lang w:val="fr-FR"/>
        </w:rPr>
        <w:t xml:space="preserve"> </w:t>
      </w:r>
    </w:p>
    <w:p w14:paraId="45DB4F43" w14:textId="77777777" w:rsidR="0044101E" w:rsidRPr="0098157B" w:rsidRDefault="00C8166C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  <w:t>Deux ans passent.</w:t>
      </w:r>
      <w:r w:rsidR="006622E2" w:rsidRPr="0098157B">
        <w:rPr>
          <w:rFonts w:asciiTheme="majorHAnsi" w:hAnsiTheme="majorHAnsi" w:cstheme="majorHAnsi"/>
          <w:lang w:val="fr-FR"/>
        </w:rPr>
        <w:t xml:space="preserve"> </w:t>
      </w:r>
      <w:r w:rsidR="00427A89" w:rsidRPr="0098157B">
        <w:rPr>
          <w:rFonts w:asciiTheme="majorHAnsi" w:hAnsiTheme="majorHAnsi" w:cstheme="majorHAnsi"/>
          <w:lang w:val="fr-FR"/>
        </w:rPr>
        <w:t xml:space="preserve">Quand </w:t>
      </w:r>
      <w:r w:rsidR="00BF4AF8" w:rsidRPr="0098157B">
        <w:rPr>
          <w:rFonts w:asciiTheme="majorHAnsi" w:hAnsiTheme="majorHAnsi" w:cstheme="majorHAnsi"/>
          <w:lang w:val="fr-FR"/>
        </w:rPr>
        <w:t xml:space="preserve">le fragment </w:t>
      </w:r>
      <w:r w:rsidRPr="0098157B">
        <w:rPr>
          <w:rFonts w:asciiTheme="majorHAnsi" w:hAnsiTheme="majorHAnsi" w:cstheme="majorHAnsi"/>
          <w:lang w:val="fr-FR"/>
        </w:rPr>
        <w:t>"</w:t>
      </w:r>
      <w:r w:rsidR="0092340A" w:rsidRPr="0098157B">
        <w:rPr>
          <w:rFonts w:asciiTheme="majorHAnsi" w:hAnsiTheme="majorHAnsi" w:cstheme="majorHAnsi"/>
          <w:lang w:val="fr-FR"/>
        </w:rPr>
        <w:t>Étroits</w:t>
      </w:r>
      <w:r w:rsidRPr="0098157B">
        <w:rPr>
          <w:rFonts w:asciiTheme="majorHAnsi" w:hAnsiTheme="majorHAnsi" w:cstheme="majorHAnsi"/>
          <w:lang w:val="fr-FR"/>
        </w:rPr>
        <w:t xml:space="preserve"> sont les Vaisseaux" </w:t>
      </w:r>
      <w:r w:rsidR="00427A89" w:rsidRPr="0098157B">
        <w:rPr>
          <w:rFonts w:asciiTheme="majorHAnsi" w:hAnsiTheme="majorHAnsi" w:cstheme="majorHAnsi"/>
          <w:lang w:val="fr-FR"/>
        </w:rPr>
        <w:t>para</w:t>
      </w:r>
      <w:r w:rsidR="008578FA" w:rsidRPr="0098157B">
        <w:rPr>
          <w:rFonts w:asciiTheme="majorHAnsi" w:hAnsiTheme="majorHAnsi" w:cstheme="majorHAnsi"/>
          <w:lang w:val="fr-FR"/>
        </w:rPr>
        <w:t>î</w:t>
      </w:r>
      <w:r w:rsidR="00427A89" w:rsidRPr="0098157B">
        <w:rPr>
          <w:rFonts w:asciiTheme="majorHAnsi" w:hAnsiTheme="majorHAnsi" w:cstheme="majorHAnsi"/>
          <w:lang w:val="fr-FR"/>
        </w:rPr>
        <w:t xml:space="preserve">t </w:t>
      </w:r>
      <w:r w:rsidRPr="0098157B">
        <w:rPr>
          <w:rFonts w:asciiTheme="majorHAnsi" w:hAnsiTheme="majorHAnsi" w:cstheme="majorHAnsi"/>
          <w:lang w:val="fr-FR"/>
        </w:rPr>
        <w:t>dans la NRF de juillet 1956</w:t>
      </w:r>
      <w:r w:rsidR="00655F65" w:rsidRPr="0098157B">
        <w:rPr>
          <w:rFonts w:asciiTheme="majorHAnsi" w:hAnsiTheme="majorHAnsi" w:cstheme="majorHAnsi"/>
          <w:lang w:val="fr-FR"/>
        </w:rPr>
        <w:t>, Fowlie</w:t>
      </w:r>
      <w:r w:rsidR="006622E2" w:rsidRPr="0098157B">
        <w:rPr>
          <w:rFonts w:asciiTheme="majorHAnsi" w:hAnsiTheme="majorHAnsi" w:cstheme="majorHAnsi"/>
          <w:lang w:val="fr-FR"/>
        </w:rPr>
        <w:t xml:space="preserve"> </w:t>
      </w:r>
      <w:r w:rsidR="0092340A" w:rsidRPr="0098157B">
        <w:rPr>
          <w:rFonts w:asciiTheme="majorHAnsi" w:hAnsiTheme="majorHAnsi" w:cstheme="majorHAnsi"/>
          <w:lang w:val="fr-FR"/>
        </w:rPr>
        <w:t>demande</w:t>
      </w:r>
      <w:r w:rsidRPr="0098157B">
        <w:rPr>
          <w:rFonts w:asciiTheme="majorHAnsi" w:hAnsiTheme="majorHAnsi" w:cstheme="majorHAnsi"/>
          <w:lang w:val="fr-FR"/>
        </w:rPr>
        <w:t xml:space="preserve"> </w:t>
      </w:r>
      <w:r w:rsidR="006622E2" w:rsidRPr="0098157B">
        <w:rPr>
          <w:rFonts w:asciiTheme="majorHAnsi" w:hAnsiTheme="majorHAnsi" w:cstheme="majorHAnsi"/>
          <w:lang w:val="fr-FR"/>
        </w:rPr>
        <w:t>timidement</w:t>
      </w:r>
      <w:r w:rsidR="0044101E" w:rsidRPr="0098157B">
        <w:rPr>
          <w:rFonts w:asciiTheme="majorHAnsi" w:hAnsiTheme="majorHAnsi" w:cstheme="majorHAnsi"/>
          <w:lang w:val="fr-FR"/>
        </w:rPr>
        <w:t xml:space="preserve"> </w:t>
      </w:r>
      <w:r w:rsidR="00676D8A" w:rsidRPr="0098157B">
        <w:rPr>
          <w:rFonts w:asciiTheme="majorHAnsi" w:hAnsiTheme="majorHAnsi" w:cstheme="majorHAnsi"/>
          <w:lang w:val="fr-FR"/>
        </w:rPr>
        <w:t>s</w:t>
      </w:r>
      <w:r w:rsidR="00655F65" w:rsidRPr="0098157B">
        <w:rPr>
          <w:rFonts w:asciiTheme="majorHAnsi" w:hAnsiTheme="majorHAnsi" w:cstheme="majorHAnsi"/>
          <w:lang w:val="fr-FR"/>
        </w:rPr>
        <w:t xml:space="preserve">i le poète voudrait le lui confier. </w:t>
      </w:r>
      <w:r w:rsidR="008578FA" w:rsidRPr="0098157B">
        <w:rPr>
          <w:rFonts w:asciiTheme="majorHAnsi" w:hAnsiTheme="majorHAnsi" w:cstheme="majorHAnsi"/>
          <w:lang w:val="fr-FR"/>
        </w:rPr>
        <w:t>L</w:t>
      </w:r>
      <w:r w:rsidR="00BF4AF8" w:rsidRPr="0098157B">
        <w:rPr>
          <w:rFonts w:asciiTheme="majorHAnsi" w:hAnsiTheme="majorHAnsi" w:cstheme="majorHAnsi"/>
          <w:lang w:val="fr-FR"/>
        </w:rPr>
        <w:t>es amis</w:t>
      </w:r>
      <w:r w:rsidR="008578FA" w:rsidRPr="0098157B">
        <w:rPr>
          <w:rFonts w:asciiTheme="majorHAnsi" w:hAnsiTheme="majorHAnsi" w:cstheme="majorHAnsi"/>
          <w:lang w:val="fr-FR"/>
        </w:rPr>
        <w:t xml:space="preserve"> </w:t>
      </w:r>
      <w:r w:rsidR="00A62AB3" w:rsidRPr="0098157B">
        <w:rPr>
          <w:rFonts w:asciiTheme="majorHAnsi" w:hAnsiTheme="majorHAnsi" w:cstheme="majorHAnsi"/>
          <w:lang w:val="fr-FR"/>
        </w:rPr>
        <w:t>du poète</w:t>
      </w:r>
      <w:r w:rsidR="00BF4AF8" w:rsidRPr="0098157B">
        <w:rPr>
          <w:rFonts w:asciiTheme="majorHAnsi" w:hAnsiTheme="majorHAnsi" w:cstheme="majorHAnsi"/>
          <w:lang w:val="fr-FR"/>
        </w:rPr>
        <w:t xml:space="preserve"> sont</w:t>
      </w:r>
      <w:r w:rsidR="008578FA" w:rsidRPr="0098157B">
        <w:rPr>
          <w:rFonts w:asciiTheme="majorHAnsi" w:hAnsiTheme="majorHAnsi" w:cstheme="majorHAnsi"/>
          <w:lang w:val="fr-FR"/>
        </w:rPr>
        <w:t xml:space="preserve"> partagé</w:t>
      </w:r>
      <w:r w:rsidR="00BF4AF8" w:rsidRPr="0098157B">
        <w:rPr>
          <w:rFonts w:asciiTheme="majorHAnsi" w:hAnsiTheme="majorHAnsi" w:cstheme="majorHAnsi"/>
          <w:lang w:val="fr-FR"/>
        </w:rPr>
        <w:t>s</w:t>
      </w:r>
      <w:r w:rsidR="007D6837" w:rsidRPr="0098157B">
        <w:rPr>
          <w:rFonts w:asciiTheme="majorHAnsi" w:hAnsiTheme="majorHAnsi" w:cstheme="majorHAnsi"/>
          <w:lang w:val="fr-FR"/>
        </w:rPr>
        <w:t xml:space="preserve"> et</w:t>
      </w:r>
      <w:r w:rsidR="008578FA" w:rsidRPr="0098157B">
        <w:rPr>
          <w:rFonts w:asciiTheme="majorHAnsi" w:hAnsiTheme="majorHAnsi" w:cstheme="majorHAnsi"/>
          <w:lang w:val="fr-FR"/>
        </w:rPr>
        <w:t xml:space="preserve"> passe</w:t>
      </w:r>
      <w:r w:rsidR="00BF4AF8" w:rsidRPr="0098157B">
        <w:rPr>
          <w:rFonts w:asciiTheme="majorHAnsi" w:hAnsiTheme="majorHAnsi" w:cstheme="majorHAnsi"/>
          <w:lang w:val="fr-FR"/>
        </w:rPr>
        <w:t>nt</w:t>
      </w:r>
      <w:r w:rsidR="008578FA" w:rsidRPr="0098157B">
        <w:rPr>
          <w:rFonts w:asciiTheme="majorHAnsi" w:hAnsiTheme="majorHAnsi" w:cstheme="majorHAnsi"/>
          <w:lang w:val="fr-FR"/>
        </w:rPr>
        <w:t xml:space="preserve"> en revue </w:t>
      </w:r>
      <w:r w:rsidR="00AD10AB" w:rsidRPr="0098157B">
        <w:rPr>
          <w:rFonts w:asciiTheme="majorHAnsi" w:hAnsiTheme="majorHAnsi" w:cstheme="majorHAnsi"/>
          <w:lang w:val="fr-FR"/>
        </w:rPr>
        <w:t xml:space="preserve">d'autres </w:t>
      </w:r>
      <w:r w:rsidR="002B21C3" w:rsidRPr="0098157B">
        <w:rPr>
          <w:rFonts w:asciiTheme="majorHAnsi" w:hAnsiTheme="majorHAnsi" w:cstheme="majorHAnsi"/>
          <w:lang w:val="fr-FR"/>
        </w:rPr>
        <w:t>traducteurs</w:t>
      </w:r>
      <w:r w:rsidR="00AD10AB" w:rsidRPr="0098157B">
        <w:rPr>
          <w:rFonts w:asciiTheme="majorHAnsi" w:hAnsiTheme="majorHAnsi" w:cstheme="majorHAnsi"/>
          <w:lang w:val="fr-FR"/>
        </w:rPr>
        <w:t xml:space="preserve"> </w:t>
      </w:r>
      <w:r w:rsidR="00427A89" w:rsidRPr="0098157B">
        <w:rPr>
          <w:rFonts w:asciiTheme="majorHAnsi" w:hAnsiTheme="majorHAnsi" w:cstheme="majorHAnsi"/>
          <w:lang w:val="fr-FR"/>
        </w:rPr>
        <w:t>éventuels</w:t>
      </w:r>
      <w:r w:rsidR="00AD10AB" w:rsidRPr="0098157B">
        <w:rPr>
          <w:rFonts w:asciiTheme="majorHAnsi" w:hAnsiTheme="majorHAnsi" w:cstheme="majorHAnsi"/>
          <w:lang w:val="fr-FR"/>
        </w:rPr>
        <w:t xml:space="preserve">. </w:t>
      </w:r>
      <w:r w:rsidR="008578FA" w:rsidRPr="0098157B">
        <w:rPr>
          <w:rFonts w:asciiTheme="majorHAnsi" w:hAnsiTheme="majorHAnsi" w:cstheme="majorHAnsi"/>
          <w:lang w:val="fr-FR"/>
        </w:rPr>
        <w:t>Finalement, et toujours</w:t>
      </w:r>
      <w:r w:rsidR="00CD3A50" w:rsidRPr="0098157B">
        <w:rPr>
          <w:rFonts w:asciiTheme="majorHAnsi" w:hAnsiTheme="majorHAnsi" w:cstheme="majorHAnsi"/>
          <w:lang w:val="fr-FR"/>
        </w:rPr>
        <w:t xml:space="preserve"> </w:t>
      </w:r>
      <w:r w:rsidR="00AD10AB" w:rsidRPr="0098157B">
        <w:rPr>
          <w:rFonts w:asciiTheme="majorHAnsi" w:hAnsiTheme="majorHAnsi" w:cstheme="majorHAnsi"/>
          <w:lang w:val="fr-FR"/>
        </w:rPr>
        <w:t xml:space="preserve">pour </w:t>
      </w:r>
      <w:r w:rsidR="009A546F" w:rsidRPr="0098157B">
        <w:rPr>
          <w:rFonts w:asciiTheme="majorHAnsi" w:hAnsiTheme="majorHAnsi" w:cstheme="majorHAnsi"/>
          <w:lang w:val="fr-FR"/>
        </w:rPr>
        <w:t>hâter</w:t>
      </w:r>
      <w:r w:rsidR="00AD10AB" w:rsidRPr="0098157B">
        <w:rPr>
          <w:rFonts w:asciiTheme="majorHAnsi" w:hAnsiTheme="majorHAnsi" w:cstheme="majorHAnsi"/>
          <w:lang w:val="fr-FR"/>
        </w:rPr>
        <w:t xml:space="preserve"> la publication, </w:t>
      </w:r>
      <w:r w:rsidR="008578FA" w:rsidRPr="0098157B">
        <w:rPr>
          <w:rFonts w:asciiTheme="majorHAnsi" w:hAnsiTheme="majorHAnsi" w:cstheme="majorHAnsi"/>
          <w:lang w:val="fr-FR"/>
        </w:rPr>
        <w:t>Perse</w:t>
      </w:r>
      <w:r w:rsidR="00655F65" w:rsidRPr="0098157B">
        <w:rPr>
          <w:rFonts w:asciiTheme="majorHAnsi" w:hAnsiTheme="majorHAnsi" w:cstheme="majorHAnsi"/>
          <w:lang w:val="fr-FR"/>
        </w:rPr>
        <w:t xml:space="preserve"> </w:t>
      </w:r>
      <w:r w:rsidR="000F7AE7" w:rsidRPr="0098157B">
        <w:rPr>
          <w:rFonts w:asciiTheme="majorHAnsi" w:hAnsiTheme="majorHAnsi" w:cstheme="majorHAnsi"/>
          <w:lang w:val="fr-FR"/>
        </w:rPr>
        <w:t>autorise</w:t>
      </w:r>
      <w:r w:rsidR="00CD3A50" w:rsidRPr="0098157B">
        <w:rPr>
          <w:rFonts w:asciiTheme="majorHAnsi" w:hAnsiTheme="majorHAnsi" w:cstheme="majorHAnsi"/>
          <w:lang w:val="fr-FR"/>
        </w:rPr>
        <w:t xml:space="preserve"> </w:t>
      </w:r>
      <w:r w:rsidR="00BF4AF8" w:rsidRPr="0098157B">
        <w:rPr>
          <w:rFonts w:asciiTheme="majorHAnsi" w:hAnsiTheme="majorHAnsi" w:cstheme="majorHAnsi"/>
          <w:lang w:val="fr-FR"/>
        </w:rPr>
        <w:t>Fowlie à traduire la suite</w:t>
      </w:r>
      <w:r w:rsidR="00751AAE" w:rsidRPr="0098157B">
        <w:rPr>
          <w:rFonts w:asciiTheme="majorHAnsi" w:hAnsiTheme="majorHAnsi" w:cstheme="majorHAnsi"/>
          <w:lang w:val="fr-FR"/>
        </w:rPr>
        <w:t xml:space="preserve">: </w:t>
      </w:r>
      <w:r w:rsidR="0044101E" w:rsidRPr="0098157B">
        <w:rPr>
          <w:rFonts w:asciiTheme="majorHAnsi" w:hAnsiTheme="majorHAnsi" w:cstheme="majorHAnsi"/>
          <w:lang w:val="fr-FR"/>
        </w:rPr>
        <w:t>"Je dois donc, en vous la confiant, faire appel à toute votre diligence</w:t>
      </w:r>
      <w:r w:rsidR="00F66A07" w:rsidRPr="0098157B">
        <w:rPr>
          <w:rStyle w:val="Appeldenotedefin"/>
          <w:rFonts w:asciiTheme="majorHAnsi" w:hAnsiTheme="majorHAnsi" w:cstheme="majorHAnsi"/>
          <w:lang w:val="fr-FR"/>
        </w:rPr>
        <w:endnoteReference w:id="25"/>
      </w:r>
      <w:r w:rsidR="0044101E" w:rsidRPr="0098157B">
        <w:rPr>
          <w:rFonts w:asciiTheme="majorHAnsi" w:hAnsiTheme="majorHAnsi" w:cstheme="majorHAnsi"/>
          <w:lang w:val="fr-FR"/>
        </w:rPr>
        <w:t xml:space="preserve">". Par retour de courrier </w:t>
      </w:r>
      <w:r w:rsidR="000F7AC5" w:rsidRPr="0098157B">
        <w:rPr>
          <w:rFonts w:asciiTheme="majorHAnsi" w:hAnsiTheme="majorHAnsi" w:cstheme="majorHAnsi"/>
          <w:lang w:val="fr-FR"/>
        </w:rPr>
        <w:t>son associé</w:t>
      </w:r>
      <w:r w:rsidR="0044101E" w:rsidRPr="0098157B">
        <w:rPr>
          <w:rFonts w:asciiTheme="majorHAnsi" w:hAnsiTheme="majorHAnsi" w:cstheme="majorHAnsi"/>
          <w:lang w:val="fr-FR"/>
        </w:rPr>
        <w:t xml:space="preserve"> promet d</w:t>
      </w:r>
      <w:r w:rsidR="008578FA" w:rsidRPr="0098157B">
        <w:rPr>
          <w:rFonts w:asciiTheme="majorHAnsi" w:hAnsiTheme="majorHAnsi" w:cstheme="majorHAnsi"/>
          <w:lang w:val="fr-FR"/>
        </w:rPr>
        <w:t>'y mettre</w:t>
      </w:r>
      <w:r w:rsidR="00BF4AF8" w:rsidRPr="0098157B">
        <w:rPr>
          <w:rFonts w:asciiTheme="majorHAnsi" w:hAnsiTheme="majorHAnsi" w:cstheme="majorHAnsi"/>
          <w:lang w:val="fr-FR"/>
        </w:rPr>
        <w:t xml:space="preserve"> effectivement</w:t>
      </w:r>
      <w:r w:rsidR="0044101E" w:rsidRPr="0098157B">
        <w:rPr>
          <w:rFonts w:asciiTheme="majorHAnsi" w:hAnsiTheme="majorHAnsi" w:cstheme="majorHAnsi"/>
          <w:lang w:val="fr-FR"/>
        </w:rPr>
        <w:t xml:space="preserve"> "toute la diligence" qu'il possède</w:t>
      </w:r>
      <w:r w:rsidR="00F66A07" w:rsidRPr="0098157B">
        <w:rPr>
          <w:rStyle w:val="Appeldenotedefin"/>
          <w:rFonts w:asciiTheme="majorHAnsi" w:hAnsiTheme="majorHAnsi" w:cstheme="majorHAnsi"/>
          <w:lang w:val="fr-FR"/>
        </w:rPr>
        <w:endnoteReference w:id="26"/>
      </w:r>
      <w:r w:rsidR="0044101E" w:rsidRPr="0098157B">
        <w:rPr>
          <w:rFonts w:asciiTheme="majorHAnsi" w:hAnsiTheme="majorHAnsi" w:cstheme="majorHAnsi"/>
          <w:lang w:val="fr-FR"/>
        </w:rPr>
        <w:t xml:space="preserve">. </w:t>
      </w:r>
      <w:r w:rsidR="00AD10AB" w:rsidRPr="0098157B">
        <w:rPr>
          <w:rFonts w:asciiTheme="majorHAnsi" w:hAnsiTheme="majorHAnsi" w:cstheme="majorHAnsi"/>
          <w:lang w:val="fr-FR"/>
        </w:rPr>
        <w:t xml:space="preserve"> À défaut d'art, </w:t>
      </w:r>
      <w:r w:rsidR="00BF4AF8" w:rsidRPr="0098157B">
        <w:rPr>
          <w:rFonts w:asciiTheme="majorHAnsi" w:hAnsiTheme="majorHAnsi" w:cstheme="majorHAnsi"/>
          <w:lang w:val="fr-FR"/>
        </w:rPr>
        <w:t>il faut s'en remettre</w:t>
      </w:r>
      <w:r w:rsidR="00CD3A50" w:rsidRPr="0098157B">
        <w:rPr>
          <w:rFonts w:asciiTheme="majorHAnsi" w:hAnsiTheme="majorHAnsi" w:cstheme="majorHAnsi"/>
          <w:lang w:val="fr-FR"/>
        </w:rPr>
        <w:t xml:space="preserve"> </w:t>
      </w:r>
      <w:r w:rsidR="00751AAE" w:rsidRPr="0098157B">
        <w:rPr>
          <w:rFonts w:asciiTheme="majorHAnsi" w:hAnsiTheme="majorHAnsi" w:cstheme="majorHAnsi"/>
          <w:lang w:val="fr-FR"/>
        </w:rPr>
        <w:t xml:space="preserve">à </w:t>
      </w:r>
      <w:r w:rsidR="00AD10AB" w:rsidRPr="0098157B">
        <w:rPr>
          <w:rFonts w:asciiTheme="majorHAnsi" w:hAnsiTheme="majorHAnsi" w:cstheme="majorHAnsi"/>
          <w:lang w:val="fr-FR"/>
        </w:rPr>
        <w:t>l</w:t>
      </w:r>
      <w:r w:rsidR="00F66A07" w:rsidRPr="0098157B">
        <w:rPr>
          <w:rFonts w:asciiTheme="majorHAnsi" w:hAnsiTheme="majorHAnsi" w:cstheme="majorHAnsi"/>
          <w:lang w:val="fr-FR"/>
        </w:rPr>
        <w:t>'assiduité</w:t>
      </w:r>
      <w:r w:rsidR="00AD10AB" w:rsidRPr="0098157B">
        <w:rPr>
          <w:rFonts w:asciiTheme="majorHAnsi" w:hAnsiTheme="majorHAnsi" w:cstheme="majorHAnsi"/>
          <w:lang w:val="fr-FR"/>
        </w:rPr>
        <w:t>.</w:t>
      </w:r>
    </w:p>
    <w:p w14:paraId="097C9862" w14:textId="77777777" w:rsidR="00C51AC2" w:rsidRPr="0098157B" w:rsidRDefault="0044101E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C51AC2" w:rsidRPr="0098157B">
        <w:rPr>
          <w:rFonts w:asciiTheme="majorHAnsi" w:hAnsiTheme="majorHAnsi" w:cstheme="majorHAnsi"/>
          <w:lang w:val="fr-FR"/>
        </w:rPr>
        <w:t>Comme toujours, l</w:t>
      </w:r>
      <w:r w:rsidR="008578FA" w:rsidRPr="0098157B">
        <w:rPr>
          <w:rFonts w:asciiTheme="majorHAnsi" w:hAnsiTheme="majorHAnsi" w:cstheme="majorHAnsi"/>
          <w:lang w:val="fr-FR"/>
        </w:rPr>
        <w:t xml:space="preserve">e poète </w:t>
      </w:r>
      <w:r w:rsidR="000F7AE7" w:rsidRPr="0098157B">
        <w:rPr>
          <w:rFonts w:asciiTheme="majorHAnsi" w:hAnsiTheme="majorHAnsi" w:cstheme="majorHAnsi"/>
          <w:lang w:val="fr-FR"/>
        </w:rPr>
        <w:t>montre</w:t>
      </w:r>
      <w:r w:rsidR="002B21C3" w:rsidRPr="0098157B">
        <w:rPr>
          <w:rFonts w:asciiTheme="majorHAnsi" w:hAnsiTheme="majorHAnsi" w:cstheme="majorHAnsi"/>
          <w:lang w:val="fr-FR"/>
        </w:rPr>
        <w:t xml:space="preserve"> l</w:t>
      </w:r>
      <w:r w:rsidR="002F5C10" w:rsidRPr="0098157B">
        <w:rPr>
          <w:rFonts w:asciiTheme="majorHAnsi" w:hAnsiTheme="majorHAnsi" w:cstheme="majorHAnsi"/>
          <w:lang w:val="fr-FR"/>
        </w:rPr>
        <w:t>a version</w:t>
      </w:r>
      <w:r w:rsidR="002B21C3" w:rsidRPr="0098157B">
        <w:rPr>
          <w:rFonts w:asciiTheme="majorHAnsi" w:hAnsiTheme="majorHAnsi" w:cstheme="majorHAnsi"/>
          <w:lang w:val="fr-FR"/>
        </w:rPr>
        <w:t xml:space="preserve"> à</w:t>
      </w:r>
      <w:r w:rsidR="00E33DE6" w:rsidRPr="0098157B">
        <w:rPr>
          <w:rFonts w:asciiTheme="majorHAnsi" w:hAnsiTheme="majorHAnsi" w:cstheme="majorHAnsi"/>
          <w:lang w:val="fr-FR"/>
        </w:rPr>
        <w:t xml:space="preserve"> différents amis anglophones</w:t>
      </w:r>
      <w:r w:rsidR="00427A89" w:rsidRPr="0098157B">
        <w:rPr>
          <w:rFonts w:asciiTheme="majorHAnsi" w:hAnsiTheme="majorHAnsi" w:cstheme="majorHAnsi"/>
          <w:lang w:val="fr-FR"/>
        </w:rPr>
        <w:t xml:space="preserve"> et</w:t>
      </w:r>
      <w:r w:rsidR="00150BDE" w:rsidRPr="0098157B">
        <w:rPr>
          <w:rFonts w:asciiTheme="majorHAnsi" w:hAnsiTheme="majorHAnsi" w:cstheme="majorHAnsi"/>
          <w:lang w:val="fr-FR"/>
        </w:rPr>
        <w:t xml:space="preserve"> </w:t>
      </w:r>
      <w:r w:rsidR="002F5C10" w:rsidRPr="0098157B">
        <w:rPr>
          <w:rFonts w:asciiTheme="majorHAnsi" w:hAnsiTheme="majorHAnsi" w:cstheme="majorHAnsi"/>
          <w:lang w:val="fr-FR"/>
        </w:rPr>
        <w:t xml:space="preserve">la </w:t>
      </w:r>
      <w:r w:rsidR="00150BDE" w:rsidRPr="0098157B">
        <w:rPr>
          <w:rFonts w:asciiTheme="majorHAnsi" w:hAnsiTheme="majorHAnsi" w:cstheme="majorHAnsi"/>
          <w:lang w:val="fr-FR"/>
        </w:rPr>
        <w:t>rend</w:t>
      </w:r>
      <w:r w:rsidR="00427A89" w:rsidRPr="0098157B">
        <w:rPr>
          <w:rFonts w:asciiTheme="majorHAnsi" w:hAnsiTheme="majorHAnsi" w:cstheme="majorHAnsi"/>
          <w:lang w:val="fr-FR"/>
        </w:rPr>
        <w:t xml:space="preserve"> </w:t>
      </w:r>
      <w:r w:rsidR="00B77F5A" w:rsidRPr="0098157B">
        <w:rPr>
          <w:rFonts w:asciiTheme="majorHAnsi" w:hAnsiTheme="majorHAnsi" w:cstheme="majorHAnsi"/>
          <w:lang w:val="fr-FR"/>
        </w:rPr>
        <w:t>"surchargée de griffonnages"</w:t>
      </w:r>
      <w:r w:rsidR="008D35BB" w:rsidRPr="0098157B">
        <w:rPr>
          <w:rFonts w:asciiTheme="majorHAnsi" w:hAnsiTheme="majorHAnsi" w:cstheme="majorHAnsi"/>
          <w:lang w:val="fr-FR"/>
        </w:rPr>
        <w:t>,</w:t>
      </w:r>
      <w:r w:rsidR="00CB5440" w:rsidRPr="0098157B">
        <w:rPr>
          <w:rFonts w:asciiTheme="majorHAnsi" w:hAnsiTheme="majorHAnsi" w:cstheme="majorHAnsi"/>
          <w:lang w:val="fr-FR"/>
        </w:rPr>
        <w:t xml:space="preserve"> </w:t>
      </w:r>
      <w:r w:rsidR="008578FA" w:rsidRPr="0098157B">
        <w:rPr>
          <w:rFonts w:asciiTheme="majorHAnsi" w:hAnsiTheme="majorHAnsi" w:cstheme="majorHAnsi"/>
          <w:lang w:val="fr-FR"/>
        </w:rPr>
        <w:t>attribuant les corrections</w:t>
      </w:r>
      <w:r w:rsidR="00B77F5A" w:rsidRPr="0098157B">
        <w:rPr>
          <w:rFonts w:asciiTheme="majorHAnsi" w:hAnsiTheme="majorHAnsi" w:cstheme="majorHAnsi"/>
          <w:lang w:val="fr-FR"/>
        </w:rPr>
        <w:t xml:space="preserve"> </w:t>
      </w:r>
      <w:r w:rsidR="008578FA" w:rsidRPr="0098157B">
        <w:rPr>
          <w:rFonts w:asciiTheme="majorHAnsi" w:hAnsiTheme="majorHAnsi" w:cstheme="majorHAnsi"/>
          <w:lang w:val="fr-FR"/>
        </w:rPr>
        <w:t>a</w:t>
      </w:r>
      <w:r w:rsidR="00B77F5A" w:rsidRPr="0098157B">
        <w:rPr>
          <w:rFonts w:asciiTheme="majorHAnsi" w:hAnsiTheme="majorHAnsi" w:cstheme="majorHAnsi"/>
          <w:lang w:val="fr-FR"/>
        </w:rPr>
        <w:t xml:space="preserve">u poème </w:t>
      </w:r>
      <w:r w:rsidR="008D35BB" w:rsidRPr="0098157B">
        <w:rPr>
          <w:rFonts w:asciiTheme="majorHAnsi" w:hAnsiTheme="majorHAnsi" w:cstheme="majorHAnsi"/>
          <w:lang w:val="fr-FR"/>
        </w:rPr>
        <w:t>lui-mêm</w:t>
      </w:r>
      <w:r w:rsidR="002F5C10" w:rsidRPr="0098157B">
        <w:rPr>
          <w:rFonts w:asciiTheme="majorHAnsi" w:hAnsiTheme="majorHAnsi" w:cstheme="majorHAnsi"/>
          <w:lang w:val="fr-FR"/>
        </w:rPr>
        <w:t>e</w:t>
      </w:r>
      <w:r w:rsidR="008D35BB" w:rsidRPr="0098157B">
        <w:rPr>
          <w:rFonts w:asciiTheme="majorHAnsi" w:hAnsiTheme="majorHAnsi" w:cstheme="majorHAnsi"/>
          <w:lang w:val="fr-FR"/>
        </w:rPr>
        <w:t xml:space="preserve"> </w:t>
      </w:r>
      <w:r w:rsidR="00B77F5A" w:rsidRPr="0098157B">
        <w:rPr>
          <w:rFonts w:asciiTheme="majorHAnsi" w:hAnsiTheme="majorHAnsi" w:cstheme="majorHAnsi"/>
          <w:lang w:val="fr-FR"/>
        </w:rPr>
        <w:t>qui serai</w:t>
      </w:r>
      <w:r w:rsidR="00CB5440" w:rsidRPr="0098157B">
        <w:rPr>
          <w:rFonts w:asciiTheme="majorHAnsi" w:hAnsiTheme="majorHAnsi" w:cstheme="majorHAnsi"/>
          <w:lang w:val="fr-FR"/>
        </w:rPr>
        <w:t>t</w:t>
      </w:r>
      <w:r w:rsidR="00B77F5A" w:rsidRPr="0098157B">
        <w:rPr>
          <w:rFonts w:asciiTheme="majorHAnsi" w:hAnsiTheme="majorHAnsi" w:cstheme="majorHAnsi"/>
          <w:lang w:val="fr-FR"/>
        </w:rPr>
        <w:t xml:space="preserve"> "particulièrement plein de difficultés pour le traducteur</w:t>
      </w:r>
      <w:r w:rsidR="00F66A07" w:rsidRPr="0098157B">
        <w:rPr>
          <w:rStyle w:val="Appeldenotedefin"/>
          <w:rFonts w:asciiTheme="majorHAnsi" w:hAnsiTheme="majorHAnsi" w:cstheme="majorHAnsi"/>
          <w:lang w:val="fr-FR"/>
        </w:rPr>
        <w:endnoteReference w:id="27"/>
      </w:r>
      <w:r w:rsidR="00B77F5A" w:rsidRPr="0098157B">
        <w:rPr>
          <w:rFonts w:asciiTheme="majorHAnsi" w:hAnsiTheme="majorHAnsi" w:cstheme="majorHAnsi"/>
          <w:lang w:val="fr-FR"/>
        </w:rPr>
        <w:t>".</w:t>
      </w:r>
      <w:r w:rsidR="00401FB5" w:rsidRPr="0098157B">
        <w:rPr>
          <w:rFonts w:asciiTheme="majorHAnsi" w:hAnsiTheme="majorHAnsi" w:cstheme="majorHAnsi"/>
          <w:lang w:val="fr-FR"/>
        </w:rPr>
        <w:t xml:space="preserve"> </w:t>
      </w:r>
      <w:r w:rsidR="00C51AC2" w:rsidRPr="0098157B">
        <w:rPr>
          <w:rFonts w:asciiTheme="majorHAnsi" w:hAnsiTheme="majorHAnsi" w:cstheme="majorHAnsi"/>
          <w:lang w:val="fr-FR"/>
        </w:rPr>
        <w:t>L</w:t>
      </w:r>
      <w:r w:rsidR="00E01E28" w:rsidRPr="0098157B">
        <w:rPr>
          <w:rFonts w:asciiTheme="majorHAnsi" w:hAnsiTheme="majorHAnsi" w:cstheme="majorHAnsi"/>
          <w:lang w:val="fr-FR"/>
        </w:rPr>
        <w:t>es corrections</w:t>
      </w:r>
      <w:r w:rsidR="00C51AC2" w:rsidRPr="0098157B">
        <w:rPr>
          <w:rFonts w:asciiTheme="majorHAnsi" w:hAnsiTheme="majorHAnsi" w:cstheme="majorHAnsi"/>
          <w:lang w:val="fr-FR"/>
        </w:rPr>
        <w:t>, répète-t-il, ne</w:t>
      </w:r>
      <w:r w:rsidR="00E01E28" w:rsidRPr="0098157B">
        <w:rPr>
          <w:rFonts w:asciiTheme="majorHAnsi" w:hAnsiTheme="majorHAnsi" w:cstheme="majorHAnsi"/>
          <w:lang w:val="fr-FR"/>
        </w:rPr>
        <w:t xml:space="preserve"> </w:t>
      </w:r>
      <w:r w:rsidR="00427A89" w:rsidRPr="0098157B">
        <w:rPr>
          <w:rFonts w:asciiTheme="majorHAnsi" w:hAnsiTheme="majorHAnsi" w:cstheme="majorHAnsi"/>
          <w:lang w:val="fr-FR"/>
        </w:rPr>
        <w:t xml:space="preserve">sont </w:t>
      </w:r>
      <w:r w:rsidR="00150BDE" w:rsidRPr="0098157B">
        <w:rPr>
          <w:rFonts w:asciiTheme="majorHAnsi" w:hAnsiTheme="majorHAnsi" w:cstheme="majorHAnsi"/>
          <w:lang w:val="fr-FR"/>
        </w:rPr>
        <w:t xml:space="preserve">que </w:t>
      </w:r>
      <w:r w:rsidR="00427A89" w:rsidRPr="0098157B">
        <w:rPr>
          <w:rFonts w:asciiTheme="majorHAnsi" w:hAnsiTheme="majorHAnsi" w:cstheme="majorHAnsi"/>
          <w:lang w:val="fr-FR"/>
        </w:rPr>
        <w:t>de</w:t>
      </w:r>
      <w:r w:rsidR="00E01E28" w:rsidRPr="0098157B">
        <w:rPr>
          <w:rFonts w:asciiTheme="majorHAnsi" w:hAnsiTheme="majorHAnsi" w:cstheme="majorHAnsi"/>
          <w:lang w:val="fr-FR"/>
        </w:rPr>
        <w:t xml:space="preserve"> simples suggestions: "Même si la langue anglaise m'était plus familière, j'aurais encore hautement souci de faire droit à vos responsabilités de traducteur, ne f</w:t>
      </w:r>
      <w:r w:rsidR="00427A89" w:rsidRPr="0098157B">
        <w:rPr>
          <w:rFonts w:asciiTheme="majorHAnsi" w:hAnsiTheme="majorHAnsi" w:cstheme="majorHAnsi"/>
          <w:lang w:val="fr-FR"/>
        </w:rPr>
        <w:t>ût</w:t>
      </w:r>
      <w:r w:rsidR="00E01E28" w:rsidRPr="0098157B">
        <w:rPr>
          <w:rFonts w:asciiTheme="majorHAnsi" w:hAnsiTheme="majorHAnsi" w:cstheme="majorHAnsi"/>
          <w:lang w:val="fr-FR"/>
        </w:rPr>
        <w:t>-ce que pour respecter en vous la liberté de l'écrivain et du poète</w:t>
      </w:r>
      <w:r w:rsidR="00F66A07" w:rsidRPr="0098157B">
        <w:rPr>
          <w:rStyle w:val="Appeldenotedefin"/>
          <w:rFonts w:asciiTheme="majorHAnsi" w:hAnsiTheme="majorHAnsi" w:cstheme="majorHAnsi"/>
          <w:lang w:val="fr-FR"/>
        </w:rPr>
        <w:endnoteReference w:id="28"/>
      </w:r>
      <w:r w:rsidR="00E01E28" w:rsidRPr="0098157B">
        <w:rPr>
          <w:rFonts w:asciiTheme="majorHAnsi" w:hAnsiTheme="majorHAnsi" w:cstheme="majorHAnsi"/>
          <w:lang w:val="fr-FR"/>
        </w:rPr>
        <w:t>"</w:t>
      </w:r>
      <w:r w:rsidR="00F66A07" w:rsidRPr="0098157B">
        <w:rPr>
          <w:rFonts w:asciiTheme="majorHAnsi" w:hAnsiTheme="majorHAnsi" w:cstheme="majorHAnsi"/>
          <w:lang w:val="fr-FR"/>
        </w:rPr>
        <w:t>.</w:t>
      </w:r>
      <w:r w:rsidR="00CB5440" w:rsidRPr="0098157B">
        <w:rPr>
          <w:rFonts w:asciiTheme="majorHAnsi" w:hAnsiTheme="majorHAnsi" w:cstheme="majorHAnsi"/>
          <w:lang w:val="fr-FR"/>
        </w:rPr>
        <w:t xml:space="preserve"> </w:t>
      </w:r>
      <w:r w:rsidR="00E01E28" w:rsidRPr="0098157B">
        <w:rPr>
          <w:rFonts w:asciiTheme="majorHAnsi" w:hAnsiTheme="majorHAnsi" w:cstheme="majorHAnsi"/>
          <w:lang w:val="fr-FR"/>
        </w:rPr>
        <w:t xml:space="preserve">Mais </w:t>
      </w:r>
      <w:r w:rsidR="00C51AC2" w:rsidRPr="0098157B">
        <w:rPr>
          <w:rFonts w:asciiTheme="majorHAnsi" w:hAnsiTheme="majorHAnsi" w:cstheme="majorHAnsi"/>
          <w:lang w:val="fr-FR"/>
        </w:rPr>
        <w:t>cette</w:t>
      </w:r>
      <w:r w:rsidR="00CB5440" w:rsidRPr="0098157B">
        <w:rPr>
          <w:rFonts w:asciiTheme="majorHAnsi" w:hAnsiTheme="majorHAnsi" w:cstheme="majorHAnsi"/>
          <w:lang w:val="fr-FR"/>
        </w:rPr>
        <w:t xml:space="preserve"> liberté </w:t>
      </w:r>
      <w:r w:rsidR="00427A89" w:rsidRPr="0098157B">
        <w:rPr>
          <w:rFonts w:asciiTheme="majorHAnsi" w:hAnsiTheme="majorHAnsi" w:cstheme="majorHAnsi"/>
          <w:lang w:val="fr-FR"/>
        </w:rPr>
        <w:t>est</w:t>
      </w:r>
      <w:r w:rsidR="00CB5440" w:rsidRPr="0098157B">
        <w:rPr>
          <w:rFonts w:asciiTheme="majorHAnsi" w:hAnsiTheme="majorHAnsi" w:cstheme="majorHAnsi"/>
          <w:lang w:val="fr-FR"/>
        </w:rPr>
        <w:t xml:space="preserve"> </w:t>
      </w:r>
      <w:r w:rsidR="007D6837" w:rsidRPr="0098157B">
        <w:rPr>
          <w:rFonts w:asciiTheme="majorHAnsi" w:hAnsiTheme="majorHAnsi" w:cstheme="majorHAnsi"/>
          <w:lang w:val="fr-FR"/>
        </w:rPr>
        <w:t>très circonscrite</w:t>
      </w:r>
      <w:r w:rsidR="00CB5440" w:rsidRPr="0098157B">
        <w:rPr>
          <w:rFonts w:asciiTheme="majorHAnsi" w:hAnsiTheme="majorHAnsi" w:cstheme="majorHAnsi"/>
          <w:lang w:val="fr-FR"/>
        </w:rPr>
        <w:t xml:space="preserve">. </w:t>
      </w:r>
      <w:r w:rsidR="000D1BE3" w:rsidRPr="0098157B">
        <w:rPr>
          <w:rFonts w:asciiTheme="majorHAnsi" w:hAnsiTheme="majorHAnsi" w:cstheme="majorHAnsi"/>
          <w:lang w:val="fr-FR"/>
        </w:rPr>
        <w:t>A</w:t>
      </w:r>
      <w:r w:rsidR="00795E7C" w:rsidRPr="0098157B">
        <w:rPr>
          <w:rFonts w:asciiTheme="majorHAnsi" w:hAnsiTheme="majorHAnsi" w:cstheme="majorHAnsi"/>
          <w:lang w:val="fr-FR"/>
        </w:rPr>
        <w:t xml:space="preserve"> </w:t>
      </w:r>
      <w:r w:rsidR="000D1BE3" w:rsidRPr="0098157B">
        <w:rPr>
          <w:rFonts w:asciiTheme="majorHAnsi" w:hAnsiTheme="majorHAnsi" w:cstheme="majorHAnsi"/>
          <w:lang w:val="fr-FR"/>
        </w:rPr>
        <w:t>un éditeur</w:t>
      </w:r>
      <w:r w:rsidR="00795E7C" w:rsidRPr="0098157B">
        <w:rPr>
          <w:rFonts w:asciiTheme="majorHAnsi" w:hAnsiTheme="majorHAnsi" w:cstheme="majorHAnsi"/>
          <w:lang w:val="fr-FR"/>
        </w:rPr>
        <w:t xml:space="preserve"> de la</w:t>
      </w:r>
      <w:r w:rsidR="00CD3B7F" w:rsidRPr="0098157B">
        <w:rPr>
          <w:rFonts w:asciiTheme="majorHAnsi" w:hAnsiTheme="majorHAnsi" w:cstheme="majorHAnsi"/>
          <w:lang w:val="fr-FR"/>
        </w:rPr>
        <w:t xml:space="preserve"> </w:t>
      </w:r>
      <w:r w:rsidR="00795E7C" w:rsidRPr="0098157B">
        <w:rPr>
          <w:rFonts w:asciiTheme="majorHAnsi" w:hAnsiTheme="majorHAnsi" w:cstheme="majorHAnsi"/>
          <w:lang w:val="fr-FR"/>
        </w:rPr>
        <w:t>Bollinge</w:t>
      </w:r>
      <w:r w:rsidR="007D6837" w:rsidRPr="0098157B">
        <w:rPr>
          <w:rFonts w:asciiTheme="majorHAnsi" w:hAnsiTheme="majorHAnsi" w:cstheme="majorHAnsi"/>
          <w:lang w:val="fr-FR"/>
        </w:rPr>
        <w:t>n</w:t>
      </w:r>
      <w:r w:rsidR="008D35BB" w:rsidRPr="0098157B">
        <w:rPr>
          <w:rFonts w:asciiTheme="majorHAnsi" w:hAnsiTheme="majorHAnsi" w:cstheme="majorHAnsi"/>
          <w:lang w:val="fr-FR"/>
        </w:rPr>
        <w:t>,</w:t>
      </w:r>
      <w:r w:rsidR="000D1BE3" w:rsidRPr="0098157B">
        <w:rPr>
          <w:rFonts w:asciiTheme="majorHAnsi" w:hAnsiTheme="majorHAnsi" w:cstheme="majorHAnsi"/>
          <w:lang w:val="fr-FR"/>
        </w:rPr>
        <w:t xml:space="preserve"> Fowlie confie</w:t>
      </w:r>
      <w:r w:rsidR="008D35BB" w:rsidRPr="0098157B">
        <w:rPr>
          <w:rFonts w:asciiTheme="majorHAnsi" w:hAnsiTheme="majorHAnsi" w:cstheme="majorHAnsi"/>
          <w:lang w:val="fr-FR"/>
        </w:rPr>
        <w:t xml:space="preserve"> son impuissance </w:t>
      </w:r>
      <w:r w:rsidR="00795E7C" w:rsidRPr="0098157B">
        <w:rPr>
          <w:rFonts w:asciiTheme="majorHAnsi" w:hAnsiTheme="majorHAnsi" w:cstheme="majorHAnsi"/>
          <w:lang w:val="fr-FR"/>
        </w:rPr>
        <w:t xml:space="preserve">devant </w:t>
      </w:r>
      <w:r w:rsidR="00B3306E" w:rsidRPr="0098157B">
        <w:rPr>
          <w:rFonts w:asciiTheme="majorHAnsi" w:hAnsiTheme="majorHAnsi" w:cstheme="majorHAnsi"/>
          <w:lang w:val="fr-FR"/>
        </w:rPr>
        <w:t xml:space="preserve">certains changements: "J'ai fini par décider </w:t>
      </w:r>
      <w:r w:rsidR="00B3306E" w:rsidRPr="0098157B">
        <w:rPr>
          <w:rFonts w:asciiTheme="majorHAnsi" w:hAnsiTheme="majorHAnsi" w:cstheme="majorHAnsi"/>
          <w:lang w:val="fr-FR"/>
        </w:rPr>
        <w:lastRenderedPageBreak/>
        <w:t>que la vie est trop courte pour se disputer entre 'fill' et 'full' et j'ai cédé.</w:t>
      </w:r>
      <w:r w:rsidR="009D7EB9" w:rsidRPr="0098157B">
        <w:rPr>
          <w:rFonts w:asciiTheme="majorHAnsi" w:hAnsiTheme="majorHAnsi" w:cstheme="majorHAnsi"/>
          <w:lang w:val="fr-FR"/>
        </w:rPr>
        <w:t xml:space="preserve"> [...] En fin de compte c'est moi qui serai </w:t>
      </w:r>
      <w:r w:rsidR="0092340A" w:rsidRPr="0098157B">
        <w:rPr>
          <w:rFonts w:asciiTheme="majorHAnsi" w:hAnsiTheme="majorHAnsi" w:cstheme="majorHAnsi"/>
          <w:lang w:val="fr-FR"/>
        </w:rPr>
        <w:t>blâmé</w:t>
      </w:r>
      <w:r w:rsidR="009D7EB9" w:rsidRPr="0098157B">
        <w:rPr>
          <w:rFonts w:asciiTheme="majorHAnsi" w:hAnsiTheme="majorHAnsi" w:cstheme="majorHAnsi"/>
          <w:lang w:val="fr-FR"/>
        </w:rPr>
        <w:t xml:space="preserve"> pour les erreurs</w:t>
      </w:r>
      <w:r w:rsidR="00F66A07" w:rsidRPr="0098157B">
        <w:rPr>
          <w:rStyle w:val="Appeldenotedefin"/>
          <w:rFonts w:asciiTheme="majorHAnsi" w:hAnsiTheme="majorHAnsi" w:cstheme="majorHAnsi"/>
          <w:lang w:val="fr-FR"/>
        </w:rPr>
        <w:endnoteReference w:id="29"/>
      </w:r>
      <w:r w:rsidR="00B3306E" w:rsidRPr="0098157B">
        <w:rPr>
          <w:rFonts w:asciiTheme="majorHAnsi" w:hAnsiTheme="majorHAnsi" w:cstheme="majorHAnsi"/>
          <w:lang w:val="fr-FR"/>
        </w:rPr>
        <w:t xml:space="preserve">". </w:t>
      </w:r>
      <w:r w:rsidR="000F7AC5" w:rsidRPr="0098157B">
        <w:rPr>
          <w:rFonts w:asciiTheme="majorHAnsi" w:hAnsiTheme="majorHAnsi" w:cstheme="majorHAnsi"/>
          <w:lang w:val="fr-FR"/>
        </w:rPr>
        <w:t>En cela il voit</w:t>
      </w:r>
      <w:r w:rsidR="00C51AC2" w:rsidRPr="0098157B">
        <w:rPr>
          <w:rFonts w:asciiTheme="majorHAnsi" w:hAnsiTheme="majorHAnsi" w:cstheme="majorHAnsi"/>
          <w:lang w:val="fr-FR"/>
        </w:rPr>
        <w:t xml:space="preserve"> juste.</w:t>
      </w:r>
    </w:p>
    <w:p w14:paraId="0BEE8F51" w14:textId="77777777" w:rsidR="004845E6" w:rsidRPr="0098157B" w:rsidRDefault="00516246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  <w:t xml:space="preserve">Quand </w:t>
      </w:r>
      <w:r w:rsidR="00E01E28" w:rsidRPr="0098157B">
        <w:rPr>
          <w:rFonts w:asciiTheme="majorHAnsi" w:hAnsiTheme="majorHAnsi" w:cstheme="majorHAnsi"/>
          <w:lang w:val="fr-FR"/>
        </w:rPr>
        <w:t xml:space="preserve">l'édition </w:t>
      </w:r>
      <w:r w:rsidR="007D6837" w:rsidRPr="0098157B">
        <w:rPr>
          <w:rFonts w:asciiTheme="majorHAnsi" w:hAnsiTheme="majorHAnsi" w:cstheme="majorHAnsi"/>
          <w:lang w:val="fr-FR"/>
        </w:rPr>
        <w:t>bilingue d'</w:t>
      </w:r>
      <w:r w:rsidR="007D6837" w:rsidRPr="0098157B">
        <w:rPr>
          <w:rFonts w:asciiTheme="majorHAnsi" w:hAnsiTheme="majorHAnsi" w:cstheme="majorHAnsi"/>
          <w:i/>
          <w:iCs/>
          <w:lang w:val="fr-FR"/>
        </w:rPr>
        <w:t xml:space="preserve">Amers </w:t>
      </w:r>
      <w:r w:rsidRPr="0098157B">
        <w:rPr>
          <w:rFonts w:asciiTheme="majorHAnsi" w:hAnsiTheme="majorHAnsi" w:cstheme="majorHAnsi"/>
          <w:lang w:val="fr-FR"/>
        </w:rPr>
        <w:t>par</w:t>
      </w:r>
      <w:r w:rsidR="00CD3B7F" w:rsidRPr="0098157B">
        <w:rPr>
          <w:rFonts w:asciiTheme="majorHAnsi" w:hAnsiTheme="majorHAnsi" w:cstheme="majorHAnsi"/>
          <w:lang w:val="fr-FR"/>
        </w:rPr>
        <w:t>aît</w:t>
      </w:r>
      <w:r w:rsidRPr="0098157B">
        <w:rPr>
          <w:rFonts w:asciiTheme="majorHAnsi" w:hAnsiTheme="majorHAnsi" w:cstheme="majorHAnsi"/>
          <w:lang w:val="fr-FR"/>
        </w:rPr>
        <w:t xml:space="preserve"> en</w:t>
      </w:r>
      <w:r w:rsidR="004845E6" w:rsidRPr="0098157B">
        <w:rPr>
          <w:rFonts w:asciiTheme="majorHAnsi" w:hAnsiTheme="majorHAnsi" w:cstheme="majorHAnsi"/>
          <w:lang w:val="fr-FR"/>
        </w:rPr>
        <w:t xml:space="preserve"> </w:t>
      </w:r>
      <w:r w:rsidRPr="0098157B">
        <w:rPr>
          <w:rFonts w:asciiTheme="majorHAnsi" w:hAnsiTheme="majorHAnsi" w:cstheme="majorHAnsi"/>
          <w:lang w:val="fr-FR"/>
        </w:rPr>
        <w:t>1958</w:t>
      </w:r>
      <w:r w:rsidR="009C4F54" w:rsidRPr="0098157B">
        <w:rPr>
          <w:rFonts w:asciiTheme="majorHAnsi" w:hAnsiTheme="majorHAnsi" w:cstheme="majorHAnsi"/>
          <w:lang w:val="fr-FR"/>
        </w:rPr>
        <w:t>,</w:t>
      </w:r>
      <w:r w:rsidRPr="0098157B">
        <w:rPr>
          <w:rFonts w:asciiTheme="majorHAnsi" w:hAnsiTheme="majorHAnsi" w:cstheme="majorHAnsi"/>
          <w:lang w:val="fr-FR"/>
        </w:rPr>
        <w:t xml:space="preserve"> Perse</w:t>
      </w:r>
      <w:r w:rsidR="00C51AC2" w:rsidRPr="0098157B">
        <w:rPr>
          <w:rFonts w:asciiTheme="majorHAnsi" w:hAnsiTheme="majorHAnsi" w:cstheme="majorHAnsi"/>
          <w:lang w:val="fr-FR"/>
        </w:rPr>
        <w:t>, qui n'a p</w:t>
      </w:r>
      <w:r w:rsidR="00DC582C" w:rsidRPr="0098157B">
        <w:rPr>
          <w:rFonts w:asciiTheme="majorHAnsi" w:hAnsiTheme="majorHAnsi" w:cstheme="majorHAnsi"/>
          <w:lang w:val="fr-FR"/>
        </w:rPr>
        <w:t>oint</w:t>
      </w:r>
      <w:r w:rsidR="00C51AC2" w:rsidRPr="0098157B">
        <w:rPr>
          <w:rFonts w:asciiTheme="majorHAnsi" w:hAnsiTheme="majorHAnsi" w:cstheme="majorHAnsi"/>
          <w:lang w:val="fr-FR"/>
        </w:rPr>
        <w:t xml:space="preserve"> oublié </w:t>
      </w:r>
      <w:r w:rsidR="00F66A07" w:rsidRPr="0098157B">
        <w:rPr>
          <w:rFonts w:asciiTheme="majorHAnsi" w:hAnsiTheme="majorHAnsi" w:cstheme="majorHAnsi"/>
          <w:lang w:val="fr-FR"/>
        </w:rPr>
        <w:t>le</w:t>
      </w:r>
      <w:r w:rsidR="000A2616" w:rsidRPr="0098157B">
        <w:rPr>
          <w:rFonts w:asciiTheme="majorHAnsi" w:hAnsiTheme="majorHAnsi" w:cstheme="majorHAnsi"/>
          <w:lang w:val="fr-FR"/>
        </w:rPr>
        <w:t xml:space="preserve"> compte-rendu</w:t>
      </w:r>
      <w:r w:rsidR="00F66A07" w:rsidRPr="0098157B">
        <w:rPr>
          <w:rFonts w:asciiTheme="majorHAnsi" w:hAnsiTheme="majorHAnsi" w:cstheme="majorHAnsi"/>
          <w:lang w:val="fr-FR"/>
        </w:rPr>
        <w:t xml:space="preserve"> </w:t>
      </w:r>
      <w:r w:rsidR="000A2616" w:rsidRPr="0098157B">
        <w:rPr>
          <w:rFonts w:asciiTheme="majorHAnsi" w:hAnsiTheme="majorHAnsi" w:cstheme="majorHAnsi"/>
          <w:lang w:val="fr-FR"/>
        </w:rPr>
        <w:t>défavorable de</w:t>
      </w:r>
      <w:r w:rsidR="00C51AC2" w:rsidRPr="0098157B">
        <w:rPr>
          <w:rFonts w:asciiTheme="majorHAnsi" w:hAnsiTheme="majorHAnsi" w:cstheme="majorHAnsi"/>
          <w:lang w:val="fr-FR"/>
        </w:rPr>
        <w:t xml:space="preserve"> </w:t>
      </w:r>
      <w:r w:rsidR="00C51AC2" w:rsidRPr="0098157B">
        <w:rPr>
          <w:rFonts w:asciiTheme="majorHAnsi" w:hAnsiTheme="majorHAnsi" w:cstheme="majorHAnsi"/>
          <w:i/>
          <w:lang w:val="fr-FR"/>
        </w:rPr>
        <w:t>Vents,</w:t>
      </w:r>
      <w:r w:rsidR="00C51AC2" w:rsidRPr="0098157B">
        <w:rPr>
          <w:rFonts w:asciiTheme="majorHAnsi" w:hAnsiTheme="majorHAnsi" w:cstheme="majorHAnsi"/>
          <w:iCs/>
          <w:lang w:val="fr-FR"/>
        </w:rPr>
        <w:t xml:space="preserve"> cherche à </w:t>
      </w:r>
      <w:r w:rsidR="007D6837" w:rsidRPr="0098157B">
        <w:rPr>
          <w:rFonts w:asciiTheme="majorHAnsi" w:hAnsiTheme="majorHAnsi" w:cstheme="majorHAnsi"/>
          <w:iCs/>
          <w:lang w:val="fr-FR"/>
        </w:rPr>
        <w:t>s'</w:t>
      </w:r>
      <w:r w:rsidR="00C51AC2" w:rsidRPr="0098157B">
        <w:rPr>
          <w:rFonts w:asciiTheme="majorHAnsi" w:hAnsiTheme="majorHAnsi" w:cstheme="majorHAnsi"/>
          <w:lang w:val="fr-FR"/>
        </w:rPr>
        <w:t>assurer une meilleure presse</w:t>
      </w:r>
      <w:r w:rsidR="00C51AC2" w:rsidRPr="0098157B">
        <w:rPr>
          <w:rFonts w:asciiTheme="majorHAnsi" w:hAnsiTheme="majorHAnsi" w:cstheme="majorHAnsi"/>
          <w:i/>
          <w:lang w:val="fr-FR"/>
        </w:rPr>
        <w:t xml:space="preserve"> </w:t>
      </w:r>
      <w:r w:rsidR="00C51AC2" w:rsidRPr="0098157B">
        <w:rPr>
          <w:rFonts w:asciiTheme="majorHAnsi" w:hAnsiTheme="majorHAnsi" w:cstheme="majorHAnsi"/>
          <w:iCs/>
          <w:lang w:val="fr-FR"/>
        </w:rPr>
        <w:t>en</w:t>
      </w:r>
      <w:r w:rsidR="00C51AC2" w:rsidRPr="0098157B">
        <w:rPr>
          <w:rFonts w:asciiTheme="majorHAnsi" w:hAnsiTheme="majorHAnsi" w:cstheme="majorHAnsi"/>
          <w:i/>
          <w:lang w:val="fr-FR"/>
        </w:rPr>
        <w:t xml:space="preserve"> </w:t>
      </w:r>
      <w:r w:rsidR="001C0521" w:rsidRPr="0098157B">
        <w:rPr>
          <w:rFonts w:asciiTheme="majorHAnsi" w:hAnsiTheme="majorHAnsi" w:cstheme="majorHAnsi"/>
          <w:lang w:val="fr-FR"/>
        </w:rPr>
        <w:t>s</w:t>
      </w:r>
      <w:r w:rsidR="00C51AC2" w:rsidRPr="0098157B">
        <w:rPr>
          <w:rFonts w:asciiTheme="majorHAnsi" w:hAnsiTheme="majorHAnsi" w:cstheme="majorHAnsi"/>
          <w:lang w:val="fr-FR"/>
        </w:rPr>
        <w:t xml:space="preserve">emant </w:t>
      </w:r>
      <w:r w:rsidRPr="0098157B">
        <w:rPr>
          <w:rFonts w:asciiTheme="majorHAnsi" w:hAnsiTheme="majorHAnsi" w:cstheme="majorHAnsi"/>
          <w:lang w:val="fr-FR"/>
        </w:rPr>
        <w:t xml:space="preserve">des recensions </w:t>
      </w:r>
      <w:r w:rsidR="004845E6" w:rsidRPr="0098157B">
        <w:rPr>
          <w:rFonts w:asciiTheme="majorHAnsi" w:hAnsiTheme="majorHAnsi" w:cstheme="majorHAnsi"/>
          <w:lang w:val="fr-FR"/>
        </w:rPr>
        <w:t>favorables</w:t>
      </w:r>
      <w:r w:rsidR="00932C8D" w:rsidRPr="0098157B">
        <w:rPr>
          <w:rFonts w:asciiTheme="majorHAnsi" w:hAnsiTheme="majorHAnsi" w:cstheme="majorHAnsi"/>
          <w:lang w:val="fr-FR"/>
        </w:rPr>
        <w:t xml:space="preserve"> dans les revues américaines</w:t>
      </w:r>
      <w:r w:rsidR="009B282A" w:rsidRPr="0098157B">
        <w:rPr>
          <w:rFonts w:asciiTheme="majorHAnsi" w:hAnsiTheme="majorHAnsi" w:cstheme="majorHAnsi"/>
          <w:i/>
          <w:lang w:val="fr-FR"/>
        </w:rPr>
        <w:t>.</w:t>
      </w:r>
      <w:r w:rsidR="00C51AC2" w:rsidRPr="0098157B">
        <w:rPr>
          <w:rFonts w:asciiTheme="majorHAnsi" w:hAnsiTheme="majorHAnsi" w:cstheme="majorHAnsi"/>
          <w:i/>
          <w:lang w:val="fr-FR"/>
        </w:rPr>
        <w:t xml:space="preserve"> </w:t>
      </w:r>
      <w:r w:rsidR="00C51AC2" w:rsidRPr="0098157B">
        <w:rPr>
          <w:rFonts w:asciiTheme="majorHAnsi" w:hAnsiTheme="majorHAnsi" w:cstheme="majorHAnsi"/>
          <w:lang w:val="fr-FR"/>
        </w:rPr>
        <w:t>Désolé</w:t>
      </w:r>
      <w:r w:rsidR="0022015E" w:rsidRPr="0098157B">
        <w:rPr>
          <w:rFonts w:asciiTheme="majorHAnsi" w:hAnsiTheme="majorHAnsi" w:cstheme="majorHAnsi"/>
          <w:lang w:val="fr-FR"/>
        </w:rPr>
        <w:t xml:space="preserve"> que</w:t>
      </w:r>
      <w:r w:rsidR="004845E6" w:rsidRPr="0098157B">
        <w:rPr>
          <w:rFonts w:asciiTheme="majorHAnsi" w:hAnsiTheme="majorHAnsi" w:cstheme="majorHAnsi"/>
          <w:lang w:val="fr-FR"/>
        </w:rPr>
        <w:t xml:space="preserve"> le</w:t>
      </w:r>
      <w:r w:rsidR="0095394E" w:rsidRPr="0098157B">
        <w:rPr>
          <w:rFonts w:asciiTheme="majorHAnsi" w:hAnsiTheme="majorHAnsi" w:cstheme="majorHAnsi"/>
          <w:lang w:val="fr-FR"/>
        </w:rPr>
        <w:t xml:space="preserve"> traducteur </w:t>
      </w:r>
      <w:r w:rsidR="00C51AC2" w:rsidRPr="0098157B">
        <w:rPr>
          <w:rFonts w:asciiTheme="majorHAnsi" w:hAnsiTheme="majorHAnsi" w:cstheme="majorHAnsi"/>
          <w:lang w:val="fr-FR"/>
        </w:rPr>
        <w:t xml:space="preserve">du poème </w:t>
      </w:r>
      <w:r w:rsidR="0095394E" w:rsidRPr="0098157B">
        <w:rPr>
          <w:rFonts w:asciiTheme="majorHAnsi" w:hAnsiTheme="majorHAnsi" w:cstheme="majorHAnsi"/>
          <w:lang w:val="fr-FR"/>
        </w:rPr>
        <w:t xml:space="preserve">ne </w:t>
      </w:r>
      <w:r w:rsidR="004845E6" w:rsidRPr="0098157B">
        <w:rPr>
          <w:rFonts w:asciiTheme="majorHAnsi" w:hAnsiTheme="majorHAnsi" w:cstheme="majorHAnsi"/>
          <w:lang w:val="fr-FR"/>
        </w:rPr>
        <w:t xml:space="preserve">puisse </w:t>
      </w:r>
      <w:r w:rsidR="0095394E" w:rsidRPr="0098157B">
        <w:rPr>
          <w:rFonts w:asciiTheme="majorHAnsi" w:hAnsiTheme="majorHAnsi" w:cstheme="majorHAnsi"/>
          <w:lang w:val="fr-FR"/>
        </w:rPr>
        <w:t xml:space="preserve">pas prendre </w:t>
      </w:r>
      <w:r w:rsidR="006F1999" w:rsidRPr="0098157B">
        <w:rPr>
          <w:rFonts w:asciiTheme="majorHAnsi" w:hAnsiTheme="majorHAnsi" w:cstheme="majorHAnsi"/>
          <w:lang w:val="fr-FR"/>
        </w:rPr>
        <w:t xml:space="preserve">lui-même </w:t>
      </w:r>
      <w:r w:rsidR="000F7AC5" w:rsidRPr="0098157B">
        <w:rPr>
          <w:rFonts w:asciiTheme="majorHAnsi" w:hAnsiTheme="majorHAnsi" w:cstheme="majorHAnsi"/>
          <w:lang w:val="fr-FR"/>
        </w:rPr>
        <w:t>l</w:t>
      </w:r>
      <w:r w:rsidR="0095394E" w:rsidRPr="0098157B">
        <w:rPr>
          <w:rFonts w:asciiTheme="majorHAnsi" w:hAnsiTheme="majorHAnsi" w:cstheme="majorHAnsi"/>
          <w:lang w:val="fr-FR"/>
        </w:rPr>
        <w:t>a plume "de Critique ou d'Essayiste pour exalter l'œuvre"</w:t>
      </w:r>
      <w:r w:rsidR="00932C8D" w:rsidRPr="0098157B">
        <w:rPr>
          <w:rFonts w:asciiTheme="majorHAnsi" w:hAnsiTheme="majorHAnsi" w:cstheme="majorHAnsi"/>
          <w:lang w:val="fr-FR"/>
        </w:rPr>
        <w:t xml:space="preserve">, </w:t>
      </w:r>
      <w:r w:rsidR="00CD3B7F" w:rsidRPr="0098157B">
        <w:rPr>
          <w:rFonts w:asciiTheme="majorHAnsi" w:hAnsiTheme="majorHAnsi" w:cstheme="majorHAnsi"/>
          <w:lang w:val="fr-FR"/>
        </w:rPr>
        <w:t>il</w:t>
      </w:r>
      <w:r w:rsidR="0022015E" w:rsidRPr="0098157B">
        <w:rPr>
          <w:rFonts w:asciiTheme="majorHAnsi" w:hAnsiTheme="majorHAnsi" w:cstheme="majorHAnsi"/>
          <w:lang w:val="fr-FR"/>
        </w:rPr>
        <w:t xml:space="preserve"> </w:t>
      </w:r>
      <w:r w:rsidR="004845E6" w:rsidRPr="0098157B">
        <w:rPr>
          <w:rFonts w:asciiTheme="majorHAnsi" w:hAnsiTheme="majorHAnsi" w:cstheme="majorHAnsi"/>
          <w:lang w:val="fr-FR"/>
        </w:rPr>
        <w:t xml:space="preserve">l'encourage </w:t>
      </w:r>
      <w:r w:rsidR="000D1BE3" w:rsidRPr="0098157B">
        <w:rPr>
          <w:rFonts w:asciiTheme="majorHAnsi" w:hAnsiTheme="majorHAnsi" w:cstheme="majorHAnsi"/>
          <w:lang w:val="fr-FR"/>
        </w:rPr>
        <w:t xml:space="preserve">néanmoins </w:t>
      </w:r>
      <w:r w:rsidR="004845E6" w:rsidRPr="0098157B">
        <w:rPr>
          <w:rFonts w:asciiTheme="majorHAnsi" w:hAnsiTheme="majorHAnsi" w:cstheme="majorHAnsi"/>
          <w:lang w:val="fr-FR"/>
        </w:rPr>
        <w:t xml:space="preserve">à </w:t>
      </w:r>
      <w:r w:rsidR="0095394E" w:rsidRPr="0098157B">
        <w:rPr>
          <w:rFonts w:asciiTheme="majorHAnsi" w:hAnsiTheme="majorHAnsi" w:cstheme="majorHAnsi"/>
          <w:lang w:val="fr-FR"/>
        </w:rPr>
        <w:t>cibler "quelque critique ou 'reviewer' de bonne volonté qu'on pût encourager</w:t>
      </w:r>
      <w:r w:rsidR="000F7AC5" w:rsidRPr="0098157B">
        <w:rPr>
          <w:rStyle w:val="Appeldenotedefin"/>
          <w:rFonts w:asciiTheme="majorHAnsi" w:hAnsiTheme="majorHAnsi" w:cstheme="majorHAnsi"/>
          <w:lang w:val="fr-FR"/>
        </w:rPr>
        <w:endnoteReference w:id="30"/>
      </w:r>
      <w:r w:rsidR="006F1999" w:rsidRPr="0098157B">
        <w:rPr>
          <w:rFonts w:asciiTheme="majorHAnsi" w:hAnsiTheme="majorHAnsi" w:cstheme="majorHAnsi"/>
          <w:lang w:val="fr-FR"/>
        </w:rPr>
        <w:t>"</w:t>
      </w:r>
      <w:r w:rsidR="0095394E" w:rsidRPr="0098157B">
        <w:rPr>
          <w:rFonts w:asciiTheme="majorHAnsi" w:hAnsiTheme="majorHAnsi" w:cstheme="majorHAnsi"/>
          <w:lang w:val="fr-FR"/>
        </w:rPr>
        <w:t xml:space="preserve"> en </w:t>
      </w:r>
      <w:r w:rsidR="006F1999" w:rsidRPr="0098157B">
        <w:rPr>
          <w:rFonts w:asciiTheme="majorHAnsi" w:hAnsiTheme="majorHAnsi" w:cstheme="majorHAnsi"/>
          <w:lang w:val="fr-FR"/>
        </w:rPr>
        <w:t>s</w:t>
      </w:r>
      <w:r w:rsidR="0095394E" w:rsidRPr="0098157B">
        <w:rPr>
          <w:rFonts w:asciiTheme="majorHAnsi" w:hAnsiTheme="majorHAnsi" w:cstheme="majorHAnsi"/>
          <w:lang w:val="fr-FR"/>
        </w:rPr>
        <w:t>a faveur.</w:t>
      </w:r>
      <w:r w:rsidR="004845E6" w:rsidRPr="0098157B">
        <w:rPr>
          <w:rFonts w:asciiTheme="majorHAnsi" w:hAnsiTheme="majorHAnsi" w:cstheme="majorHAnsi"/>
          <w:lang w:val="fr-FR"/>
        </w:rPr>
        <w:t xml:space="preserve"> </w:t>
      </w:r>
      <w:r w:rsidR="00932C8D" w:rsidRPr="0098157B">
        <w:rPr>
          <w:rFonts w:asciiTheme="majorHAnsi" w:hAnsiTheme="majorHAnsi" w:cstheme="majorHAnsi"/>
          <w:lang w:val="fr-FR"/>
        </w:rPr>
        <w:t>S</w:t>
      </w:r>
      <w:r w:rsidR="002F5C10" w:rsidRPr="0098157B">
        <w:rPr>
          <w:rFonts w:asciiTheme="majorHAnsi" w:hAnsiTheme="majorHAnsi" w:cstheme="majorHAnsi"/>
          <w:lang w:val="fr-FR"/>
        </w:rPr>
        <w:t>i le poète</w:t>
      </w:r>
      <w:r w:rsidR="00932C8D" w:rsidRPr="0098157B">
        <w:rPr>
          <w:rFonts w:asciiTheme="majorHAnsi" w:hAnsiTheme="majorHAnsi" w:cstheme="majorHAnsi"/>
          <w:lang w:val="fr-FR"/>
        </w:rPr>
        <w:t xml:space="preserve"> fait tant d'</w:t>
      </w:r>
      <w:r w:rsidR="004845E6" w:rsidRPr="0098157B">
        <w:rPr>
          <w:rFonts w:asciiTheme="majorHAnsi" w:hAnsiTheme="majorHAnsi" w:cstheme="majorHAnsi"/>
          <w:lang w:val="fr-FR"/>
        </w:rPr>
        <w:t>efforts</w:t>
      </w:r>
      <w:r w:rsidR="0022015E" w:rsidRPr="0098157B">
        <w:rPr>
          <w:rFonts w:asciiTheme="majorHAnsi" w:hAnsiTheme="majorHAnsi" w:cstheme="majorHAnsi"/>
          <w:lang w:val="fr-FR"/>
        </w:rPr>
        <w:t xml:space="preserve">, </w:t>
      </w:r>
      <w:r w:rsidR="00932C8D" w:rsidRPr="0098157B">
        <w:rPr>
          <w:rFonts w:asciiTheme="majorHAnsi" w:hAnsiTheme="majorHAnsi" w:cstheme="majorHAnsi"/>
          <w:lang w:val="fr-FR"/>
        </w:rPr>
        <w:t xml:space="preserve">ce serait, </w:t>
      </w:r>
      <w:r w:rsidR="004845E6" w:rsidRPr="0098157B">
        <w:rPr>
          <w:rFonts w:asciiTheme="majorHAnsi" w:hAnsiTheme="majorHAnsi" w:cstheme="majorHAnsi"/>
          <w:lang w:val="fr-FR"/>
        </w:rPr>
        <w:t>explique-t-il à Allen Tate</w:t>
      </w:r>
      <w:r w:rsidR="0022015E" w:rsidRPr="0098157B">
        <w:rPr>
          <w:rFonts w:asciiTheme="majorHAnsi" w:hAnsiTheme="majorHAnsi" w:cstheme="majorHAnsi"/>
          <w:lang w:val="fr-FR"/>
        </w:rPr>
        <w:t xml:space="preserve">, </w:t>
      </w:r>
      <w:r w:rsidR="00932C8D" w:rsidRPr="0098157B">
        <w:rPr>
          <w:rFonts w:asciiTheme="majorHAnsi" w:hAnsiTheme="majorHAnsi" w:cstheme="majorHAnsi"/>
          <w:lang w:val="fr-FR"/>
        </w:rPr>
        <w:t>pour plaire à la</w:t>
      </w:r>
      <w:r w:rsidR="002D053D" w:rsidRPr="0098157B">
        <w:rPr>
          <w:rFonts w:asciiTheme="majorHAnsi" w:hAnsiTheme="majorHAnsi" w:cstheme="majorHAnsi"/>
          <w:lang w:val="fr-FR"/>
        </w:rPr>
        <w:t xml:space="preserve"> Bollingen</w:t>
      </w:r>
      <w:r w:rsidR="006F1999" w:rsidRPr="0098157B">
        <w:rPr>
          <w:rFonts w:asciiTheme="majorHAnsi" w:hAnsiTheme="majorHAnsi" w:cstheme="majorHAnsi"/>
          <w:lang w:val="fr-FR"/>
        </w:rPr>
        <w:t>; l</w:t>
      </w:r>
      <w:r w:rsidR="00757407" w:rsidRPr="0098157B">
        <w:rPr>
          <w:rFonts w:asciiTheme="majorHAnsi" w:hAnsiTheme="majorHAnsi" w:cstheme="majorHAnsi"/>
          <w:lang w:val="fr-FR"/>
        </w:rPr>
        <w:t xml:space="preserve">e </w:t>
      </w:r>
      <w:r w:rsidR="002D053D" w:rsidRPr="0098157B">
        <w:rPr>
          <w:rFonts w:asciiTheme="majorHAnsi" w:hAnsiTheme="majorHAnsi" w:cstheme="majorHAnsi"/>
          <w:lang w:val="fr-FR"/>
        </w:rPr>
        <w:t>silence autour de</w:t>
      </w:r>
      <w:r w:rsidR="00757407" w:rsidRPr="0098157B">
        <w:rPr>
          <w:rFonts w:asciiTheme="majorHAnsi" w:hAnsiTheme="majorHAnsi" w:cstheme="majorHAnsi"/>
          <w:lang w:val="fr-FR"/>
        </w:rPr>
        <w:t xml:space="preserve"> </w:t>
      </w:r>
      <w:r w:rsidR="00757407" w:rsidRPr="0098157B">
        <w:rPr>
          <w:rFonts w:asciiTheme="majorHAnsi" w:hAnsiTheme="majorHAnsi" w:cstheme="majorHAnsi"/>
          <w:i/>
          <w:lang w:val="fr-FR"/>
        </w:rPr>
        <w:t>Vents</w:t>
      </w:r>
      <w:r w:rsidR="00757407" w:rsidRPr="0098157B">
        <w:rPr>
          <w:rFonts w:asciiTheme="majorHAnsi" w:hAnsiTheme="majorHAnsi" w:cstheme="majorHAnsi"/>
          <w:lang w:val="fr-FR"/>
        </w:rPr>
        <w:t xml:space="preserve"> </w:t>
      </w:r>
      <w:r w:rsidR="009B282A" w:rsidRPr="0098157B">
        <w:rPr>
          <w:rFonts w:asciiTheme="majorHAnsi" w:hAnsiTheme="majorHAnsi" w:cstheme="majorHAnsi"/>
          <w:lang w:val="fr-FR"/>
        </w:rPr>
        <w:t xml:space="preserve">avait été pénible "au </w:t>
      </w:r>
      <w:r w:rsidR="00757407" w:rsidRPr="0098157B">
        <w:rPr>
          <w:rFonts w:asciiTheme="majorHAnsi" w:hAnsiTheme="majorHAnsi" w:cstheme="majorHAnsi"/>
          <w:lang w:val="fr-FR"/>
        </w:rPr>
        <w:t>regard de la Fondation américaine qui m'a fait vivre jusqu'ici, dans des conditions assez exceptionnelles [...] sans rencontrer assez d'écho public pour justifier la prolongation de son effort en faveur d'un étranger</w:t>
      </w:r>
      <w:r w:rsidR="00F66A07" w:rsidRPr="0098157B">
        <w:rPr>
          <w:rStyle w:val="Appeldenotedefin"/>
          <w:rFonts w:asciiTheme="majorHAnsi" w:hAnsiTheme="majorHAnsi" w:cstheme="majorHAnsi"/>
          <w:lang w:val="fr-FR"/>
        </w:rPr>
        <w:endnoteReference w:id="31"/>
      </w:r>
      <w:r w:rsidR="00757407" w:rsidRPr="0098157B">
        <w:rPr>
          <w:rFonts w:asciiTheme="majorHAnsi" w:hAnsiTheme="majorHAnsi" w:cstheme="majorHAnsi"/>
          <w:lang w:val="fr-FR"/>
        </w:rPr>
        <w:t>"</w:t>
      </w:r>
      <w:r w:rsidR="00F66A07" w:rsidRPr="0098157B">
        <w:rPr>
          <w:rFonts w:asciiTheme="majorHAnsi" w:hAnsiTheme="majorHAnsi" w:cstheme="majorHAnsi"/>
          <w:lang w:val="fr-FR"/>
        </w:rPr>
        <w:t>.</w:t>
      </w:r>
      <w:r w:rsidR="00757407" w:rsidRPr="0098157B">
        <w:rPr>
          <w:rFonts w:asciiTheme="majorHAnsi" w:hAnsiTheme="majorHAnsi" w:cstheme="majorHAnsi"/>
          <w:lang w:val="fr-FR"/>
        </w:rPr>
        <w:t xml:space="preserve"> </w:t>
      </w:r>
      <w:r w:rsidR="004845E6" w:rsidRPr="0098157B">
        <w:rPr>
          <w:rFonts w:asciiTheme="majorHAnsi" w:hAnsiTheme="majorHAnsi" w:cstheme="majorHAnsi"/>
          <w:i/>
          <w:lang w:val="fr-FR"/>
        </w:rPr>
        <w:t xml:space="preserve"> </w:t>
      </w:r>
    </w:p>
    <w:p w14:paraId="59FCD43E" w14:textId="77777777" w:rsidR="00401FB5" w:rsidRPr="0098157B" w:rsidRDefault="004845E6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i/>
          <w:lang w:val="fr-FR"/>
        </w:rPr>
        <w:tab/>
      </w:r>
      <w:r w:rsidR="000A2616" w:rsidRPr="0098157B">
        <w:rPr>
          <w:rFonts w:asciiTheme="majorHAnsi" w:hAnsiTheme="majorHAnsi" w:cstheme="majorHAnsi"/>
          <w:iCs/>
          <w:lang w:val="fr-FR"/>
        </w:rPr>
        <w:t>V</w:t>
      </w:r>
      <w:r w:rsidR="000D1BE3" w:rsidRPr="0098157B">
        <w:rPr>
          <w:rFonts w:asciiTheme="majorHAnsi" w:hAnsiTheme="majorHAnsi" w:cstheme="majorHAnsi"/>
          <w:iCs/>
          <w:lang w:val="fr-FR"/>
        </w:rPr>
        <w:t>is-à-vis de la Bollingen</w:t>
      </w:r>
      <w:r w:rsidR="007D6837" w:rsidRPr="0098157B">
        <w:rPr>
          <w:rFonts w:asciiTheme="majorHAnsi" w:hAnsiTheme="majorHAnsi" w:cstheme="majorHAnsi"/>
          <w:iCs/>
          <w:lang w:val="fr-FR"/>
        </w:rPr>
        <w:t>,</w:t>
      </w:r>
      <w:r w:rsidR="000D1BE3" w:rsidRPr="0098157B">
        <w:rPr>
          <w:rFonts w:asciiTheme="majorHAnsi" w:hAnsiTheme="majorHAnsi" w:cstheme="majorHAnsi"/>
          <w:iCs/>
          <w:lang w:val="fr-FR"/>
        </w:rPr>
        <w:t xml:space="preserve"> </w:t>
      </w:r>
      <w:r w:rsidR="009C4F54" w:rsidRPr="0098157B">
        <w:rPr>
          <w:rFonts w:asciiTheme="majorHAnsi" w:hAnsiTheme="majorHAnsi" w:cstheme="majorHAnsi"/>
          <w:iCs/>
          <w:lang w:val="fr-FR"/>
        </w:rPr>
        <w:t>Perse tient</w:t>
      </w:r>
      <w:r w:rsidR="00ED5A27" w:rsidRPr="0098157B">
        <w:rPr>
          <w:rFonts w:asciiTheme="majorHAnsi" w:hAnsiTheme="majorHAnsi" w:cstheme="majorHAnsi"/>
          <w:iCs/>
          <w:lang w:val="fr-FR"/>
        </w:rPr>
        <w:t xml:space="preserve"> un tout autre discours</w:t>
      </w:r>
      <w:r w:rsidR="00ED5A27" w:rsidRPr="0098157B">
        <w:rPr>
          <w:rFonts w:asciiTheme="majorHAnsi" w:hAnsiTheme="majorHAnsi" w:cstheme="majorHAnsi"/>
          <w:lang w:val="fr-FR"/>
        </w:rPr>
        <w:t xml:space="preserve">, </w:t>
      </w:r>
      <w:r w:rsidR="006F1999" w:rsidRPr="0098157B">
        <w:rPr>
          <w:rFonts w:asciiTheme="majorHAnsi" w:hAnsiTheme="majorHAnsi" w:cstheme="majorHAnsi"/>
          <w:lang w:val="fr-FR"/>
        </w:rPr>
        <w:t xml:space="preserve">en </w:t>
      </w:r>
      <w:r w:rsidR="00ED5A27" w:rsidRPr="0098157B">
        <w:rPr>
          <w:rFonts w:asciiTheme="majorHAnsi" w:hAnsiTheme="majorHAnsi" w:cstheme="majorHAnsi"/>
          <w:lang w:val="fr-FR"/>
        </w:rPr>
        <w:t>pria</w:t>
      </w:r>
      <w:r w:rsidR="00452461" w:rsidRPr="0098157B">
        <w:rPr>
          <w:rFonts w:asciiTheme="majorHAnsi" w:hAnsiTheme="majorHAnsi" w:cstheme="majorHAnsi"/>
          <w:lang w:val="fr-FR"/>
        </w:rPr>
        <w:t>n</w:t>
      </w:r>
      <w:r w:rsidR="00ED5A27" w:rsidRPr="0098157B">
        <w:rPr>
          <w:rFonts w:asciiTheme="majorHAnsi" w:hAnsiTheme="majorHAnsi" w:cstheme="majorHAnsi"/>
          <w:lang w:val="fr-FR"/>
        </w:rPr>
        <w:t>t</w:t>
      </w:r>
      <w:r w:rsidR="00CD3B7F" w:rsidRPr="0098157B">
        <w:rPr>
          <w:rFonts w:asciiTheme="majorHAnsi" w:hAnsiTheme="majorHAnsi" w:cstheme="majorHAnsi"/>
          <w:lang w:val="fr-FR"/>
        </w:rPr>
        <w:t xml:space="preserve"> </w:t>
      </w:r>
      <w:r w:rsidR="006F1999" w:rsidRPr="0098157B">
        <w:rPr>
          <w:rFonts w:asciiTheme="majorHAnsi" w:hAnsiTheme="majorHAnsi" w:cstheme="majorHAnsi"/>
          <w:lang w:val="fr-FR"/>
        </w:rPr>
        <w:t>le</w:t>
      </w:r>
      <w:r w:rsidR="00CD3B7F" w:rsidRPr="0098157B">
        <w:rPr>
          <w:rFonts w:asciiTheme="majorHAnsi" w:hAnsiTheme="majorHAnsi" w:cstheme="majorHAnsi"/>
          <w:lang w:val="fr-FR"/>
        </w:rPr>
        <w:t xml:space="preserve"> </w:t>
      </w:r>
      <w:r w:rsidR="002D053D" w:rsidRPr="0098157B">
        <w:rPr>
          <w:rFonts w:asciiTheme="majorHAnsi" w:hAnsiTheme="majorHAnsi" w:cstheme="majorHAnsi"/>
          <w:lang w:val="fr-FR"/>
        </w:rPr>
        <w:t xml:space="preserve">directeur, John Barrett, d'intervenir </w:t>
      </w:r>
      <w:r w:rsidR="009C4F54" w:rsidRPr="0098157B">
        <w:rPr>
          <w:rFonts w:asciiTheme="majorHAnsi" w:hAnsiTheme="majorHAnsi" w:cstheme="majorHAnsi"/>
          <w:lang w:val="fr-FR"/>
        </w:rPr>
        <w:t>pour placer un</w:t>
      </w:r>
      <w:r w:rsidR="008426E8" w:rsidRPr="0098157B">
        <w:rPr>
          <w:rFonts w:asciiTheme="majorHAnsi" w:hAnsiTheme="majorHAnsi" w:cstheme="majorHAnsi"/>
          <w:lang w:val="fr-FR"/>
        </w:rPr>
        <w:t xml:space="preserve"> article</w:t>
      </w:r>
      <w:r w:rsidR="002D053D" w:rsidRPr="0098157B">
        <w:rPr>
          <w:rFonts w:asciiTheme="majorHAnsi" w:hAnsiTheme="majorHAnsi" w:cstheme="majorHAnsi"/>
          <w:lang w:val="fr-FR"/>
        </w:rPr>
        <w:t xml:space="preserve"> important: </w:t>
      </w:r>
      <w:r w:rsidR="008426E8" w:rsidRPr="0098157B">
        <w:rPr>
          <w:rFonts w:asciiTheme="majorHAnsi" w:hAnsiTheme="majorHAnsi" w:cstheme="majorHAnsi"/>
          <w:lang w:val="fr-FR"/>
        </w:rPr>
        <w:t>"</w:t>
      </w:r>
      <w:r w:rsidR="00F828D7" w:rsidRPr="0098157B">
        <w:rPr>
          <w:rFonts w:asciiTheme="majorHAnsi" w:hAnsiTheme="majorHAnsi" w:cstheme="majorHAnsi"/>
          <w:lang w:val="fr-FR"/>
        </w:rPr>
        <w:t>Si j'i</w:t>
      </w:r>
      <w:r w:rsidR="00072780" w:rsidRPr="0098157B">
        <w:rPr>
          <w:rFonts w:asciiTheme="majorHAnsi" w:hAnsiTheme="majorHAnsi" w:cstheme="majorHAnsi"/>
          <w:lang w:val="fr-FR"/>
        </w:rPr>
        <w:t>n</w:t>
      </w:r>
      <w:r w:rsidR="00F828D7" w:rsidRPr="0098157B">
        <w:rPr>
          <w:rFonts w:asciiTheme="majorHAnsi" w:hAnsiTheme="majorHAnsi" w:cstheme="majorHAnsi"/>
          <w:lang w:val="fr-FR"/>
        </w:rPr>
        <w:t xml:space="preserve">siste, cette fois, sur cette question de 'grande presse' comme le </w:t>
      </w:r>
      <w:r w:rsidR="00F828D7" w:rsidRPr="0098157B">
        <w:rPr>
          <w:rFonts w:asciiTheme="majorHAnsi" w:hAnsiTheme="majorHAnsi" w:cstheme="majorHAnsi"/>
          <w:i/>
          <w:lang w:val="fr-FR"/>
        </w:rPr>
        <w:t>New York Times</w:t>
      </w:r>
      <w:r w:rsidR="00F828D7" w:rsidRPr="0098157B">
        <w:rPr>
          <w:rFonts w:asciiTheme="majorHAnsi" w:hAnsiTheme="majorHAnsi" w:cstheme="majorHAnsi"/>
          <w:lang w:val="fr-FR"/>
        </w:rPr>
        <w:t xml:space="preserve">, c'est seulement, croyez le bien, pour cette optique particulière à ménager aux </w:t>
      </w:r>
      <w:r w:rsidR="008426E8" w:rsidRPr="0098157B">
        <w:rPr>
          <w:rFonts w:asciiTheme="majorHAnsi" w:hAnsiTheme="majorHAnsi" w:cstheme="majorHAnsi"/>
          <w:lang w:val="fr-FR"/>
        </w:rPr>
        <w:t>y</w:t>
      </w:r>
      <w:r w:rsidR="00F828D7" w:rsidRPr="0098157B">
        <w:rPr>
          <w:rFonts w:asciiTheme="majorHAnsi" w:hAnsiTheme="majorHAnsi" w:cstheme="majorHAnsi"/>
          <w:lang w:val="fr-FR"/>
        </w:rPr>
        <w:t>eux de nos vieillards 'Nordiques'</w:t>
      </w:r>
      <w:r w:rsidR="00C10625" w:rsidRPr="0098157B">
        <w:rPr>
          <w:rFonts w:asciiTheme="majorHAnsi" w:hAnsiTheme="majorHAnsi" w:cstheme="majorHAnsi"/>
          <w:lang w:val="fr-FR"/>
        </w:rPr>
        <w:t>"</w:t>
      </w:r>
      <w:r w:rsidR="007A6F83" w:rsidRPr="0098157B">
        <w:rPr>
          <w:rFonts w:asciiTheme="majorHAnsi" w:hAnsiTheme="majorHAnsi" w:cstheme="majorHAnsi"/>
          <w:lang w:val="fr-FR"/>
        </w:rPr>
        <w:t xml:space="preserve">, c'est-à-dire </w:t>
      </w:r>
      <w:r w:rsidR="00DA02A2" w:rsidRPr="0098157B">
        <w:rPr>
          <w:rFonts w:asciiTheme="majorHAnsi" w:hAnsiTheme="majorHAnsi" w:cstheme="majorHAnsi"/>
          <w:lang w:val="fr-FR"/>
        </w:rPr>
        <w:t>d</w:t>
      </w:r>
      <w:r w:rsidR="007A6F83" w:rsidRPr="0098157B">
        <w:rPr>
          <w:rFonts w:asciiTheme="majorHAnsi" w:hAnsiTheme="majorHAnsi" w:cstheme="majorHAnsi"/>
          <w:lang w:val="fr-FR"/>
        </w:rPr>
        <w:t>es membres du Comité Nobel.</w:t>
      </w:r>
      <w:r w:rsidR="00F828D7" w:rsidRPr="0098157B">
        <w:rPr>
          <w:rFonts w:asciiTheme="majorHAnsi" w:hAnsiTheme="majorHAnsi" w:cstheme="majorHAnsi"/>
          <w:lang w:val="fr-FR"/>
        </w:rPr>
        <w:t xml:space="preserve"> </w:t>
      </w:r>
      <w:r w:rsidR="00CD3B7F" w:rsidRPr="0098157B">
        <w:rPr>
          <w:rFonts w:asciiTheme="majorHAnsi" w:hAnsiTheme="majorHAnsi" w:cstheme="majorHAnsi"/>
          <w:lang w:val="fr-FR"/>
        </w:rPr>
        <w:t>Il demande</w:t>
      </w:r>
      <w:r w:rsidR="00932C8D" w:rsidRPr="0098157B">
        <w:rPr>
          <w:rFonts w:asciiTheme="majorHAnsi" w:hAnsiTheme="majorHAnsi" w:cstheme="majorHAnsi"/>
          <w:lang w:val="fr-FR"/>
        </w:rPr>
        <w:t xml:space="preserve"> </w:t>
      </w:r>
      <w:r w:rsidR="00ED5A27" w:rsidRPr="0098157B">
        <w:rPr>
          <w:rFonts w:asciiTheme="majorHAnsi" w:hAnsiTheme="majorHAnsi" w:cstheme="majorHAnsi"/>
          <w:lang w:val="fr-FR"/>
        </w:rPr>
        <w:t xml:space="preserve">à Barrett </w:t>
      </w:r>
      <w:r w:rsidR="007A6F83" w:rsidRPr="0098157B">
        <w:rPr>
          <w:rFonts w:asciiTheme="majorHAnsi" w:hAnsiTheme="majorHAnsi" w:cstheme="majorHAnsi"/>
          <w:lang w:val="fr-FR"/>
        </w:rPr>
        <w:t>de leur adresser</w:t>
      </w:r>
      <w:r w:rsidR="00072780" w:rsidRPr="0098157B">
        <w:rPr>
          <w:rFonts w:asciiTheme="majorHAnsi" w:hAnsiTheme="majorHAnsi" w:cstheme="majorHAnsi"/>
          <w:lang w:val="fr-FR"/>
        </w:rPr>
        <w:t xml:space="preserve"> une dizaine d'exemplaires d'</w:t>
      </w:r>
      <w:r w:rsidR="00072780" w:rsidRPr="0098157B">
        <w:rPr>
          <w:rFonts w:asciiTheme="majorHAnsi" w:hAnsiTheme="majorHAnsi" w:cstheme="majorHAnsi"/>
          <w:i/>
          <w:lang w:val="fr-FR"/>
        </w:rPr>
        <w:t>Amers</w:t>
      </w:r>
      <w:r w:rsidR="00072780" w:rsidRPr="0098157B">
        <w:rPr>
          <w:rFonts w:asciiTheme="majorHAnsi" w:hAnsiTheme="majorHAnsi" w:cstheme="majorHAnsi"/>
          <w:lang w:val="fr-FR"/>
        </w:rPr>
        <w:t xml:space="preserve">. </w:t>
      </w:r>
      <w:r w:rsidR="00932C8D" w:rsidRPr="0098157B">
        <w:rPr>
          <w:rFonts w:asciiTheme="majorHAnsi" w:hAnsiTheme="majorHAnsi" w:cstheme="majorHAnsi"/>
          <w:lang w:val="fr-FR"/>
        </w:rPr>
        <w:t xml:space="preserve">Sans </w:t>
      </w:r>
      <w:r w:rsidR="00072780" w:rsidRPr="0098157B">
        <w:rPr>
          <w:rFonts w:asciiTheme="majorHAnsi" w:hAnsiTheme="majorHAnsi" w:cstheme="majorHAnsi"/>
          <w:lang w:val="fr-FR"/>
        </w:rPr>
        <w:t>oublier Hammarskjöld</w:t>
      </w:r>
      <w:r w:rsidR="00F66A07" w:rsidRPr="0098157B">
        <w:rPr>
          <w:rFonts w:asciiTheme="majorHAnsi" w:hAnsiTheme="majorHAnsi" w:cstheme="majorHAnsi"/>
          <w:lang w:val="fr-FR"/>
        </w:rPr>
        <w:t xml:space="preserve"> </w:t>
      </w:r>
      <w:r w:rsidR="00F66A07" w:rsidRPr="0098157B">
        <w:rPr>
          <w:rStyle w:val="Appeldenotedefin"/>
          <w:rFonts w:asciiTheme="majorHAnsi" w:hAnsiTheme="majorHAnsi" w:cstheme="majorHAnsi"/>
          <w:lang w:val="fr-FR"/>
        </w:rPr>
        <w:endnoteReference w:id="32"/>
      </w:r>
      <w:r w:rsidR="00C10625" w:rsidRPr="0098157B">
        <w:rPr>
          <w:rFonts w:asciiTheme="majorHAnsi" w:hAnsiTheme="majorHAnsi" w:cstheme="majorHAnsi"/>
          <w:lang w:val="fr-FR"/>
        </w:rPr>
        <w:t xml:space="preserve">. </w:t>
      </w:r>
      <w:r w:rsidR="00ED5A27" w:rsidRPr="0098157B">
        <w:rPr>
          <w:rFonts w:asciiTheme="majorHAnsi" w:hAnsiTheme="majorHAnsi" w:cstheme="majorHAnsi"/>
          <w:lang w:val="fr-FR"/>
        </w:rPr>
        <w:t>La semaine suivante, il</w:t>
      </w:r>
      <w:r w:rsidR="00CD3B7F" w:rsidRPr="0098157B">
        <w:rPr>
          <w:rFonts w:asciiTheme="majorHAnsi" w:hAnsiTheme="majorHAnsi" w:cstheme="majorHAnsi"/>
          <w:lang w:val="fr-FR"/>
        </w:rPr>
        <w:t xml:space="preserve"> </w:t>
      </w:r>
      <w:r w:rsidR="000D1BE3" w:rsidRPr="0098157B">
        <w:rPr>
          <w:rFonts w:asciiTheme="majorHAnsi" w:hAnsiTheme="majorHAnsi" w:cstheme="majorHAnsi"/>
          <w:lang w:val="fr-FR"/>
        </w:rPr>
        <w:t xml:space="preserve">renouvelle sa </w:t>
      </w:r>
      <w:r w:rsidR="00932C8D" w:rsidRPr="0098157B">
        <w:rPr>
          <w:rFonts w:asciiTheme="majorHAnsi" w:hAnsiTheme="majorHAnsi" w:cstheme="majorHAnsi"/>
          <w:lang w:val="fr-FR"/>
        </w:rPr>
        <w:t xml:space="preserve">demande </w:t>
      </w:r>
      <w:r w:rsidR="000D1BE3" w:rsidRPr="0098157B">
        <w:rPr>
          <w:rFonts w:asciiTheme="majorHAnsi" w:hAnsiTheme="majorHAnsi" w:cstheme="majorHAnsi"/>
          <w:lang w:val="fr-FR"/>
        </w:rPr>
        <w:t xml:space="preserve">auprès d'une </w:t>
      </w:r>
      <w:r w:rsidR="00CD3B7F" w:rsidRPr="0098157B">
        <w:rPr>
          <w:rFonts w:asciiTheme="majorHAnsi" w:hAnsiTheme="majorHAnsi" w:cstheme="majorHAnsi"/>
          <w:lang w:val="fr-FR"/>
        </w:rPr>
        <w:t>autre</w:t>
      </w:r>
      <w:r w:rsidR="009C4F54" w:rsidRPr="0098157B">
        <w:rPr>
          <w:rFonts w:asciiTheme="majorHAnsi" w:hAnsiTheme="majorHAnsi" w:cstheme="majorHAnsi"/>
          <w:lang w:val="fr-FR"/>
        </w:rPr>
        <w:t xml:space="preserve"> </w:t>
      </w:r>
      <w:r w:rsidR="00932C8D" w:rsidRPr="0098157B">
        <w:rPr>
          <w:rFonts w:asciiTheme="majorHAnsi" w:hAnsiTheme="majorHAnsi" w:cstheme="majorHAnsi"/>
          <w:lang w:val="fr-FR"/>
        </w:rPr>
        <w:t xml:space="preserve">responsable </w:t>
      </w:r>
      <w:r w:rsidR="00072780" w:rsidRPr="0098157B">
        <w:rPr>
          <w:rFonts w:asciiTheme="majorHAnsi" w:hAnsiTheme="majorHAnsi" w:cstheme="majorHAnsi"/>
          <w:lang w:val="fr-FR"/>
        </w:rPr>
        <w:t>de la Fondation</w:t>
      </w:r>
      <w:r w:rsidR="00932C8D" w:rsidRPr="0098157B">
        <w:rPr>
          <w:rFonts w:asciiTheme="majorHAnsi" w:hAnsiTheme="majorHAnsi" w:cstheme="majorHAnsi"/>
          <w:lang w:val="fr-FR"/>
        </w:rPr>
        <w:t xml:space="preserve">, </w:t>
      </w:r>
      <w:r w:rsidR="00CD3B7F" w:rsidRPr="0098157B">
        <w:rPr>
          <w:rFonts w:asciiTheme="majorHAnsi" w:hAnsiTheme="majorHAnsi" w:cstheme="majorHAnsi"/>
          <w:lang w:val="fr-FR"/>
        </w:rPr>
        <w:t xml:space="preserve">Vaun Gillmor, </w:t>
      </w:r>
      <w:r w:rsidR="000D1BE3" w:rsidRPr="0098157B">
        <w:rPr>
          <w:rFonts w:asciiTheme="majorHAnsi" w:hAnsiTheme="majorHAnsi" w:cstheme="majorHAnsi"/>
          <w:lang w:val="fr-FR"/>
        </w:rPr>
        <w:t>la priant d'ar</w:t>
      </w:r>
      <w:r w:rsidR="00932C8D" w:rsidRPr="0098157B">
        <w:rPr>
          <w:rFonts w:asciiTheme="majorHAnsi" w:hAnsiTheme="majorHAnsi" w:cstheme="majorHAnsi"/>
          <w:lang w:val="fr-FR"/>
        </w:rPr>
        <w:t>range</w:t>
      </w:r>
      <w:r w:rsidR="000D1BE3" w:rsidRPr="0098157B">
        <w:rPr>
          <w:rFonts w:asciiTheme="majorHAnsi" w:hAnsiTheme="majorHAnsi" w:cstheme="majorHAnsi"/>
          <w:lang w:val="fr-FR"/>
        </w:rPr>
        <w:t>r</w:t>
      </w:r>
      <w:r w:rsidR="00932C8D" w:rsidRPr="0098157B">
        <w:rPr>
          <w:rFonts w:asciiTheme="majorHAnsi" w:hAnsiTheme="majorHAnsi" w:cstheme="majorHAnsi"/>
          <w:lang w:val="fr-FR"/>
        </w:rPr>
        <w:t xml:space="preserve"> "</w:t>
      </w:r>
      <w:r w:rsidR="009B282A" w:rsidRPr="0098157B">
        <w:rPr>
          <w:rFonts w:asciiTheme="majorHAnsi" w:hAnsiTheme="majorHAnsi" w:cstheme="majorHAnsi"/>
          <w:lang w:val="fr-FR"/>
        </w:rPr>
        <w:t>discrètement</w:t>
      </w:r>
      <w:r w:rsidR="00932C8D" w:rsidRPr="0098157B">
        <w:rPr>
          <w:rFonts w:asciiTheme="majorHAnsi" w:hAnsiTheme="majorHAnsi" w:cstheme="majorHAnsi"/>
          <w:lang w:val="fr-FR"/>
        </w:rPr>
        <w:t>"</w:t>
      </w:r>
      <w:r w:rsidR="009B282A" w:rsidRPr="0098157B">
        <w:rPr>
          <w:rFonts w:asciiTheme="majorHAnsi" w:hAnsiTheme="majorHAnsi" w:cstheme="majorHAnsi"/>
          <w:lang w:val="fr-FR"/>
        </w:rPr>
        <w:t xml:space="preserve"> avec le</w:t>
      </w:r>
      <w:r w:rsidR="00932C8D" w:rsidRPr="0098157B">
        <w:rPr>
          <w:rFonts w:asciiTheme="majorHAnsi" w:hAnsiTheme="majorHAnsi" w:cstheme="majorHAnsi"/>
          <w:lang w:val="fr-FR"/>
        </w:rPr>
        <w:t xml:space="preserve"> </w:t>
      </w:r>
      <w:r w:rsidR="00932C8D" w:rsidRPr="0098157B">
        <w:rPr>
          <w:rFonts w:asciiTheme="majorHAnsi" w:hAnsiTheme="majorHAnsi" w:cstheme="majorHAnsi"/>
          <w:i/>
          <w:iCs/>
          <w:lang w:val="fr-FR"/>
        </w:rPr>
        <w:t>New York Times</w:t>
      </w:r>
      <w:r w:rsidR="00932C8D" w:rsidRPr="0098157B">
        <w:rPr>
          <w:rFonts w:asciiTheme="majorHAnsi" w:hAnsiTheme="majorHAnsi" w:cstheme="majorHAnsi"/>
          <w:lang w:val="fr-FR"/>
        </w:rPr>
        <w:t xml:space="preserve"> un "</w:t>
      </w:r>
      <w:r w:rsidR="009B282A" w:rsidRPr="0098157B">
        <w:rPr>
          <w:rFonts w:asciiTheme="majorHAnsi" w:hAnsiTheme="majorHAnsi" w:cstheme="majorHAnsi"/>
          <w:lang w:val="fr-FR"/>
        </w:rPr>
        <w:t xml:space="preserve">bon </w:t>
      </w:r>
      <w:r w:rsidR="00CD3B7F" w:rsidRPr="0098157B">
        <w:rPr>
          <w:rFonts w:asciiTheme="majorHAnsi" w:hAnsiTheme="majorHAnsi" w:cstheme="majorHAnsi"/>
          <w:lang w:val="fr-FR"/>
        </w:rPr>
        <w:t>'</w:t>
      </w:r>
      <w:r w:rsidR="009B282A" w:rsidRPr="0098157B">
        <w:rPr>
          <w:rFonts w:asciiTheme="majorHAnsi" w:hAnsiTheme="majorHAnsi" w:cstheme="majorHAnsi"/>
          <w:lang w:val="fr-FR"/>
        </w:rPr>
        <w:t>front page</w:t>
      </w:r>
      <w:r w:rsidR="00CD3B7F" w:rsidRPr="0098157B">
        <w:rPr>
          <w:rFonts w:asciiTheme="majorHAnsi" w:hAnsiTheme="majorHAnsi" w:cstheme="majorHAnsi"/>
          <w:lang w:val="fr-FR"/>
        </w:rPr>
        <w:t>'</w:t>
      </w:r>
      <w:r w:rsidR="00F66A07" w:rsidRPr="0098157B">
        <w:rPr>
          <w:rStyle w:val="Appeldenotedefin"/>
          <w:rFonts w:asciiTheme="majorHAnsi" w:hAnsiTheme="majorHAnsi" w:cstheme="majorHAnsi"/>
          <w:lang w:val="fr-FR"/>
        </w:rPr>
        <w:endnoteReference w:id="33"/>
      </w:r>
      <w:r w:rsidR="009B282A" w:rsidRPr="0098157B">
        <w:rPr>
          <w:rFonts w:asciiTheme="majorHAnsi" w:hAnsiTheme="majorHAnsi" w:cstheme="majorHAnsi"/>
          <w:lang w:val="fr-FR"/>
        </w:rPr>
        <w:t>"</w:t>
      </w:r>
      <w:r w:rsidR="00C10625" w:rsidRPr="0098157B">
        <w:rPr>
          <w:rFonts w:asciiTheme="majorHAnsi" w:hAnsiTheme="majorHAnsi" w:cstheme="majorHAnsi"/>
          <w:lang w:val="fr-FR"/>
        </w:rPr>
        <w:t xml:space="preserve"> tout en la relançant u</w:t>
      </w:r>
      <w:r w:rsidR="006F1999" w:rsidRPr="0098157B">
        <w:rPr>
          <w:rFonts w:asciiTheme="majorHAnsi" w:hAnsiTheme="majorHAnsi" w:cstheme="majorHAnsi"/>
          <w:lang w:val="fr-FR"/>
        </w:rPr>
        <w:t>n</w:t>
      </w:r>
      <w:r w:rsidR="000D1BE3" w:rsidRPr="0098157B">
        <w:rPr>
          <w:rFonts w:asciiTheme="majorHAnsi" w:hAnsiTheme="majorHAnsi" w:cstheme="majorHAnsi"/>
          <w:lang w:val="fr-FR"/>
        </w:rPr>
        <w:t xml:space="preserve"> mois </w:t>
      </w:r>
      <w:r w:rsidR="006F1999" w:rsidRPr="0098157B">
        <w:rPr>
          <w:rFonts w:asciiTheme="majorHAnsi" w:hAnsiTheme="majorHAnsi" w:cstheme="majorHAnsi"/>
          <w:lang w:val="fr-FR"/>
        </w:rPr>
        <w:t>plus tard</w:t>
      </w:r>
      <w:r w:rsidR="00072780" w:rsidRPr="0098157B">
        <w:rPr>
          <w:rFonts w:asciiTheme="majorHAnsi" w:hAnsiTheme="majorHAnsi" w:cstheme="majorHAnsi"/>
          <w:lang w:val="fr-FR"/>
        </w:rPr>
        <w:t>: "N'oubliez, surtout pas, le service à assurer d'avance au Comité du Prix N. à l'Académie suédoise</w:t>
      </w:r>
      <w:r w:rsidR="00F66A07" w:rsidRPr="0098157B">
        <w:rPr>
          <w:rStyle w:val="Appeldenotedefin"/>
          <w:rFonts w:asciiTheme="majorHAnsi" w:hAnsiTheme="majorHAnsi" w:cstheme="majorHAnsi"/>
          <w:lang w:val="fr-FR"/>
        </w:rPr>
        <w:endnoteReference w:id="34"/>
      </w:r>
      <w:r w:rsidR="00072780" w:rsidRPr="0098157B">
        <w:rPr>
          <w:rFonts w:asciiTheme="majorHAnsi" w:hAnsiTheme="majorHAnsi" w:cstheme="majorHAnsi"/>
          <w:lang w:val="fr-FR"/>
        </w:rPr>
        <w:t>"</w:t>
      </w:r>
      <w:r w:rsidR="00F66A07" w:rsidRPr="0098157B">
        <w:rPr>
          <w:rFonts w:asciiTheme="majorHAnsi" w:hAnsiTheme="majorHAnsi" w:cstheme="majorHAnsi"/>
          <w:lang w:val="fr-FR"/>
        </w:rPr>
        <w:t xml:space="preserve">. </w:t>
      </w:r>
    </w:p>
    <w:p w14:paraId="536722BE" w14:textId="77777777" w:rsidR="00ED5A27" w:rsidRPr="0098157B" w:rsidRDefault="008426E8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961BAF" w:rsidRPr="0098157B">
        <w:rPr>
          <w:rFonts w:asciiTheme="majorHAnsi" w:hAnsiTheme="majorHAnsi" w:cstheme="majorHAnsi"/>
          <w:lang w:val="fr-FR"/>
        </w:rPr>
        <w:t>L</w:t>
      </w:r>
      <w:r w:rsidR="00072780" w:rsidRPr="0098157B">
        <w:rPr>
          <w:rFonts w:asciiTheme="majorHAnsi" w:hAnsiTheme="majorHAnsi" w:cstheme="majorHAnsi"/>
          <w:lang w:val="fr-FR"/>
        </w:rPr>
        <w:t>a course au</w:t>
      </w:r>
      <w:r w:rsidR="0004632C" w:rsidRPr="0098157B">
        <w:rPr>
          <w:rFonts w:asciiTheme="majorHAnsi" w:hAnsiTheme="majorHAnsi" w:cstheme="majorHAnsi"/>
          <w:lang w:val="fr-FR"/>
        </w:rPr>
        <w:t xml:space="preserve"> Nobel </w:t>
      </w:r>
      <w:r w:rsidR="008A08E1" w:rsidRPr="0098157B">
        <w:rPr>
          <w:rFonts w:asciiTheme="majorHAnsi" w:hAnsiTheme="majorHAnsi" w:cstheme="majorHAnsi"/>
          <w:lang w:val="fr-FR"/>
        </w:rPr>
        <w:t xml:space="preserve">explique </w:t>
      </w:r>
      <w:r w:rsidR="00ED5A27" w:rsidRPr="0098157B">
        <w:rPr>
          <w:rFonts w:asciiTheme="majorHAnsi" w:hAnsiTheme="majorHAnsi" w:cstheme="majorHAnsi"/>
          <w:lang w:val="fr-FR"/>
        </w:rPr>
        <w:t>bien des</w:t>
      </w:r>
      <w:r w:rsidR="008A08E1" w:rsidRPr="0098157B">
        <w:rPr>
          <w:rFonts w:asciiTheme="majorHAnsi" w:hAnsiTheme="majorHAnsi" w:cstheme="majorHAnsi"/>
          <w:lang w:val="fr-FR"/>
        </w:rPr>
        <w:t xml:space="preserve"> démarches énigmatiques des années cinquante</w:t>
      </w:r>
      <w:r w:rsidR="00871716" w:rsidRPr="0098157B">
        <w:rPr>
          <w:rFonts w:asciiTheme="majorHAnsi" w:hAnsiTheme="majorHAnsi" w:cstheme="majorHAnsi"/>
          <w:lang w:val="fr-FR"/>
        </w:rPr>
        <w:t xml:space="preserve">. </w:t>
      </w:r>
      <w:r w:rsidR="002D053D" w:rsidRPr="0098157B">
        <w:rPr>
          <w:rFonts w:asciiTheme="majorHAnsi" w:hAnsiTheme="majorHAnsi" w:cstheme="majorHAnsi"/>
          <w:lang w:val="fr-FR"/>
        </w:rPr>
        <w:t xml:space="preserve">D'après </w:t>
      </w:r>
      <w:r w:rsidR="001349E4" w:rsidRPr="0098157B">
        <w:rPr>
          <w:rFonts w:asciiTheme="majorHAnsi" w:hAnsiTheme="majorHAnsi" w:cstheme="majorHAnsi"/>
          <w:lang w:val="fr-FR"/>
        </w:rPr>
        <w:t>Hélène Hoppenot</w:t>
      </w:r>
      <w:r w:rsidRPr="0098157B">
        <w:rPr>
          <w:rFonts w:asciiTheme="majorHAnsi" w:hAnsiTheme="majorHAnsi" w:cstheme="majorHAnsi"/>
          <w:lang w:val="fr-FR"/>
        </w:rPr>
        <w:t xml:space="preserve"> </w:t>
      </w:r>
      <w:r w:rsidR="00871716" w:rsidRPr="0098157B">
        <w:rPr>
          <w:rFonts w:asciiTheme="majorHAnsi" w:hAnsiTheme="majorHAnsi" w:cstheme="majorHAnsi"/>
          <w:lang w:val="fr-FR"/>
        </w:rPr>
        <w:t>le</w:t>
      </w:r>
      <w:r w:rsidR="002D053D" w:rsidRPr="0098157B">
        <w:rPr>
          <w:rFonts w:asciiTheme="majorHAnsi" w:hAnsiTheme="majorHAnsi" w:cstheme="majorHAnsi"/>
          <w:lang w:val="fr-FR"/>
        </w:rPr>
        <w:t xml:space="preserve"> </w:t>
      </w:r>
      <w:r w:rsidR="00514B94" w:rsidRPr="0098157B">
        <w:rPr>
          <w:rFonts w:asciiTheme="majorHAnsi" w:hAnsiTheme="majorHAnsi" w:cstheme="majorHAnsi"/>
          <w:lang w:val="fr-FR"/>
        </w:rPr>
        <w:t xml:space="preserve">nom </w:t>
      </w:r>
      <w:r w:rsidR="00871716" w:rsidRPr="0098157B">
        <w:rPr>
          <w:rFonts w:asciiTheme="majorHAnsi" w:hAnsiTheme="majorHAnsi" w:cstheme="majorHAnsi"/>
          <w:lang w:val="fr-FR"/>
        </w:rPr>
        <w:t xml:space="preserve">de Perse </w:t>
      </w:r>
      <w:r w:rsidR="001349E4" w:rsidRPr="0098157B">
        <w:rPr>
          <w:rFonts w:asciiTheme="majorHAnsi" w:hAnsiTheme="majorHAnsi" w:cstheme="majorHAnsi"/>
          <w:lang w:val="fr-FR"/>
        </w:rPr>
        <w:t>circul</w:t>
      </w:r>
      <w:r w:rsidR="007A6F83" w:rsidRPr="0098157B">
        <w:rPr>
          <w:rFonts w:asciiTheme="majorHAnsi" w:hAnsiTheme="majorHAnsi" w:cstheme="majorHAnsi"/>
          <w:lang w:val="fr-FR"/>
        </w:rPr>
        <w:t>ait</w:t>
      </w:r>
      <w:r w:rsidR="002D053D" w:rsidRPr="0098157B">
        <w:rPr>
          <w:rFonts w:asciiTheme="majorHAnsi" w:hAnsiTheme="majorHAnsi" w:cstheme="majorHAnsi"/>
          <w:lang w:val="fr-FR"/>
        </w:rPr>
        <w:t xml:space="preserve"> </w:t>
      </w:r>
      <w:r w:rsidR="009C4F54" w:rsidRPr="0098157B">
        <w:rPr>
          <w:rFonts w:asciiTheme="majorHAnsi" w:hAnsiTheme="majorHAnsi" w:cstheme="majorHAnsi"/>
          <w:lang w:val="fr-FR"/>
        </w:rPr>
        <w:t xml:space="preserve">à Stockholm </w:t>
      </w:r>
      <w:r w:rsidR="00961BAF" w:rsidRPr="0098157B">
        <w:rPr>
          <w:rFonts w:asciiTheme="majorHAnsi" w:hAnsiTheme="majorHAnsi" w:cstheme="majorHAnsi"/>
          <w:lang w:val="fr-FR"/>
        </w:rPr>
        <w:t xml:space="preserve">dès </w:t>
      </w:r>
      <w:r w:rsidR="001349E4" w:rsidRPr="0098157B">
        <w:rPr>
          <w:rFonts w:asciiTheme="majorHAnsi" w:hAnsiTheme="majorHAnsi" w:cstheme="majorHAnsi"/>
          <w:lang w:val="fr-FR"/>
        </w:rPr>
        <w:t>1952</w:t>
      </w:r>
      <w:r w:rsidRPr="0098157B">
        <w:rPr>
          <w:rFonts w:asciiTheme="majorHAnsi" w:hAnsiTheme="majorHAnsi" w:cstheme="majorHAnsi"/>
          <w:lang w:val="fr-FR"/>
        </w:rPr>
        <w:t>.</w:t>
      </w:r>
      <w:r w:rsidR="00F66A07" w:rsidRPr="0098157B">
        <w:rPr>
          <w:rStyle w:val="Appeldenotedefin"/>
          <w:rFonts w:asciiTheme="majorHAnsi" w:hAnsiTheme="majorHAnsi" w:cstheme="majorHAnsi"/>
          <w:lang w:val="fr-FR"/>
        </w:rPr>
        <w:endnoteReference w:id="35"/>
      </w:r>
      <w:r w:rsidR="002D053D" w:rsidRPr="0098157B">
        <w:rPr>
          <w:rFonts w:asciiTheme="majorHAnsi" w:hAnsiTheme="majorHAnsi" w:cstheme="majorHAnsi"/>
          <w:lang w:val="fr-FR"/>
        </w:rPr>
        <w:t xml:space="preserve">  </w:t>
      </w:r>
      <w:r w:rsidR="00961BAF" w:rsidRPr="0098157B">
        <w:rPr>
          <w:rFonts w:asciiTheme="majorHAnsi" w:hAnsiTheme="majorHAnsi" w:cstheme="majorHAnsi"/>
          <w:lang w:val="fr-FR"/>
        </w:rPr>
        <w:t xml:space="preserve">La campagne prend son essor </w:t>
      </w:r>
      <w:r w:rsidR="005A7272" w:rsidRPr="0098157B">
        <w:rPr>
          <w:rFonts w:asciiTheme="majorHAnsi" w:hAnsiTheme="majorHAnsi" w:cstheme="majorHAnsi"/>
          <w:lang w:val="fr-FR"/>
        </w:rPr>
        <w:t>en 1955 quand</w:t>
      </w:r>
      <w:r w:rsidRPr="0098157B">
        <w:rPr>
          <w:rFonts w:asciiTheme="majorHAnsi" w:hAnsiTheme="majorHAnsi" w:cstheme="majorHAnsi"/>
          <w:lang w:val="fr-FR"/>
        </w:rPr>
        <w:t xml:space="preserve"> Dag Hammarskjöld </w:t>
      </w:r>
      <w:r w:rsidR="005A7272" w:rsidRPr="0098157B">
        <w:rPr>
          <w:rFonts w:asciiTheme="majorHAnsi" w:hAnsiTheme="majorHAnsi" w:cstheme="majorHAnsi"/>
          <w:lang w:val="fr-FR"/>
        </w:rPr>
        <w:t>initie une correspondance avec le poète</w:t>
      </w:r>
      <w:r w:rsidR="00ED5A27" w:rsidRPr="0098157B">
        <w:rPr>
          <w:rFonts w:asciiTheme="majorHAnsi" w:hAnsiTheme="majorHAnsi" w:cstheme="majorHAnsi"/>
          <w:lang w:val="fr-FR"/>
        </w:rPr>
        <w:t>. Dorénavant</w:t>
      </w:r>
      <w:r w:rsidR="00961BAF" w:rsidRPr="0098157B">
        <w:rPr>
          <w:rFonts w:asciiTheme="majorHAnsi" w:hAnsiTheme="majorHAnsi" w:cstheme="majorHAnsi"/>
          <w:lang w:val="fr-FR"/>
        </w:rPr>
        <w:t xml:space="preserve"> </w:t>
      </w:r>
      <w:r w:rsidR="00ED5A27" w:rsidRPr="0098157B">
        <w:rPr>
          <w:rFonts w:asciiTheme="majorHAnsi" w:hAnsiTheme="majorHAnsi" w:cstheme="majorHAnsi"/>
          <w:lang w:val="fr-FR"/>
        </w:rPr>
        <w:t>le</w:t>
      </w:r>
      <w:r w:rsidR="00961BAF" w:rsidRPr="0098157B">
        <w:rPr>
          <w:rFonts w:asciiTheme="majorHAnsi" w:hAnsiTheme="majorHAnsi" w:cstheme="majorHAnsi"/>
          <w:lang w:val="fr-FR"/>
        </w:rPr>
        <w:t xml:space="preserve"> </w:t>
      </w:r>
      <w:r w:rsidR="008A08E1" w:rsidRPr="0098157B">
        <w:rPr>
          <w:rFonts w:asciiTheme="majorHAnsi" w:hAnsiTheme="majorHAnsi" w:cstheme="majorHAnsi"/>
          <w:lang w:val="fr-FR"/>
        </w:rPr>
        <w:t xml:space="preserve">Français </w:t>
      </w:r>
      <w:r w:rsidR="00961BAF" w:rsidRPr="0098157B">
        <w:rPr>
          <w:rFonts w:asciiTheme="majorHAnsi" w:hAnsiTheme="majorHAnsi" w:cstheme="majorHAnsi"/>
          <w:lang w:val="fr-FR"/>
        </w:rPr>
        <w:t xml:space="preserve">lui </w:t>
      </w:r>
      <w:r w:rsidR="005A7272" w:rsidRPr="0098157B">
        <w:rPr>
          <w:rFonts w:asciiTheme="majorHAnsi" w:hAnsiTheme="majorHAnsi" w:cstheme="majorHAnsi"/>
          <w:lang w:val="fr-FR"/>
        </w:rPr>
        <w:t>envo</w:t>
      </w:r>
      <w:r w:rsidR="00C10625" w:rsidRPr="0098157B">
        <w:rPr>
          <w:rFonts w:asciiTheme="majorHAnsi" w:hAnsiTheme="majorHAnsi" w:cstheme="majorHAnsi"/>
          <w:lang w:val="fr-FR"/>
        </w:rPr>
        <w:t>ie</w:t>
      </w:r>
      <w:r w:rsidR="00961BAF" w:rsidRPr="0098157B">
        <w:rPr>
          <w:rFonts w:asciiTheme="majorHAnsi" w:hAnsiTheme="majorHAnsi" w:cstheme="majorHAnsi"/>
          <w:lang w:val="fr-FR"/>
        </w:rPr>
        <w:t xml:space="preserve"> </w:t>
      </w:r>
      <w:r w:rsidR="00C10625" w:rsidRPr="0098157B">
        <w:rPr>
          <w:rFonts w:asciiTheme="majorHAnsi" w:hAnsiTheme="majorHAnsi" w:cstheme="majorHAnsi"/>
          <w:lang w:val="fr-FR"/>
        </w:rPr>
        <w:t xml:space="preserve">directement </w:t>
      </w:r>
      <w:r w:rsidR="009C4F54" w:rsidRPr="0098157B">
        <w:rPr>
          <w:rFonts w:asciiTheme="majorHAnsi" w:hAnsiTheme="majorHAnsi" w:cstheme="majorHAnsi"/>
          <w:lang w:val="fr-FR"/>
        </w:rPr>
        <w:t>l</w:t>
      </w:r>
      <w:r w:rsidR="00961BAF" w:rsidRPr="0098157B">
        <w:rPr>
          <w:rFonts w:asciiTheme="majorHAnsi" w:hAnsiTheme="majorHAnsi" w:cstheme="majorHAnsi"/>
          <w:lang w:val="fr-FR"/>
        </w:rPr>
        <w:t>es traductions</w:t>
      </w:r>
      <w:r w:rsidR="00ED5A27" w:rsidRPr="0098157B">
        <w:rPr>
          <w:rFonts w:asciiTheme="majorHAnsi" w:hAnsiTheme="majorHAnsi" w:cstheme="majorHAnsi"/>
          <w:lang w:val="fr-FR"/>
        </w:rPr>
        <w:t xml:space="preserve"> </w:t>
      </w:r>
      <w:r w:rsidR="009C4F54" w:rsidRPr="0098157B">
        <w:rPr>
          <w:rFonts w:asciiTheme="majorHAnsi" w:hAnsiTheme="majorHAnsi" w:cstheme="majorHAnsi"/>
          <w:lang w:val="fr-FR"/>
        </w:rPr>
        <w:t xml:space="preserve">américaines </w:t>
      </w:r>
      <w:r w:rsidR="00ED5A27" w:rsidRPr="0098157B">
        <w:rPr>
          <w:rFonts w:asciiTheme="majorHAnsi" w:hAnsiTheme="majorHAnsi" w:cstheme="majorHAnsi"/>
          <w:lang w:val="fr-FR"/>
        </w:rPr>
        <w:t>de ses poèmes</w:t>
      </w:r>
      <w:r w:rsidR="00C10625" w:rsidRPr="0098157B">
        <w:rPr>
          <w:rFonts w:asciiTheme="majorHAnsi" w:hAnsiTheme="majorHAnsi" w:cstheme="majorHAnsi"/>
          <w:lang w:val="fr-FR"/>
        </w:rPr>
        <w:t xml:space="preserve"> et </w:t>
      </w:r>
      <w:r w:rsidR="00C10625" w:rsidRPr="0098157B">
        <w:rPr>
          <w:rFonts w:asciiTheme="majorHAnsi" w:hAnsiTheme="majorHAnsi" w:cstheme="majorHAnsi"/>
          <w:lang w:val="fr-FR"/>
        </w:rPr>
        <w:lastRenderedPageBreak/>
        <w:t>demande à</w:t>
      </w:r>
      <w:r w:rsidR="007D6837" w:rsidRPr="0098157B">
        <w:rPr>
          <w:rFonts w:asciiTheme="majorHAnsi" w:hAnsiTheme="majorHAnsi" w:cstheme="majorHAnsi"/>
          <w:lang w:val="fr-FR"/>
        </w:rPr>
        <w:t xml:space="preserve"> </w:t>
      </w:r>
      <w:r w:rsidRPr="0098157B">
        <w:rPr>
          <w:rFonts w:asciiTheme="majorHAnsi" w:hAnsiTheme="majorHAnsi" w:cstheme="majorHAnsi"/>
          <w:lang w:val="fr-FR"/>
        </w:rPr>
        <w:t>Mina Curtiss</w:t>
      </w:r>
      <w:r w:rsidR="004E3B8E" w:rsidRPr="0098157B">
        <w:rPr>
          <w:rFonts w:asciiTheme="majorHAnsi" w:hAnsiTheme="majorHAnsi" w:cstheme="majorHAnsi"/>
          <w:lang w:val="fr-FR"/>
        </w:rPr>
        <w:t xml:space="preserve"> </w:t>
      </w:r>
      <w:r w:rsidR="00C10625" w:rsidRPr="0098157B">
        <w:rPr>
          <w:rFonts w:asciiTheme="majorHAnsi" w:hAnsiTheme="majorHAnsi" w:cstheme="majorHAnsi"/>
          <w:lang w:val="fr-FR"/>
        </w:rPr>
        <w:t xml:space="preserve">de </w:t>
      </w:r>
      <w:r w:rsidR="00ED5A27" w:rsidRPr="0098157B">
        <w:rPr>
          <w:rFonts w:asciiTheme="majorHAnsi" w:hAnsiTheme="majorHAnsi" w:cstheme="majorHAnsi"/>
          <w:lang w:val="fr-FR"/>
        </w:rPr>
        <w:t>seconde</w:t>
      </w:r>
      <w:r w:rsidR="00C10625" w:rsidRPr="0098157B">
        <w:rPr>
          <w:rFonts w:asciiTheme="majorHAnsi" w:hAnsiTheme="majorHAnsi" w:cstheme="majorHAnsi"/>
          <w:lang w:val="fr-FR"/>
        </w:rPr>
        <w:t>r</w:t>
      </w:r>
      <w:r w:rsidR="004E3B8E" w:rsidRPr="0098157B">
        <w:rPr>
          <w:rFonts w:asciiTheme="majorHAnsi" w:hAnsiTheme="majorHAnsi" w:cstheme="majorHAnsi"/>
          <w:lang w:val="fr-FR"/>
        </w:rPr>
        <w:t xml:space="preserve"> l'effort</w:t>
      </w:r>
      <w:r w:rsidR="007D6837" w:rsidRPr="0098157B">
        <w:rPr>
          <w:rFonts w:asciiTheme="majorHAnsi" w:hAnsiTheme="majorHAnsi" w:cstheme="majorHAnsi"/>
          <w:lang w:val="fr-FR"/>
        </w:rPr>
        <w:t xml:space="preserve"> </w:t>
      </w:r>
      <w:r w:rsidR="004E3B8E" w:rsidRPr="0098157B">
        <w:rPr>
          <w:rFonts w:asciiTheme="majorHAnsi" w:hAnsiTheme="majorHAnsi" w:cstheme="majorHAnsi"/>
          <w:lang w:val="fr-FR"/>
        </w:rPr>
        <w:t xml:space="preserve">en expédiant </w:t>
      </w:r>
      <w:r w:rsidRPr="0098157B">
        <w:rPr>
          <w:rFonts w:asciiTheme="majorHAnsi" w:hAnsiTheme="majorHAnsi" w:cstheme="majorHAnsi"/>
          <w:lang w:val="fr-FR"/>
        </w:rPr>
        <w:t>"discrètement" au "Monsieur Nordique de New York"</w:t>
      </w:r>
      <w:r w:rsidR="00ED5A27" w:rsidRPr="0098157B">
        <w:rPr>
          <w:rFonts w:asciiTheme="majorHAnsi" w:hAnsiTheme="majorHAnsi" w:cstheme="majorHAnsi"/>
          <w:lang w:val="fr-FR"/>
        </w:rPr>
        <w:t xml:space="preserve"> le nouveau livre de Pierre Guerre, et </w:t>
      </w:r>
      <w:r w:rsidR="009C4F54" w:rsidRPr="0098157B">
        <w:rPr>
          <w:rFonts w:asciiTheme="majorHAnsi" w:hAnsiTheme="majorHAnsi" w:cstheme="majorHAnsi"/>
          <w:lang w:val="fr-FR"/>
        </w:rPr>
        <w:t xml:space="preserve">au Secrétariat </w:t>
      </w:r>
      <w:r w:rsidR="008A08E1" w:rsidRPr="0098157B">
        <w:rPr>
          <w:rFonts w:asciiTheme="majorHAnsi" w:hAnsiTheme="majorHAnsi" w:cstheme="majorHAnsi"/>
          <w:lang w:val="fr-FR"/>
        </w:rPr>
        <w:t>deux exemplaires d'</w:t>
      </w:r>
      <w:r w:rsidR="008A08E1" w:rsidRPr="0098157B">
        <w:rPr>
          <w:rFonts w:asciiTheme="majorHAnsi" w:hAnsiTheme="majorHAnsi" w:cstheme="majorHAnsi"/>
          <w:i/>
          <w:lang w:val="fr-FR"/>
        </w:rPr>
        <w:t>Amers</w:t>
      </w:r>
      <w:r w:rsidR="008A08E1" w:rsidRPr="0098157B">
        <w:rPr>
          <w:rFonts w:asciiTheme="majorHAnsi" w:hAnsiTheme="majorHAnsi" w:cstheme="majorHAnsi"/>
          <w:lang w:val="fr-FR"/>
        </w:rPr>
        <w:t xml:space="preserve"> "à titre impersonnel et comme simple service de librairie ou d'édition</w:t>
      </w:r>
      <w:r w:rsidR="00F66A07" w:rsidRPr="0098157B">
        <w:rPr>
          <w:rStyle w:val="Appeldenotedefin"/>
          <w:rFonts w:asciiTheme="majorHAnsi" w:hAnsiTheme="majorHAnsi" w:cstheme="majorHAnsi"/>
          <w:lang w:val="fr-FR"/>
        </w:rPr>
        <w:endnoteReference w:id="36"/>
      </w:r>
      <w:r w:rsidR="008A08E1" w:rsidRPr="0098157B">
        <w:rPr>
          <w:rFonts w:asciiTheme="majorHAnsi" w:hAnsiTheme="majorHAnsi" w:cstheme="majorHAnsi"/>
          <w:lang w:val="fr-FR"/>
        </w:rPr>
        <w:t>".</w:t>
      </w:r>
      <w:r w:rsidR="004E3B8E" w:rsidRPr="0098157B">
        <w:rPr>
          <w:rFonts w:asciiTheme="majorHAnsi" w:hAnsiTheme="majorHAnsi" w:cstheme="majorHAnsi"/>
          <w:lang w:val="fr-FR"/>
        </w:rPr>
        <w:t xml:space="preserve"> </w:t>
      </w:r>
    </w:p>
    <w:p w14:paraId="36ACB328" w14:textId="77777777" w:rsidR="00401FB5" w:rsidRPr="0098157B" w:rsidRDefault="00ED5A27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4E3B8E" w:rsidRPr="0098157B">
        <w:rPr>
          <w:rFonts w:asciiTheme="majorHAnsi" w:hAnsiTheme="majorHAnsi" w:cstheme="majorHAnsi"/>
          <w:lang w:val="fr-FR"/>
        </w:rPr>
        <w:t>Quand une nouvelle édition bilingue d'</w:t>
      </w:r>
      <w:r w:rsidR="004E3B8E" w:rsidRPr="0098157B">
        <w:rPr>
          <w:rFonts w:asciiTheme="majorHAnsi" w:hAnsiTheme="majorHAnsi" w:cstheme="majorHAnsi"/>
          <w:i/>
          <w:iCs/>
          <w:lang w:val="fr-FR"/>
        </w:rPr>
        <w:t>Anabase</w:t>
      </w:r>
      <w:r w:rsidR="004E3B8E" w:rsidRPr="0098157B">
        <w:rPr>
          <w:rFonts w:asciiTheme="majorHAnsi" w:hAnsiTheme="majorHAnsi" w:cstheme="majorHAnsi"/>
          <w:lang w:val="fr-FR"/>
        </w:rPr>
        <w:t xml:space="preserve"> paraît en 1959</w:t>
      </w:r>
      <w:r w:rsidR="007B2BED" w:rsidRPr="0098157B">
        <w:rPr>
          <w:rFonts w:asciiTheme="majorHAnsi" w:hAnsiTheme="majorHAnsi" w:cstheme="majorHAnsi"/>
          <w:lang w:val="fr-FR"/>
        </w:rPr>
        <w:t>,</w:t>
      </w:r>
      <w:r w:rsidR="004E3B8E" w:rsidRPr="0098157B">
        <w:rPr>
          <w:rFonts w:asciiTheme="majorHAnsi" w:hAnsiTheme="majorHAnsi" w:cstheme="majorHAnsi"/>
          <w:lang w:val="fr-FR"/>
        </w:rPr>
        <w:t xml:space="preserve"> Perse </w:t>
      </w:r>
      <w:r w:rsidR="00DF55ED" w:rsidRPr="0098157B">
        <w:rPr>
          <w:rFonts w:asciiTheme="majorHAnsi" w:hAnsiTheme="majorHAnsi" w:cstheme="majorHAnsi"/>
          <w:lang w:val="fr-FR"/>
        </w:rPr>
        <w:t xml:space="preserve">prie </w:t>
      </w:r>
      <w:r w:rsidR="000D1BE3" w:rsidRPr="0098157B">
        <w:rPr>
          <w:rFonts w:asciiTheme="majorHAnsi" w:hAnsiTheme="majorHAnsi" w:cstheme="majorHAnsi"/>
          <w:lang w:val="fr-FR"/>
        </w:rPr>
        <w:t xml:space="preserve">Eliot </w:t>
      </w:r>
      <w:r w:rsidR="004E3B8E" w:rsidRPr="0098157B">
        <w:rPr>
          <w:rFonts w:asciiTheme="majorHAnsi" w:hAnsiTheme="majorHAnsi" w:cstheme="majorHAnsi"/>
          <w:lang w:val="fr-FR"/>
        </w:rPr>
        <w:t xml:space="preserve">d'en envoyer quelques exemplaires </w:t>
      </w:r>
      <w:r w:rsidR="007A6F83" w:rsidRPr="0098157B">
        <w:rPr>
          <w:rFonts w:asciiTheme="majorHAnsi" w:hAnsiTheme="majorHAnsi" w:cstheme="majorHAnsi"/>
          <w:lang w:val="fr-FR"/>
        </w:rPr>
        <w:t xml:space="preserve">en Suède, </w:t>
      </w:r>
      <w:r w:rsidR="004E3B8E" w:rsidRPr="0098157B">
        <w:rPr>
          <w:rFonts w:asciiTheme="majorHAnsi" w:hAnsiTheme="majorHAnsi" w:cstheme="majorHAnsi"/>
          <w:lang w:val="fr-FR"/>
        </w:rPr>
        <w:t>aux "'messieurs du Nord'</w:t>
      </w:r>
      <w:r w:rsidRPr="0098157B">
        <w:rPr>
          <w:rFonts w:asciiTheme="majorHAnsi" w:hAnsiTheme="majorHAnsi" w:cstheme="majorHAnsi"/>
          <w:lang w:val="fr-FR"/>
        </w:rPr>
        <w:t>"</w:t>
      </w:r>
      <w:r w:rsidR="007B2BED" w:rsidRPr="0098157B">
        <w:rPr>
          <w:rFonts w:asciiTheme="majorHAnsi" w:hAnsiTheme="majorHAnsi" w:cstheme="majorHAnsi"/>
          <w:lang w:val="fr-FR"/>
        </w:rPr>
        <w:t>,</w:t>
      </w:r>
      <w:r w:rsidRPr="0098157B">
        <w:rPr>
          <w:rFonts w:asciiTheme="majorHAnsi" w:hAnsiTheme="majorHAnsi" w:cstheme="majorHAnsi"/>
          <w:lang w:val="fr-FR"/>
        </w:rPr>
        <w:t xml:space="preserve"> en expliquant</w:t>
      </w:r>
      <w:r w:rsidR="009C4F54" w:rsidRPr="0098157B">
        <w:rPr>
          <w:rFonts w:asciiTheme="majorHAnsi" w:hAnsiTheme="majorHAnsi" w:cstheme="majorHAnsi"/>
          <w:lang w:val="fr-FR"/>
        </w:rPr>
        <w:t xml:space="preserve"> </w:t>
      </w:r>
      <w:r w:rsidR="000D1BE3" w:rsidRPr="0098157B">
        <w:rPr>
          <w:rFonts w:asciiTheme="majorHAnsi" w:hAnsiTheme="majorHAnsi" w:cstheme="majorHAnsi"/>
          <w:lang w:val="fr-FR"/>
        </w:rPr>
        <w:t xml:space="preserve">à </w:t>
      </w:r>
      <w:r w:rsidR="007D6837" w:rsidRPr="0098157B">
        <w:rPr>
          <w:rFonts w:asciiTheme="majorHAnsi" w:hAnsiTheme="majorHAnsi" w:cstheme="majorHAnsi"/>
          <w:lang w:val="fr-FR"/>
        </w:rPr>
        <w:t xml:space="preserve">l'ancien lauréat </w:t>
      </w:r>
      <w:r w:rsidR="009C4F54" w:rsidRPr="0098157B">
        <w:rPr>
          <w:rFonts w:asciiTheme="majorHAnsi" w:hAnsiTheme="majorHAnsi" w:cstheme="majorHAnsi"/>
          <w:lang w:val="fr-FR"/>
        </w:rPr>
        <w:t>que son</w:t>
      </w:r>
      <w:r w:rsidR="004E3B8E" w:rsidRPr="0098157B">
        <w:rPr>
          <w:rFonts w:asciiTheme="majorHAnsi" w:hAnsiTheme="majorHAnsi" w:cstheme="majorHAnsi"/>
          <w:lang w:val="fr-FR"/>
        </w:rPr>
        <w:t xml:space="preserve"> </w:t>
      </w:r>
      <w:r w:rsidR="009C4F54" w:rsidRPr="0098157B">
        <w:rPr>
          <w:rFonts w:asciiTheme="majorHAnsi" w:hAnsiTheme="majorHAnsi" w:cstheme="majorHAnsi"/>
          <w:lang w:val="fr-FR"/>
        </w:rPr>
        <w:t>"</w:t>
      </w:r>
      <w:r w:rsidR="004E3B8E" w:rsidRPr="0098157B">
        <w:rPr>
          <w:rFonts w:asciiTheme="majorHAnsi" w:hAnsiTheme="majorHAnsi" w:cstheme="majorHAnsi"/>
          <w:lang w:val="fr-FR"/>
        </w:rPr>
        <w:t>parrainage littéraire peut renouveler mes chances, que votre caution seule favorise</w:t>
      </w:r>
      <w:r w:rsidR="00F66A07" w:rsidRPr="0098157B">
        <w:rPr>
          <w:rStyle w:val="Appeldenotedefin"/>
          <w:rFonts w:asciiTheme="majorHAnsi" w:hAnsiTheme="majorHAnsi" w:cstheme="majorHAnsi"/>
          <w:lang w:val="fr-FR"/>
        </w:rPr>
        <w:endnoteReference w:id="37"/>
      </w:r>
      <w:r w:rsidR="004E3B8E" w:rsidRPr="0098157B">
        <w:rPr>
          <w:rFonts w:asciiTheme="majorHAnsi" w:hAnsiTheme="majorHAnsi" w:cstheme="majorHAnsi"/>
          <w:lang w:val="fr-FR"/>
        </w:rPr>
        <w:t>"</w:t>
      </w:r>
      <w:r w:rsidR="00401FB5" w:rsidRPr="0098157B">
        <w:rPr>
          <w:rFonts w:asciiTheme="majorHAnsi" w:hAnsiTheme="majorHAnsi" w:cstheme="majorHAnsi"/>
          <w:lang w:val="fr-FR"/>
        </w:rPr>
        <w:t>.</w:t>
      </w:r>
      <w:r w:rsidR="004E3B8E" w:rsidRPr="0098157B">
        <w:rPr>
          <w:rFonts w:asciiTheme="majorHAnsi" w:hAnsiTheme="majorHAnsi" w:cstheme="majorHAnsi"/>
          <w:lang w:val="fr-FR"/>
        </w:rPr>
        <w:t xml:space="preserve"> </w:t>
      </w:r>
    </w:p>
    <w:p w14:paraId="1A61E119" w14:textId="77777777" w:rsidR="004E3B8E" w:rsidRPr="0098157B" w:rsidRDefault="003A2FD1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  <w:t xml:space="preserve"> Perse se plaint </w:t>
      </w:r>
      <w:r w:rsidR="00ED5A27" w:rsidRPr="0098157B">
        <w:rPr>
          <w:rFonts w:asciiTheme="majorHAnsi" w:hAnsiTheme="majorHAnsi" w:cstheme="majorHAnsi"/>
          <w:lang w:val="fr-FR"/>
        </w:rPr>
        <w:t xml:space="preserve">d'avoir à entreprendre ces </w:t>
      </w:r>
      <w:r w:rsidRPr="0098157B">
        <w:rPr>
          <w:rFonts w:asciiTheme="majorHAnsi" w:hAnsiTheme="majorHAnsi" w:cstheme="majorHAnsi"/>
          <w:lang w:val="fr-FR"/>
        </w:rPr>
        <w:t xml:space="preserve">démarches, profondément déplaisantes: "J'aimerais tellement mieux pouvoir tout ignorer de cela! Mais l'enjeu est si gros dans mon ordre </w:t>
      </w:r>
      <w:r w:rsidR="0092340A" w:rsidRPr="0098157B">
        <w:rPr>
          <w:rFonts w:asciiTheme="majorHAnsi" w:hAnsiTheme="majorHAnsi" w:cstheme="majorHAnsi"/>
          <w:lang w:val="fr-FR"/>
        </w:rPr>
        <w:t>temporel</w:t>
      </w:r>
      <w:r w:rsidR="00EC6798" w:rsidRPr="0098157B">
        <w:rPr>
          <w:rStyle w:val="Appeldenotedefin"/>
          <w:rFonts w:asciiTheme="majorHAnsi" w:hAnsiTheme="majorHAnsi" w:cstheme="majorHAnsi"/>
          <w:lang w:val="fr-FR"/>
        </w:rPr>
        <w:endnoteReference w:id="38"/>
      </w:r>
      <w:r w:rsidRPr="0098157B">
        <w:rPr>
          <w:rFonts w:asciiTheme="majorHAnsi" w:hAnsiTheme="majorHAnsi" w:cstheme="majorHAnsi"/>
          <w:lang w:val="fr-FR"/>
        </w:rPr>
        <w:t>"</w:t>
      </w:r>
      <w:r w:rsidR="00401FB5" w:rsidRPr="0098157B">
        <w:rPr>
          <w:rFonts w:asciiTheme="majorHAnsi" w:hAnsiTheme="majorHAnsi" w:cstheme="majorHAnsi"/>
          <w:lang w:val="fr-FR"/>
        </w:rPr>
        <w:t>.</w:t>
      </w:r>
      <w:r w:rsidR="00ED5A27" w:rsidRPr="0098157B">
        <w:rPr>
          <w:rFonts w:asciiTheme="majorHAnsi" w:hAnsiTheme="majorHAnsi" w:cstheme="majorHAnsi"/>
          <w:lang w:val="fr-FR"/>
        </w:rPr>
        <w:t xml:space="preserve"> Il s'y attelle pour des raisons </w:t>
      </w:r>
      <w:r w:rsidR="008A08E1" w:rsidRPr="0098157B">
        <w:rPr>
          <w:rFonts w:asciiTheme="majorHAnsi" w:hAnsiTheme="majorHAnsi" w:cstheme="majorHAnsi"/>
          <w:lang w:val="fr-FR"/>
        </w:rPr>
        <w:t xml:space="preserve">financières, </w:t>
      </w:r>
      <w:r w:rsidR="008D35BB" w:rsidRPr="0098157B">
        <w:rPr>
          <w:rFonts w:asciiTheme="majorHAnsi" w:hAnsiTheme="majorHAnsi" w:cstheme="majorHAnsi"/>
          <w:lang w:val="fr-FR"/>
        </w:rPr>
        <w:t>confie-t-il</w:t>
      </w:r>
      <w:r w:rsidR="00ED5A27" w:rsidRPr="0098157B">
        <w:rPr>
          <w:rFonts w:asciiTheme="majorHAnsi" w:hAnsiTheme="majorHAnsi" w:cstheme="majorHAnsi"/>
          <w:lang w:val="fr-FR"/>
        </w:rPr>
        <w:t xml:space="preserve"> </w:t>
      </w:r>
      <w:r w:rsidR="008A08E1" w:rsidRPr="0098157B">
        <w:rPr>
          <w:rFonts w:asciiTheme="majorHAnsi" w:hAnsiTheme="majorHAnsi" w:cstheme="majorHAnsi"/>
          <w:lang w:val="fr-FR"/>
        </w:rPr>
        <w:t>à H</w:t>
      </w:r>
      <w:r w:rsidR="00EC6798" w:rsidRPr="0098157B">
        <w:rPr>
          <w:rFonts w:asciiTheme="majorHAnsi" w:hAnsiTheme="majorHAnsi" w:cstheme="majorHAnsi"/>
          <w:lang w:val="fr-FR"/>
        </w:rPr>
        <w:t>enri</w:t>
      </w:r>
      <w:r w:rsidR="008A08E1" w:rsidRPr="0098157B">
        <w:rPr>
          <w:rFonts w:asciiTheme="majorHAnsi" w:hAnsiTheme="majorHAnsi" w:cstheme="majorHAnsi"/>
          <w:lang w:val="fr-FR"/>
        </w:rPr>
        <w:t xml:space="preserve"> Hoppenot en </w:t>
      </w:r>
      <w:r w:rsidR="00EC6798" w:rsidRPr="0098157B">
        <w:rPr>
          <w:rFonts w:asciiTheme="majorHAnsi" w:hAnsiTheme="majorHAnsi" w:cstheme="majorHAnsi"/>
          <w:lang w:val="fr-FR"/>
        </w:rPr>
        <w:t>1955</w:t>
      </w:r>
      <w:r w:rsidR="007A6F83" w:rsidRPr="0098157B">
        <w:rPr>
          <w:rFonts w:asciiTheme="majorHAnsi" w:hAnsiTheme="majorHAnsi" w:cstheme="majorHAnsi"/>
          <w:lang w:val="fr-FR"/>
        </w:rPr>
        <w:t>,</w:t>
      </w:r>
      <w:r w:rsidR="00ED5A27" w:rsidRPr="0098157B">
        <w:rPr>
          <w:rFonts w:asciiTheme="majorHAnsi" w:hAnsiTheme="majorHAnsi" w:cstheme="majorHAnsi"/>
          <w:lang w:val="fr-FR"/>
        </w:rPr>
        <w:t xml:space="preserve"> </w:t>
      </w:r>
      <w:r w:rsidR="008D35BB" w:rsidRPr="0098157B">
        <w:rPr>
          <w:rFonts w:asciiTheme="majorHAnsi" w:hAnsiTheme="majorHAnsi" w:cstheme="majorHAnsi"/>
          <w:lang w:val="fr-FR"/>
        </w:rPr>
        <w:t>parce que</w:t>
      </w:r>
      <w:r w:rsidR="008A08E1" w:rsidRPr="0098157B">
        <w:rPr>
          <w:rFonts w:asciiTheme="majorHAnsi" w:hAnsiTheme="majorHAnsi" w:cstheme="majorHAnsi"/>
          <w:lang w:val="fr-FR"/>
        </w:rPr>
        <w:t xml:space="preserve"> </w:t>
      </w:r>
      <w:r w:rsidR="000842E7" w:rsidRPr="0098157B">
        <w:rPr>
          <w:rFonts w:asciiTheme="majorHAnsi" w:hAnsiTheme="majorHAnsi" w:cstheme="majorHAnsi"/>
          <w:lang w:val="fr-FR"/>
        </w:rPr>
        <w:t>ses</w:t>
      </w:r>
      <w:r w:rsidR="001349E4" w:rsidRPr="0098157B">
        <w:rPr>
          <w:rFonts w:asciiTheme="majorHAnsi" w:hAnsiTheme="majorHAnsi" w:cstheme="majorHAnsi"/>
          <w:lang w:val="fr-FR"/>
        </w:rPr>
        <w:t xml:space="preserve"> </w:t>
      </w:r>
      <w:r w:rsidR="000842E7" w:rsidRPr="0098157B">
        <w:rPr>
          <w:rFonts w:asciiTheme="majorHAnsi" w:hAnsiTheme="majorHAnsi" w:cstheme="majorHAnsi"/>
          <w:lang w:val="fr-FR"/>
        </w:rPr>
        <w:t>"</w:t>
      </w:r>
      <w:r w:rsidR="001349E4" w:rsidRPr="0098157B">
        <w:rPr>
          <w:rFonts w:asciiTheme="majorHAnsi" w:hAnsiTheme="majorHAnsi" w:cstheme="majorHAnsi"/>
          <w:lang w:val="fr-FR"/>
        </w:rPr>
        <w:t>moyens de su</w:t>
      </w:r>
      <w:r w:rsidR="000842E7" w:rsidRPr="0098157B">
        <w:rPr>
          <w:rFonts w:asciiTheme="majorHAnsi" w:hAnsiTheme="majorHAnsi" w:cstheme="majorHAnsi"/>
          <w:lang w:val="fr-FR"/>
        </w:rPr>
        <w:t>b</w:t>
      </w:r>
      <w:r w:rsidR="001349E4" w:rsidRPr="0098157B">
        <w:rPr>
          <w:rFonts w:asciiTheme="majorHAnsi" w:hAnsiTheme="majorHAnsi" w:cstheme="majorHAnsi"/>
          <w:lang w:val="fr-FR"/>
        </w:rPr>
        <w:t>sistance en Amérique expirent dans 8 mois</w:t>
      </w:r>
      <w:r w:rsidR="00115BFA" w:rsidRPr="0098157B">
        <w:rPr>
          <w:rStyle w:val="Appeldenotedefin"/>
          <w:rFonts w:asciiTheme="majorHAnsi" w:hAnsiTheme="majorHAnsi" w:cstheme="majorHAnsi"/>
          <w:lang w:val="fr-FR"/>
        </w:rPr>
        <w:endnoteReference w:id="39"/>
      </w:r>
      <w:r w:rsidR="00ED5A27" w:rsidRPr="0098157B">
        <w:rPr>
          <w:rFonts w:asciiTheme="majorHAnsi" w:hAnsiTheme="majorHAnsi" w:cstheme="majorHAnsi"/>
          <w:lang w:val="fr-FR"/>
        </w:rPr>
        <w:t>"</w:t>
      </w:r>
      <w:r w:rsidR="001349E4" w:rsidRPr="0098157B">
        <w:rPr>
          <w:rFonts w:asciiTheme="majorHAnsi" w:hAnsiTheme="majorHAnsi" w:cstheme="majorHAnsi"/>
          <w:lang w:val="fr-FR"/>
        </w:rPr>
        <w:t xml:space="preserve"> et</w:t>
      </w:r>
      <w:r w:rsidR="00ED5A27" w:rsidRPr="0098157B">
        <w:rPr>
          <w:rFonts w:asciiTheme="majorHAnsi" w:hAnsiTheme="majorHAnsi" w:cstheme="majorHAnsi"/>
          <w:lang w:val="fr-FR"/>
        </w:rPr>
        <w:t xml:space="preserve"> sa pension fra</w:t>
      </w:r>
      <w:r w:rsidR="009C4F54" w:rsidRPr="0098157B">
        <w:rPr>
          <w:rFonts w:asciiTheme="majorHAnsi" w:hAnsiTheme="majorHAnsi" w:cstheme="majorHAnsi"/>
          <w:lang w:val="fr-FR"/>
        </w:rPr>
        <w:t>n</w:t>
      </w:r>
      <w:r w:rsidR="00ED5A27" w:rsidRPr="0098157B">
        <w:rPr>
          <w:rFonts w:asciiTheme="majorHAnsi" w:hAnsiTheme="majorHAnsi" w:cstheme="majorHAnsi"/>
          <w:lang w:val="fr-FR"/>
        </w:rPr>
        <w:t>çaise ne suffit pas pour faire vivre les siens</w:t>
      </w:r>
      <w:r w:rsidR="00115BFA" w:rsidRPr="0098157B">
        <w:rPr>
          <w:rFonts w:asciiTheme="majorHAnsi" w:hAnsiTheme="majorHAnsi" w:cstheme="majorHAnsi"/>
          <w:lang w:val="fr-FR"/>
        </w:rPr>
        <w:t>.</w:t>
      </w:r>
      <w:r w:rsidR="008426E8" w:rsidRPr="0098157B">
        <w:rPr>
          <w:rFonts w:asciiTheme="majorHAnsi" w:hAnsiTheme="majorHAnsi" w:cstheme="majorHAnsi"/>
          <w:lang w:val="fr-FR"/>
        </w:rPr>
        <w:t xml:space="preserve"> </w:t>
      </w:r>
    </w:p>
    <w:p w14:paraId="38052E36" w14:textId="77777777" w:rsidR="0004632C" w:rsidRPr="0098157B" w:rsidRDefault="003A2FD1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ED5A27" w:rsidRPr="0098157B">
        <w:rPr>
          <w:rFonts w:asciiTheme="majorHAnsi" w:hAnsiTheme="majorHAnsi" w:cstheme="majorHAnsi"/>
          <w:lang w:val="fr-FR"/>
        </w:rPr>
        <w:t xml:space="preserve">Le long des années 1950 Perse continue à </w:t>
      </w:r>
      <w:r w:rsidR="00CE0F6B" w:rsidRPr="0098157B">
        <w:rPr>
          <w:rFonts w:asciiTheme="majorHAnsi" w:hAnsiTheme="majorHAnsi" w:cstheme="majorHAnsi"/>
          <w:lang w:val="fr-FR"/>
        </w:rPr>
        <w:t>ma</w:t>
      </w:r>
      <w:r w:rsidR="00530646" w:rsidRPr="0098157B">
        <w:rPr>
          <w:rFonts w:asciiTheme="majorHAnsi" w:hAnsiTheme="majorHAnsi" w:cstheme="majorHAnsi"/>
          <w:lang w:val="fr-FR"/>
        </w:rPr>
        <w:t>u</w:t>
      </w:r>
      <w:r w:rsidR="00CE0F6B" w:rsidRPr="0098157B">
        <w:rPr>
          <w:rFonts w:asciiTheme="majorHAnsi" w:hAnsiTheme="majorHAnsi" w:cstheme="majorHAnsi"/>
          <w:lang w:val="fr-FR"/>
        </w:rPr>
        <w:t>gr</w:t>
      </w:r>
      <w:r w:rsidR="00ED5A27" w:rsidRPr="0098157B">
        <w:rPr>
          <w:rFonts w:asciiTheme="majorHAnsi" w:hAnsiTheme="majorHAnsi" w:cstheme="majorHAnsi"/>
          <w:lang w:val="fr-FR"/>
        </w:rPr>
        <w:t>é</w:t>
      </w:r>
      <w:r w:rsidR="000D4208" w:rsidRPr="0098157B">
        <w:rPr>
          <w:rFonts w:asciiTheme="majorHAnsi" w:hAnsiTheme="majorHAnsi" w:cstheme="majorHAnsi"/>
          <w:lang w:val="fr-FR"/>
        </w:rPr>
        <w:t>e</w:t>
      </w:r>
      <w:r w:rsidR="00ED5A27" w:rsidRPr="0098157B">
        <w:rPr>
          <w:rFonts w:asciiTheme="majorHAnsi" w:hAnsiTheme="majorHAnsi" w:cstheme="majorHAnsi"/>
          <w:lang w:val="fr-FR"/>
        </w:rPr>
        <w:t xml:space="preserve">r </w:t>
      </w:r>
      <w:r w:rsidR="007A6F83" w:rsidRPr="0098157B">
        <w:rPr>
          <w:rFonts w:asciiTheme="majorHAnsi" w:hAnsiTheme="majorHAnsi" w:cstheme="majorHAnsi"/>
          <w:lang w:val="fr-FR"/>
        </w:rPr>
        <w:t xml:space="preserve">contrer </w:t>
      </w:r>
      <w:r w:rsidR="00ED5A27" w:rsidRPr="0098157B">
        <w:rPr>
          <w:rFonts w:asciiTheme="majorHAnsi" w:hAnsiTheme="majorHAnsi" w:cstheme="majorHAnsi"/>
          <w:lang w:val="fr-FR"/>
        </w:rPr>
        <w:t>son</w:t>
      </w:r>
      <w:r w:rsidR="00CE0F6B" w:rsidRPr="0098157B">
        <w:rPr>
          <w:rFonts w:asciiTheme="majorHAnsi" w:hAnsiTheme="majorHAnsi" w:cstheme="majorHAnsi"/>
          <w:lang w:val="fr-FR"/>
        </w:rPr>
        <w:t xml:space="preserve"> "humiliante subordination à une hypothétique et vague éventualité Nobel" </w:t>
      </w:r>
      <w:r w:rsidR="005E442E" w:rsidRPr="0098157B">
        <w:rPr>
          <w:rFonts w:asciiTheme="majorHAnsi" w:hAnsiTheme="majorHAnsi" w:cstheme="majorHAnsi"/>
          <w:lang w:val="fr-FR"/>
        </w:rPr>
        <w:t>et redi</w:t>
      </w:r>
      <w:r w:rsidR="00530646" w:rsidRPr="0098157B">
        <w:rPr>
          <w:rFonts w:asciiTheme="majorHAnsi" w:hAnsiTheme="majorHAnsi" w:cstheme="majorHAnsi"/>
          <w:lang w:val="fr-FR"/>
        </w:rPr>
        <w:t>t</w:t>
      </w:r>
      <w:r w:rsidR="00CE0F6B" w:rsidRPr="0098157B">
        <w:rPr>
          <w:rFonts w:asciiTheme="majorHAnsi" w:hAnsiTheme="majorHAnsi" w:cstheme="majorHAnsi"/>
          <w:lang w:val="fr-FR"/>
        </w:rPr>
        <w:t xml:space="preserve"> combien il en veut "aux Prix N. des ménagements que pour d'autres raisons (souci d'argent)</w:t>
      </w:r>
      <w:r w:rsidR="000F7AC5" w:rsidRPr="0098157B">
        <w:rPr>
          <w:rStyle w:val="Appeldenotedefin"/>
          <w:rFonts w:asciiTheme="majorHAnsi" w:hAnsiTheme="majorHAnsi" w:cstheme="majorHAnsi"/>
          <w:lang w:val="fr-FR"/>
        </w:rPr>
        <w:endnoteReference w:id="40"/>
      </w:r>
      <w:r w:rsidR="00513428" w:rsidRPr="0098157B">
        <w:rPr>
          <w:rFonts w:asciiTheme="majorHAnsi" w:hAnsiTheme="majorHAnsi" w:cstheme="majorHAnsi"/>
          <w:lang w:val="fr-FR"/>
        </w:rPr>
        <w:t xml:space="preserve">" il </w:t>
      </w:r>
      <w:r w:rsidRPr="0098157B">
        <w:rPr>
          <w:rFonts w:asciiTheme="majorHAnsi" w:hAnsiTheme="majorHAnsi" w:cstheme="majorHAnsi"/>
          <w:lang w:val="fr-FR"/>
        </w:rPr>
        <w:t xml:space="preserve">devait </w:t>
      </w:r>
      <w:r w:rsidR="00CE0F6B" w:rsidRPr="0098157B">
        <w:rPr>
          <w:rFonts w:asciiTheme="majorHAnsi" w:hAnsiTheme="majorHAnsi" w:cstheme="majorHAnsi"/>
          <w:lang w:val="fr-FR"/>
        </w:rPr>
        <w:t xml:space="preserve">avoir à son égard.  </w:t>
      </w:r>
    </w:p>
    <w:p w14:paraId="39CA94F3" w14:textId="77777777" w:rsidR="000D4208" w:rsidRPr="0098157B" w:rsidRDefault="0023209B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  <w:t xml:space="preserve"> </w:t>
      </w:r>
      <w:r w:rsidR="00E05F87" w:rsidRPr="0098157B">
        <w:rPr>
          <w:rFonts w:asciiTheme="majorHAnsi" w:hAnsiTheme="majorHAnsi" w:cstheme="majorHAnsi"/>
          <w:lang w:val="fr-FR"/>
        </w:rPr>
        <w:t xml:space="preserve">Quand le prix </w:t>
      </w:r>
      <w:r w:rsidR="007A6F83" w:rsidRPr="0098157B">
        <w:rPr>
          <w:rFonts w:asciiTheme="majorHAnsi" w:hAnsiTheme="majorHAnsi" w:cstheme="majorHAnsi"/>
          <w:lang w:val="fr-FR"/>
        </w:rPr>
        <w:t>est</w:t>
      </w:r>
      <w:r w:rsidR="00E05F87" w:rsidRPr="0098157B">
        <w:rPr>
          <w:rFonts w:asciiTheme="majorHAnsi" w:hAnsiTheme="majorHAnsi" w:cstheme="majorHAnsi"/>
          <w:lang w:val="fr-FR"/>
        </w:rPr>
        <w:t xml:space="preserve"> </w:t>
      </w:r>
      <w:r w:rsidR="007801E9" w:rsidRPr="0098157B">
        <w:rPr>
          <w:rFonts w:asciiTheme="majorHAnsi" w:hAnsiTheme="majorHAnsi" w:cstheme="majorHAnsi"/>
          <w:lang w:val="fr-FR"/>
        </w:rPr>
        <w:t>enfin décern</w:t>
      </w:r>
      <w:r w:rsidR="00E05F87" w:rsidRPr="0098157B">
        <w:rPr>
          <w:rFonts w:asciiTheme="majorHAnsi" w:hAnsiTheme="majorHAnsi" w:cstheme="majorHAnsi"/>
          <w:lang w:val="fr-FR"/>
        </w:rPr>
        <w:t>é, l</w:t>
      </w:r>
      <w:r w:rsidRPr="0098157B">
        <w:rPr>
          <w:rFonts w:asciiTheme="majorHAnsi" w:hAnsiTheme="majorHAnsi" w:cstheme="majorHAnsi"/>
          <w:lang w:val="fr-FR"/>
        </w:rPr>
        <w:t>e lauréat</w:t>
      </w:r>
      <w:r w:rsidR="00E05F87" w:rsidRPr="0098157B">
        <w:rPr>
          <w:rFonts w:asciiTheme="majorHAnsi" w:hAnsiTheme="majorHAnsi" w:cstheme="majorHAnsi"/>
          <w:lang w:val="fr-FR"/>
        </w:rPr>
        <w:t xml:space="preserve"> </w:t>
      </w:r>
      <w:r w:rsidRPr="0098157B">
        <w:rPr>
          <w:rFonts w:asciiTheme="majorHAnsi" w:hAnsiTheme="majorHAnsi" w:cstheme="majorHAnsi"/>
          <w:lang w:val="fr-FR"/>
        </w:rPr>
        <w:t>compar</w:t>
      </w:r>
      <w:r w:rsidR="007A6F83" w:rsidRPr="0098157B">
        <w:rPr>
          <w:rFonts w:asciiTheme="majorHAnsi" w:hAnsiTheme="majorHAnsi" w:cstheme="majorHAnsi"/>
          <w:lang w:val="fr-FR"/>
        </w:rPr>
        <w:t>e</w:t>
      </w:r>
      <w:r w:rsidRPr="0098157B">
        <w:rPr>
          <w:rFonts w:asciiTheme="majorHAnsi" w:hAnsiTheme="majorHAnsi" w:cstheme="majorHAnsi"/>
          <w:lang w:val="fr-FR"/>
        </w:rPr>
        <w:t xml:space="preserve"> sa </w:t>
      </w:r>
      <w:r w:rsidR="007801E9" w:rsidRPr="0098157B">
        <w:rPr>
          <w:rFonts w:asciiTheme="majorHAnsi" w:hAnsiTheme="majorHAnsi" w:cstheme="majorHAnsi"/>
          <w:lang w:val="fr-FR"/>
        </w:rPr>
        <w:t xml:space="preserve">quête </w:t>
      </w:r>
      <w:r w:rsidR="007A6F83" w:rsidRPr="0098157B">
        <w:rPr>
          <w:rFonts w:asciiTheme="majorHAnsi" w:hAnsiTheme="majorHAnsi" w:cstheme="majorHAnsi"/>
          <w:lang w:val="fr-FR"/>
        </w:rPr>
        <w:t xml:space="preserve">à du </w:t>
      </w:r>
      <w:r w:rsidRPr="0098157B">
        <w:rPr>
          <w:rFonts w:asciiTheme="majorHAnsi" w:hAnsiTheme="majorHAnsi" w:cstheme="majorHAnsi"/>
          <w:lang w:val="fr-FR"/>
        </w:rPr>
        <w:t>"pur 'Don Quichottisme</w:t>
      </w:r>
      <w:r w:rsidR="00CF3935" w:rsidRPr="0098157B">
        <w:rPr>
          <w:rStyle w:val="Appeldenotedefin"/>
          <w:rFonts w:asciiTheme="majorHAnsi" w:hAnsiTheme="majorHAnsi" w:cstheme="majorHAnsi"/>
          <w:lang w:val="fr-FR"/>
        </w:rPr>
        <w:endnoteReference w:id="41"/>
      </w:r>
      <w:r w:rsidRPr="0098157B">
        <w:rPr>
          <w:rFonts w:asciiTheme="majorHAnsi" w:hAnsiTheme="majorHAnsi" w:cstheme="majorHAnsi"/>
          <w:lang w:val="fr-FR"/>
        </w:rPr>
        <w:t>'"</w:t>
      </w:r>
      <w:r w:rsidR="00B2534F" w:rsidRPr="0098157B">
        <w:rPr>
          <w:rFonts w:asciiTheme="majorHAnsi" w:hAnsiTheme="majorHAnsi" w:cstheme="majorHAnsi"/>
          <w:lang w:val="fr-FR"/>
        </w:rPr>
        <w:t>, mais</w:t>
      </w:r>
      <w:r w:rsidR="00DF55ED" w:rsidRPr="0098157B">
        <w:rPr>
          <w:rFonts w:asciiTheme="majorHAnsi" w:hAnsiTheme="majorHAnsi" w:cstheme="majorHAnsi"/>
          <w:lang w:val="fr-FR"/>
        </w:rPr>
        <w:t>, comme en témoigne</w:t>
      </w:r>
      <w:r w:rsidR="00B2534F" w:rsidRPr="0098157B">
        <w:rPr>
          <w:rFonts w:asciiTheme="majorHAnsi" w:hAnsiTheme="majorHAnsi" w:cstheme="majorHAnsi"/>
          <w:lang w:val="fr-FR"/>
        </w:rPr>
        <w:t xml:space="preserve"> </w:t>
      </w:r>
      <w:r w:rsidR="007D6837" w:rsidRPr="0098157B">
        <w:rPr>
          <w:rFonts w:asciiTheme="majorHAnsi" w:hAnsiTheme="majorHAnsi" w:cstheme="majorHAnsi"/>
          <w:lang w:val="fr-FR"/>
        </w:rPr>
        <w:t>sa correspondance</w:t>
      </w:r>
      <w:r w:rsidR="00DF55ED" w:rsidRPr="0098157B">
        <w:rPr>
          <w:rFonts w:asciiTheme="majorHAnsi" w:hAnsiTheme="majorHAnsi" w:cstheme="majorHAnsi"/>
          <w:lang w:val="fr-FR"/>
        </w:rPr>
        <w:t>,</w:t>
      </w:r>
      <w:r w:rsidR="007D6837" w:rsidRPr="0098157B">
        <w:rPr>
          <w:rFonts w:asciiTheme="majorHAnsi" w:hAnsiTheme="majorHAnsi" w:cstheme="majorHAnsi"/>
          <w:lang w:val="fr-FR"/>
        </w:rPr>
        <w:t xml:space="preserve"> </w:t>
      </w:r>
      <w:r w:rsidR="00DF55ED" w:rsidRPr="0098157B">
        <w:rPr>
          <w:rFonts w:asciiTheme="majorHAnsi" w:hAnsiTheme="majorHAnsi" w:cstheme="majorHAnsi"/>
          <w:lang w:val="fr-FR"/>
        </w:rPr>
        <w:t xml:space="preserve">il </w:t>
      </w:r>
      <w:r w:rsidR="000D4208" w:rsidRPr="0098157B">
        <w:rPr>
          <w:rFonts w:asciiTheme="majorHAnsi" w:hAnsiTheme="majorHAnsi" w:cstheme="majorHAnsi"/>
          <w:lang w:val="fr-FR"/>
        </w:rPr>
        <w:t>y a</w:t>
      </w:r>
      <w:r w:rsidR="00435CDC" w:rsidRPr="0098157B">
        <w:rPr>
          <w:rFonts w:asciiTheme="majorHAnsi" w:hAnsiTheme="majorHAnsi" w:cstheme="majorHAnsi"/>
          <w:lang w:val="fr-FR"/>
        </w:rPr>
        <w:t>ur</w:t>
      </w:r>
      <w:r w:rsidR="000D4208" w:rsidRPr="0098157B">
        <w:rPr>
          <w:rFonts w:asciiTheme="majorHAnsi" w:hAnsiTheme="majorHAnsi" w:cstheme="majorHAnsi"/>
          <w:lang w:val="fr-FR"/>
        </w:rPr>
        <w:t xml:space="preserve">ait peut-être </w:t>
      </w:r>
      <w:r w:rsidR="004557AD" w:rsidRPr="0098157B">
        <w:rPr>
          <w:rFonts w:asciiTheme="majorHAnsi" w:hAnsiTheme="majorHAnsi" w:cstheme="majorHAnsi"/>
          <w:lang w:val="fr-FR"/>
        </w:rPr>
        <w:t>dans cette effort</w:t>
      </w:r>
      <w:r w:rsidR="000D4208" w:rsidRPr="0098157B">
        <w:rPr>
          <w:rFonts w:asciiTheme="majorHAnsi" w:hAnsiTheme="majorHAnsi" w:cstheme="majorHAnsi"/>
          <w:lang w:val="fr-FR"/>
        </w:rPr>
        <w:t xml:space="preserve"> moins</w:t>
      </w:r>
      <w:r w:rsidR="00DF55ED" w:rsidRPr="0098157B">
        <w:rPr>
          <w:rFonts w:asciiTheme="majorHAnsi" w:hAnsiTheme="majorHAnsi" w:cstheme="majorHAnsi"/>
          <w:lang w:val="fr-FR"/>
        </w:rPr>
        <w:t xml:space="preserve"> </w:t>
      </w:r>
      <w:r w:rsidR="000D4208" w:rsidRPr="0098157B">
        <w:rPr>
          <w:rFonts w:asciiTheme="majorHAnsi" w:hAnsiTheme="majorHAnsi" w:cstheme="majorHAnsi"/>
          <w:lang w:val="fr-FR"/>
        </w:rPr>
        <w:t>d'</w:t>
      </w:r>
      <w:r w:rsidR="004E3B8E" w:rsidRPr="0098157B">
        <w:rPr>
          <w:rFonts w:asciiTheme="majorHAnsi" w:hAnsiTheme="majorHAnsi" w:cstheme="majorHAnsi"/>
          <w:lang w:val="fr-FR"/>
        </w:rPr>
        <w:t xml:space="preserve">hidalgo </w:t>
      </w:r>
      <w:r w:rsidR="000A4737" w:rsidRPr="0098157B">
        <w:rPr>
          <w:rFonts w:asciiTheme="majorHAnsi" w:hAnsiTheme="majorHAnsi" w:cstheme="majorHAnsi"/>
          <w:lang w:val="fr-FR"/>
        </w:rPr>
        <w:t>qu</w:t>
      </w:r>
      <w:r w:rsidR="000D4208" w:rsidRPr="0098157B">
        <w:rPr>
          <w:rFonts w:asciiTheme="majorHAnsi" w:hAnsiTheme="majorHAnsi" w:cstheme="majorHAnsi"/>
          <w:lang w:val="fr-FR"/>
        </w:rPr>
        <w:t>e</w:t>
      </w:r>
      <w:r w:rsidR="00EC114F" w:rsidRPr="0098157B">
        <w:rPr>
          <w:rFonts w:asciiTheme="majorHAnsi" w:hAnsiTheme="majorHAnsi" w:cstheme="majorHAnsi"/>
          <w:lang w:val="fr-FR"/>
        </w:rPr>
        <w:t xml:space="preserve"> </w:t>
      </w:r>
      <w:r w:rsidR="008D35BB" w:rsidRPr="0098157B">
        <w:rPr>
          <w:rFonts w:asciiTheme="majorHAnsi" w:hAnsiTheme="majorHAnsi" w:cstheme="majorHAnsi"/>
          <w:lang w:val="fr-FR"/>
        </w:rPr>
        <w:t>d</w:t>
      </w:r>
      <w:r w:rsidR="00EC114F" w:rsidRPr="0098157B">
        <w:rPr>
          <w:rFonts w:asciiTheme="majorHAnsi" w:hAnsiTheme="majorHAnsi" w:cstheme="majorHAnsi"/>
          <w:lang w:val="fr-FR"/>
        </w:rPr>
        <w:t>'</w:t>
      </w:r>
      <w:r w:rsidR="00B2534F" w:rsidRPr="0098157B">
        <w:rPr>
          <w:rFonts w:asciiTheme="majorHAnsi" w:hAnsiTheme="majorHAnsi" w:cstheme="majorHAnsi"/>
          <w:lang w:val="fr-FR"/>
        </w:rPr>
        <w:t>argonaute</w:t>
      </w:r>
      <w:r w:rsidR="004E3B8E" w:rsidRPr="0098157B">
        <w:rPr>
          <w:rFonts w:asciiTheme="majorHAnsi" w:hAnsiTheme="majorHAnsi" w:cstheme="majorHAnsi"/>
          <w:lang w:val="fr-FR"/>
        </w:rPr>
        <w:t xml:space="preserve"> </w:t>
      </w:r>
      <w:r w:rsidR="00513428" w:rsidRPr="0098157B">
        <w:rPr>
          <w:rFonts w:asciiTheme="majorHAnsi" w:hAnsiTheme="majorHAnsi" w:cstheme="majorHAnsi"/>
          <w:lang w:val="fr-FR"/>
        </w:rPr>
        <w:t>à la recherche de</w:t>
      </w:r>
      <w:r w:rsidRPr="0098157B">
        <w:rPr>
          <w:rFonts w:asciiTheme="majorHAnsi" w:hAnsiTheme="majorHAnsi" w:cstheme="majorHAnsi"/>
          <w:lang w:val="fr-FR"/>
        </w:rPr>
        <w:t xml:space="preserve"> la toison d'or</w:t>
      </w:r>
      <w:r w:rsidR="00513428" w:rsidRPr="0098157B">
        <w:rPr>
          <w:rFonts w:asciiTheme="majorHAnsi" w:hAnsiTheme="majorHAnsi" w:cstheme="majorHAnsi"/>
          <w:lang w:val="fr-FR"/>
        </w:rPr>
        <w:t xml:space="preserve">. </w:t>
      </w:r>
      <w:r w:rsidR="00B2534F" w:rsidRPr="0098157B">
        <w:rPr>
          <w:rFonts w:asciiTheme="majorHAnsi" w:hAnsiTheme="majorHAnsi" w:cstheme="majorHAnsi"/>
          <w:lang w:val="fr-FR"/>
        </w:rPr>
        <w:t xml:space="preserve">Quand </w:t>
      </w:r>
      <w:r w:rsidR="00513428" w:rsidRPr="0098157B">
        <w:rPr>
          <w:rFonts w:asciiTheme="majorHAnsi" w:hAnsiTheme="majorHAnsi" w:cstheme="majorHAnsi"/>
          <w:lang w:val="fr-FR"/>
        </w:rPr>
        <w:t>F</w:t>
      </w:r>
      <w:r w:rsidR="009E7630" w:rsidRPr="0098157B">
        <w:rPr>
          <w:rFonts w:asciiTheme="majorHAnsi" w:hAnsiTheme="majorHAnsi" w:cstheme="majorHAnsi"/>
          <w:lang w:val="fr-FR"/>
        </w:rPr>
        <w:t>owlie</w:t>
      </w:r>
      <w:r w:rsidR="007801E9" w:rsidRPr="0098157B">
        <w:rPr>
          <w:rFonts w:asciiTheme="majorHAnsi" w:hAnsiTheme="majorHAnsi" w:cstheme="majorHAnsi"/>
          <w:lang w:val="fr-FR"/>
        </w:rPr>
        <w:t xml:space="preserve"> </w:t>
      </w:r>
      <w:r w:rsidR="00EC114F" w:rsidRPr="0098157B">
        <w:rPr>
          <w:rFonts w:asciiTheme="majorHAnsi" w:hAnsiTheme="majorHAnsi" w:cstheme="majorHAnsi"/>
          <w:lang w:val="fr-FR"/>
        </w:rPr>
        <w:t>transmet ses félicitations</w:t>
      </w:r>
      <w:r w:rsidR="008D35BB" w:rsidRPr="0098157B">
        <w:rPr>
          <w:rFonts w:asciiTheme="majorHAnsi" w:hAnsiTheme="majorHAnsi" w:cstheme="majorHAnsi"/>
          <w:lang w:val="fr-FR"/>
        </w:rPr>
        <w:t xml:space="preserve"> pour le prix</w:t>
      </w:r>
      <w:r w:rsidR="00B2534F" w:rsidRPr="0098157B">
        <w:rPr>
          <w:rFonts w:asciiTheme="majorHAnsi" w:hAnsiTheme="majorHAnsi" w:cstheme="majorHAnsi"/>
          <w:lang w:val="fr-FR"/>
        </w:rPr>
        <w:t xml:space="preserve">, Perse </w:t>
      </w:r>
      <w:r w:rsidR="00435CDC" w:rsidRPr="0098157B">
        <w:rPr>
          <w:rFonts w:asciiTheme="majorHAnsi" w:hAnsiTheme="majorHAnsi" w:cstheme="majorHAnsi"/>
          <w:lang w:val="fr-FR"/>
        </w:rPr>
        <w:t>se permet de</w:t>
      </w:r>
      <w:r w:rsidR="00EC114F" w:rsidRPr="0098157B">
        <w:rPr>
          <w:rFonts w:asciiTheme="majorHAnsi" w:hAnsiTheme="majorHAnsi" w:cstheme="majorHAnsi"/>
          <w:lang w:val="fr-FR"/>
        </w:rPr>
        <w:t xml:space="preserve"> répond</w:t>
      </w:r>
      <w:r w:rsidR="008D35BB" w:rsidRPr="0098157B">
        <w:rPr>
          <w:rFonts w:asciiTheme="majorHAnsi" w:hAnsiTheme="majorHAnsi" w:cstheme="majorHAnsi"/>
          <w:lang w:val="fr-FR"/>
        </w:rPr>
        <w:t>re</w:t>
      </w:r>
      <w:r w:rsidR="007A6F83" w:rsidRPr="0098157B">
        <w:rPr>
          <w:rFonts w:asciiTheme="majorHAnsi" w:hAnsiTheme="majorHAnsi" w:cstheme="majorHAnsi"/>
          <w:lang w:val="fr-FR"/>
        </w:rPr>
        <w:t>, faussement candide</w:t>
      </w:r>
      <w:r w:rsidR="00652229" w:rsidRPr="0098157B">
        <w:rPr>
          <w:rFonts w:asciiTheme="majorHAnsi" w:hAnsiTheme="majorHAnsi" w:cstheme="majorHAnsi"/>
          <w:lang w:val="fr-FR"/>
        </w:rPr>
        <w:t>:</w:t>
      </w:r>
      <w:r w:rsidR="00D15872" w:rsidRPr="0098157B">
        <w:rPr>
          <w:rFonts w:asciiTheme="majorHAnsi" w:hAnsiTheme="majorHAnsi" w:cstheme="majorHAnsi"/>
          <w:lang w:val="fr-FR"/>
        </w:rPr>
        <w:t xml:space="preserve"> </w:t>
      </w:r>
      <w:r w:rsidR="00E71E98" w:rsidRPr="0098157B">
        <w:rPr>
          <w:rFonts w:asciiTheme="majorHAnsi" w:hAnsiTheme="majorHAnsi" w:cstheme="majorHAnsi"/>
          <w:lang w:val="fr-FR"/>
        </w:rPr>
        <w:t>"Vous avez été avec moi sur une longue route qui aboutissait à cette étape, sans que je l'ai</w:t>
      </w:r>
      <w:r w:rsidR="000F7AC5" w:rsidRPr="0098157B">
        <w:rPr>
          <w:rFonts w:asciiTheme="majorHAnsi" w:hAnsiTheme="majorHAnsi" w:cstheme="majorHAnsi"/>
          <w:lang w:val="fr-FR"/>
        </w:rPr>
        <w:t>e</w:t>
      </w:r>
      <w:r w:rsidR="00E71E98" w:rsidRPr="0098157B">
        <w:rPr>
          <w:rFonts w:asciiTheme="majorHAnsi" w:hAnsiTheme="majorHAnsi" w:cstheme="majorHAnsi"/>
          <w:lang w:val="fr-FR"/>
        </w:rPr>
        <w:t xml:space="preserve"> jamais recherchée ni eue en vue</w:t>
      </w:r>
      <w:r w:rsidR="00CF3935" w:rsidRPr="0098157B">
        <w:rPr>
          <w:rStyle w:val="Appeldenotedefin"/>
          <w:rFonts w:asciiTheme="majorHAnsi" w:hAnsiTheme="majorHAnsi" w:cstheme="majorHAnsi"/>
          <w:lang w:val="fr-FR"/>
        </w:rPr>
        <w:endnoteReference w:id="42"/>
      </w:r>
      <w:r w:rsidR="00E71E98" w:rsidRPr="0098157B">
        <w:rPr>
          <w:rFonts w:asciiTheme="majorHAnsi" w:hAnsiTheme="majorHAnsi" w:cstheme="majorHAnsi"/>
          <w:lang w:val="fr-FR"/>
        </w:rPr>
        <w:t>"</w:t>
      </w:r>
      <w:r w:rsidR="00CF3935" w:rsidRPr="0098157B">
        <w:rPr>
          <w:rFonts w:asciiTheme="majorHAnsi" w:hAnsiTheme="majorHAnsi" w:cstheme="majorHAnsi"/>
          <w:lang w:val="fr-FR"/>
        </w:rPr>
        <w:t>.</w:t>
      </w:r>
      <w:r w:rsidR="00E71E98" w:rsidRPr="0098157B">
        <w:rPr>
          <w:rFonts w:asciiTheme="majorHAnsi" w:hAnsiTheme="majorHAnsi" w:cstheme="majorHAnsi"/>
          <w:lang w:val="fr-FR"/>
        </w:rPr>
        <w:t xml:space="preserve"> </w:t>
      </w:r>
    </w:p>
    <w:p w14:paraId="2BC1051F" w14:textId="77777777" w:rsidR="00DF55ED" w:rsidRPr="0098157B" w:rsidRDefault="000D4208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DC582C" w:rsidRPr="0098157B">
        <w:rPr>
          <w:rFonts w:asciiTheme="majorHAnsi" w:hAnsiTheme="majorHAnsi" w:cstheme="majorHAnsi"/>
          <w:lang w:val="fr-FR"/>
        </w:rPr>
        <w:t xml:space="preserve">La route </w:t>
      </w:r>
      <w:r w:rsidR="007A6F83" w:rsidRPr="0098157B">
        <w:rPr>
          <w:rFonts w:asciiTheme="majorHAnsi" w:hAnsiTheme="majorHAnsi" w:cstheme="majorHAnsi"/>
          <w:lang w:val="fr-FR"/>
        </w:rPr>
        <w:t>suivie par</w:t>
      </w:r>
      <w:r w:rsidR="00EC114F" w:rsidRPr="0098157B">
        <w:rPr>
          <w:rFonts w:asciiTheme="majorHAnsi" w:hAnsiTheme="majorHAnsi" w:cstheme="majorHAnsi"/>
          <w:lang w:val="fr-FR"/>
        </w:rPr>
        <w:t xml:space="preserve"> Fowlie </w:t>
      </w:r>
      <w:r w:rsidR="00DC582C" w:rsidRPr="0098157B">
        <w:rPr>
          <w:rFonts w:asciiTheme="majorHAnsi" w:hAnsiTheme="majorHAnsi" w:cstheme="majorHAnsi"/>
          <w:lang w:val="fr-FR"/>
        </w:rPr>
        <w:t xml:space="preserve">n'est pas finie. Ni </w:t>
      </w:r>
      <w:r w:rsidR="007A6F83" w:rsidRPr="0098157B">
        <w:rPr>
          <w:rFonts w:asciiTheme="majorHAnsi" w:hAnsiTheme="majorHAnsi" w:cstheme="majorHAnsi"/>
          <w:lang w:val="fr-FR"/>
        </w:rPr>
        <w:t xml:space="preserve">ne le seront ses ennuis. </w:t>
      </w:r>
    </w:p>
    <w:p w14:paraId="26EE3DBF" w14:textId="77777777" w:rsidR="00EB265C" w:rsidRPr="0098157B" w:rsidRDefault="00DF55ED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DC582C" w:rsidRPr="0098157B">
        <w:rPr>
          <w:rFonts w:asciiTheme="majorHAnsi" w:hAnsiTheme="majorHAnsi" w:cstheme="majorHAnsi"/>
          <w:lang w:val="fr-FR"/>
        </w:rPr>
        <w:t>E</w:t>
      </w:r>
      <w:r w:rsidR="004E3B8E" w:rsidRPr="0098157B">
        <w:rPr>
          <w:rFonts w:asciiTheme="majorHAnsi" w:hAnsiTheme="majorHAnsi" w:cstheme="majorHAnsi"/>
          <w:lang w:val="fr-FR"/>
        </w:rPr>
        <w:t>n</w:t>
      </w:r>
      <w:r w:rsidR="00E71E98" w:rsidRPr="0098157B">
        <w:rPr>
          <w:rFonts w:asciiTheme="majorHAnsi" w:hAnsiTheme="majorHAnsi" w:cstheme="majorHAnsi"/>
          <w:lang w:val="fr-FR"/>
        </w:rPr>
        <w:t xml:space="preserve"> 1958</w:t>
      </w:r>
      <w:r w:rsidR="0023209B" w:rsidRPr="0098157B">
        <w:rPr>
          <w:rFonts w:asciiTheme="majorHAnsi" w:hAnsiTheme="majorHAnsi" w:cstheme="majorHAnsi"/>
          <w:lang w:val="fr-FR"/>
        </w:rPr>
        <w:t xml:space="preserve">, </w:t>
      </w:r>
      <w:r w:rsidR="000F7AC5" w:rsidRPr="0098157B">
        <w:rPr>
          <w:rFonts w:asciiTheme="majorHAnsi" w:hAnsiTheme="majorHAnsi" w:cstheme="majorHAnsi"/>
          <w:lang w:val="fr-FR"/>
        </w:rPr>
        <w:t xml:space="preserve">le vœu de </w:t>
      </w:r>
      <w:r w:rsidRPr="0098157B">
        <w:rPr>
          <w:rFonts w:asciiTheme="majorHAnsi" w:hAnsiTheme="majorHAnsi" w:cstheme="majorHAnsi"/>
          <w:lang w:val="fr-FR"/>
        </w:rPr>
        <w:t xml:space="preserve">Perse </w:t>
      </w:r>
      <w:r w:rsidR="000A2ED2" w:rsidRPr="0098157B">
        <w:rPr>
          <w:rFonts w:asciiTheme="majorHAnsi" w:hAnsiTheme="majorHAnsi" w:cstheme="majorHAnsi"/>
          <w:lang w:val="fr-FR"/>
        </w:rPr>
        <w:t xml:space="preserve">avait </w:t>
      </w:r>
      <w:r w:rsidR="000F7AC5" w:rsidRPr="0098157B">
        <w:rPr>
          <w:rFonts w:asciiTheme="majorHAnsi" w:hAnsiTheme="majorHAnsi" w:cstheme="majorHAnsi"/>
          <w:lang w:val="fr-FR"/>
        </w:rPr>
        <w:t xml:space="preserve">été </w:t>
      </w:r>
      <w:r w:rsidRPr="0098157B">
        <w:rPr>
          <w:rFonts w:asciiTheme="majorHAnsi" w:hAnsiTheme="majorHAnsi" w:cstheme="majorHAnsi"/>
          <w:lang w:val="fr-FR"/>
        </w:rPr>
        <w:t>exauc</w:t>
      </w:r>
      <w:r w:rsidR="000F7AC5" w:rsidRPr="0098157B">
        <w:rPr>
          <w:rFonts w:asciiTheme="majorHAnsi" w:hAnsiTheme="majorHAnsi" w:cstheme="majorHAnsi"/>
          <w:lang w:val="fr-FR"/>
        </w:rPr>
        <w:t>é</w:t>
      </w:r>
      <w:r w:rsidR="00435CDC" w:rsidRPr="0098157B">
        <w:rPr>
          <w:rFonts w:asciiTheme="majorHAnsi" w:hAnsiTheme="majorHAnsi" w:cstheme="majorHAnsi"/>
          <w:lang w:val="fr-FR"/>
        </w:rPr>
        <w:t xml:space="preserve">: </w:t>
      </w:r>
      <w:r w:rsidR="0023209B" w:rsidRPr="0098157B">
        <w:rPr>
          <w:rFonts w:asciiTheme="majorHAnsi" w:hAnsiTheme="majorHAnsi" w:cstheme="majorHAnsi"/>
          <w:lang w:val="fr-FR"/>
        </w:rPr>
        <w:t xml:space="preserve">éloge </w:t>
      </w:r>
      <w:r w:rsidR="00435CDC" w:rsidRPr="0098157B">
        <w:rPr>
          <w:rFonts w:asciiTheme="majorHAnsi" w:hAnsiTheme="majorHAnsi" w:cstheme="majorHAnsi"/>
          <w:lang w:val="fr-FR"/>
        </w:rPr>
        <w:t xml:space="preserve">à la une du </w:t>
      </w:r>
      <w:r w:rsidR="00435CDC" w:rsidRPr="0098157B">
        <w:rPr>
          <w:rFonts w:asciiTheme="majorHAnsi" w:hAnsiTheme="majorHAnsi" w:cstheme="majorHAnsi"/>
          <w:i/>
          <w:iCs/>
          <w:lang w:val="fr-FR"/>
        </w:rPr>
        <w:t>New York Times</w:t>
      </w:r>
      <w:r w:rsidR="000F7AC5" w:rsidRPr="0098157B">
        <w:rPr>
          <w:rFonts w:asciiTheme="majorHAnsi" w:hAnsiTheme="majorHAnsi" w:cstheme="majorHAnsi"/>
          <w:i/>
          <w:iCs/>
          <w:lang w:val="fr-FR"/>
        </w:rPr>
        <w:t xml:space="preserve"> </w:t>
      </w:r>
      <w:r w:rsidR="000F7AC5" w:rsidRPr="0098157B">
        <w:rPr>
          <w:rFonts w:asciiTheme="majorHAnsi" w:hAnsiTheme="majorHAnsi" w:cstheme="majorHAnsi"/>
          <w:lang w:val="fr-FR"/>
        </w:rPr>
        <w:t>par le grand poète W.H. Auden</w:t>
      </w:r>
      <w:r w:rsidR="00435CDC" w:rsidRPr="0098157B">
        <w:rPr>
          <w:rFonts w:asciiTheme="majorHAnsi" w:hAnsiTheme="majorHAnsi" w:cstheme="majorHAnsi"/>
          <w:i/>
          <w:iCs/>
          <w:lang w:val="fr-FR"/>
        </w:rPr>
        <w:t xml:space="preserve">. </w:t>
      </w:r>
      <w:r w:rsidR="001D3843" w:rsidRPr="0098157B">
        <w:rPr>
          <w:rFonts w:asciiTheme="majorHAnsi" w:hAnsiTheme="majorHAnsi" w:cstheme="majorHAnsi"/>
          <w:lang w:val="fr-FR"/>
        </w:rPr>
        <w:t>D</w:t>
      </w:r>
      <w:r w:rsidR="00435CDC" w:rsidRPr="0098157B">
        <w:rPr>
          <w:rFonts w:asciiTheme="majorHAnsi" w:hAnsiTheme="majorHAnsi" w:cstheme="majorHAnsi"/>
          <w:lang w:val="fr-FR"/>
        </w:rPr>
        <w:t>'autres</w:t>
      </w:r>
      <w:r w:rsidR="001D3843" w:rsidRPr="0098157B">
        <w:rPr>
          <w:rFonts w:asciiTheme="majorHAnsi" w:hAnsiTheme="majorHAnsi" w:cstheme="majorHAnsi"/>
          <w:lang w:val="fr-FR"/>
        </w:rPr>
        <w:t xml:space="preserve"> qualifient la traduction de</w:t>
      </w:r>
      <w:r w:rsidR="003D1DF9" w:rsidRPr="0098157B">
        <w:rPr>
          <w:rFonts w:asciiTheme="majorHAnsi" w:hAnsiTheme="majorHAnsi" w:cstheme="majorHAnsi"/>
          <w:lang w:val="fr-FR"/>
        </w:rPr>
        <w:t xml:space="preserve"> </w:t>
      </w:r>
      <w:r w:rsidR="00EC6F63" w:rsidRPr="0098157B">
        <w:rPr>
          <w:rFonts w:asciiTheme="majorHAnsi" w:hAnsiTheme="majorHAnsi" w:cstheme="majorHAnsi"/>
          <w:lang w:val="fr-FR"/>
        </w:rPr>
        <w:t>"</w:t>
      </w:r>
      <w:r w:rsidR="000B24EE" w:rsidRPr="0098157B">
        <w:rPr>
          <w:rFonts w:asciiTheme="majorHAnsi" w:hAnsiTheme="majorHAnsi" w:cstheme="majorHAnsi"/>
          <w:lang w:val="fr-FR"/>
        </w:rPr>
        <w:t>s</w:t>
      </w:r>
      <w:r w:rsidR="00EC6F63" w:rsidRPr="0098157B">
        <w:rPr>
          <w:rFonts w:asciiTheme="majorHAnsi" w:hAnsiTheme="majorHAnsi" w:cstheme="majorHAnsi"/>
          <w:lang w:val="fr-FR"/>
        </w:rPr>
        <w:t>uperbe"</w:t>
      </w:r>
      <w:r w:rsidR="007A6F83" w:rsidRPr="0098157B">
        <w:rPr>
          <w:rFonts w:asciiTheme="majorHAnsi" w:hAnsiTheme="majorHAnsi" w:cstheme="majorHAnsi"/>
          <w:lang w:val="fr-FR"/>
        </w:rPr>
        <w:t xml:space="preserve"> et</w:t>
      </w:r>
      <w:r w:rsidR="00B61C2F" w:rsidRPr="0098157B">
        <w:rPr>
          <w:rFonts w:asciiTheme="majorHAnsi" w:hAnsiTheme="majorHAnsi" w:cstheme="majorHAnsi"/>
          <w:lang w:val="fr-FR"/>
        </w:rPr>
        <w:t xml:space="preserve"> "</w:t>
      </w:r>
      <w:r w:rsidR="0092340A" w:rsidRPr="0098157B">
        <w:rPr>
          <w:rFonts w:asciiTheme="majorHAnsi" w:hAnsiTheme="majorHAnsi" w:cstheme="majorHAnsi"/>
          <w:lang w:val="fr-FR"/>
        </w:rPr>
        <w:t>magistrale</w:t>
      </w:r>
      <w:r w:rsidR="00B61C2F" w:rsidRPr="0098157B">
        <w:rPr>
          <w:rFonts w:asciiTheme="majorHAnsi" w:hAnsiTheme="majorHAnsi" w:cstheme="majorHAnsi"/>
          <w:lang w:val="fr-FR"/>
        </w:rPr>
        <w:t>"</w:t>
      </w:r>
      <w:r w:rsidR="007A6F83" w:rsidRPr="0098157B">
        <w:rPr>
          <w:rFonts w:asciiTheme="majorHAnsi" w:hAnsiTheme="majorHAnsi" w:cstheme="majorHAnsi"/>
          <w:lang w:val="fr-FR"/>
        </w:rPr>
        <w:t>; l</w:t>
      </w:r>
      <w:r w:rsidR="00B61C2F" w:rsidRPr="0098157B">
        <w:rPr>
          <w:rFonts w:asciiTheme="majorHAnsi" w:hAnsiTheme="majorHAnsi" w:cstheme="majorHAnsi"/>
          <w:lang w:val="fr-FR"/>
        </w:rPr>
        <w:t xml:space="preserve">es </w:t>
      </w:r>
      <w:r w:rsidR="00DC582C" w:rsidRPr="0098157B">
        <w:rPr>
          <w:rFonts w:asciiTheme="majorHAnsi" w:hAnsiTheme="majorHAnsi" w:cstheme="majorHAnsi"/>
          <w:lang w:val="fr-FR"/>
        </w:rPr>
        <w:t>"</w:t>
      </w:r>
      <w:r w:rsidR="00B61C2F" w:rsidRPr="0098157B">
        <w:rPr>
          <w:rFonts w:asciiTheme="majorHAnsi" w:hAnsiTheme="majorHAnsi" w:cstheme="majorHAnsi"/>
          <w:lang w:val="fr-FR"/>
        </w:rPr>
        <w:t xml:space="preserve">difficultés </w:t>
      </w:r>
      <w:r w:rsidR="00B61C2F" w:rsidRPr="0098157B">
        <w:rPr>
          <w:rFonts w:asciiTheme="majorHAnsi" w:hAnsiTheme="majorHAnsi" w:cstheme="majorHAnsi"/>
          <w:lang w:val="fr-FR"/>
        </w:rPr>
        <w:lastRenderedPageBreak/>
        <w:t>pour un traducteur de Perse sont formidables; Fowlie les a surmontées de façon admirable</w:t>
      </w:r>
      <w:r w:rsidR="00B176AE" w:rsidRPr="0098157B">
        <w:rPr>
          <w:rStyle w:val="Appeldenotedefin"/>
          <w:rFonts w:asciiTheme="majorHAnsi" w:hAnsiTheme="majorHAnsi" w:cstheme="majorHAnsi"/>
          <w:lang w:val="fr-FR"/>
        </w:rPr>
        <w:endnoteReference w:id="43"/>
      </w:r>
      <w:r w:rsidR="00B61C2F" w:rsidRPr="0098157B">
        <w:rPr>
          <w:rFonts w:asciiTheme="majorHAnsi" w:hAnsiTheme="majorHAnsi" w:cstheme="majorHAnsi"/>
          <w:lang w:val="fr-FR"/>
        </w:rPr>
        <w:t>"</w:t>
      </w:r>
      <w:r w:rsidR="00EB265C" w:rsidRPr="0098157B">
        <w:rPr>
          <w:rFonts w:asciiTheme="majorHAnsi" w:hAnsiTheme="majorHAnsi" w:cstheme="majorHAnsi"/>
          <w:lang w:val="fr-FR"/>
        </w:rPr>
        <w:t>.</w:t>
      </w:r>
      <w:r w:rsidR="00B61C2F" w:rsidRPr="0098157B">
        <w:rPr>
          <w:rFonts w:asciiTheme="majorHAnsi" w:hAnsiTheme="majorHAnsi" w:cstheme="majorHAnsi"/>
          <w:lang w:val="fr-FR"/>
        </w:rPr>
        <w:t xml:space="preserve"> Mais l</w:t>
      </w:r>
      <w:r w:rsidR="0016224D" w:rsidRPr="0098157B">
        <w:rPr>
          <w:rFonts w:asciiTheme="majorHAnsi" w:hAnsiTheme="majorHAnsi" w:cstheme="majorHAnsi"/>
          <w:lang w:val="fr-FR"/>
        </w:rPr>
        <w:t>a réception</w:t>
      </w:r>
      <w:r w:rsidR="00825DA8" w:rsidRPr="0098157B">
        <w:rPr>
          <w:rFonts w:asciiTheme="majorHAnsi" w:hAnsiTheme="majorHAnsi" w:cstheme="majorHAnsi"/>
          <w:i/>
          <w:lang w:val="fr-FR"/>
        </w:rPr>
        <w:t xml:space="preserve"> </w:t>
      </w:r>
      <w:r w:rsidR="00EB265C" w:rsidRPr="0098157B">
        <w:rPr>
          <w:rFonts w:asciiTheme="majorHAnsi" w:hAnsiTheme="majorHAnsi" w:cstheme="majorHAnsi"/>
          <w:lang w:val="fr-FR"/>
        </w:rPr>
        <w:t xml:space="preserve">n'est </w:t>
      </w:r>
      <w:r w:rsidR="0016224D" w:rsidRPr="0098157B">
        <w:rPr>
          <w:rFonts w:asciiTheme="majorHAnsi" w:hAnsiTheme="majorHAnsi" w:cstheme="majorHAnsi"/>
          <w:lang w:val="fr-FR"/>
        </w:rPr>
        <w:t xml:space="preserve">pas </w:t>
      </w:r>
      <w:r w:rsidR="00B93E73" w:rsidRPr="0098157B">
        <w:rPr>
          <w:rFonts w:asciiTheme="majorHAnsi" w:hAnsiTheme="majorHAnsi" w:cstheme="majorHAnsi"/>
          <w:lang w:val="fr-FR"/>
        </w:rPr>
        <w:t>unanime</w:t>
      </w:r>
      <w:r w:rsidR="00B61C2F" w:rsidRPr="0098157B">
        <w:rPr>
          <w:rFonts w:asciiTheme="majorHAnsi" w:hAnsiTheme="majorHAnsi" w:cstheme="majorHAnsi"/>
          <w:lang w:val="fr-FR"/>
        </w:rPr>
        <w:t xml:space="preserve">. </w:t>
      </w:r>
      <w:r w:rsidRPr="0098157B">
        <w:rPr>
          <w:rFonts w:asciiTheme="majorHAnsi" w:hAnsiTheme="majorHAnsi" w:cstheme="majorHAnsi"/>
          <w:lang w:val="fr-FR"/>
        </w:rPr>
        <w:t>L</w:t>
      </w:r>
      <w:r w:rsidR="00E358EF" w:rsidRPr="0098157B">
        <w:rPr>
          <w:rFonts w:asciiTheme="majorHAnsi" w:hAnsiTheme="majorHAnsi" w:cstheme="majorHAnsi"/>
          <w:lang w:val="fr-FR"/>
        </w:rPr>
        <w:t>a</w:t>
      </w:r>
      <w:r w:rsidR="00B93E73" w:rsidRPr="0098157B">
        <w:rPr>
          <w:rFonts w:asciiTheme="majorHAnsi" w:hAnsiTheme="majorHAnsi" w:cstheme="majorHAnsi"/>
          <w:lang w:val="fr-FR"/>
        </w:rPr>
        <w:t xml:space="preserve"> </w:t>
      </w:r>
      <w:r w:rsidR="00B93E73" w:rsidRPr="0098157B">
        <w:rPr>
          <w:rFonts w:asciiTheme="majorHAnsi" w:hAnsiTheme="majorHAnsi" w:cstheme="majorHAnsi"/>
          <w:i/>
          <w:lang w:val="fr-FR"/>
        </w:rPr>
        <w:t>Sewanee Review</w:t>
      </w:r>
      <w:r w:rsidR="00825DA8" w:rsidRPr="0098157B">
        <w:rPr>
          <w:rFonts w:asciiTheme="majorHAnsi" w:hAnsiTheme="majorHAnsi" w:cstheme="majorHAnsi"/>
          <w:lang w:val="fr-FR"/>
        </w:rPr>
        <w:t xml:space="preserve"> </w:t>
      </w:r>
      <w:r w:rsidR="0016224D" w:rsidRPr="0098157B">
        <w:rPr>
          <w:rFonts w:asciiTheme="majorHAnsi" w:hAnsiTheme="majorHAnsi" w:cstheme="majorHAnsi"/>
          <w:lang w:val="fr-FR"/>
        </w:rPr>
        <w:t>trouv</w:t>
      </w:r>
      <w:r w:rsidRPr="0098157B">
        <w:rPr>
          <w:rFonts w:asciiTheme="majorHAnsi" w:hAnsiTheme="majorHAnsi" w:cstheme="majorHAnsi"/>
          <w:lang w:val="fr-FR"/>
        </w:rPr>
        <w:t>e</w:t>
      </w:r>
      <w:r w:rsidR="00B93E73" w:rsidRPr="0098157B">
        <w:rPr>
          <w:rFonts w:asciiTheme="majorHAnsi" w:hAnsiTheme="majorHAnsi" w:cstheme="majorHAnsi"/>
          <w:lang w:val="fr-FR"/>
        </w:rPr>
        <w:t xml:space="preserve"> l'anglais "creux</w:t>
      </w:r>
      <w:r w:rsidR="008715B3" w:rsidRPr="0098157B">
        <w:rPr>
          <w:rFonts w:asciiTheme="majorHAnsi" w:hAnsiTheme="majorHAnsi" w:cstheme="majorHAnsi"/>
          <w:lang w:val="fr-FR"/>
        </w:rPr>
        <w:t>,</w:t>
      </w:r>
      <w:r w:rsidR="00B93E73" w:rsidRPr="0098157B">
        <w:rPr>
          <w:rFonts w:asciiTheme="majorHAnsi" w:hAnsiTheme="majorHAnsi" w:cstheme="majorHAnsi"/>
          <w:lang w:val="fr-FR"/>
        </w:rPr>
        <w:t xml:space="preserve"> prétentieux</w:t>
      </w:r>
      <w:r w:rsidR="008715B3" w:rsidRPr="0098157B">
        <w:rPr>
          <w:rFonts w:asciiTheme="majorHAnsi" w:hAnsiTheme="majorHAnsi" w:cstheme="majorHAnsi"/>
          <w:lang w:val="fr-FR"/>
        </w:rPr>
        <w:t xml:space="preserve"> et arrogant</w:t>
      </w:r>
      <w:r w:rsidR="00B176AE" w:rsidRPr="0098157B">
        <w:rPr>
          <w:rStyle w:val="Appeldenotedefin"/>
          <w:rFonts w:asciiTheme="majorHAnsi" w:hAnsiTheme="majorHAnsi" w:cstheme="majorHAnsi"/>
          <w:lang w:val="fr-FR"/>
        </w:rPr>
        <w:endnoteReference w:id="44"/>
      </w:r>
      <w:r w:rsidR="00B93E73" w:rsidRPr="0098157B">
        <w:rPr>
          <w:rFonts w:asciiTheme="majorHAnsi" w:hAnsiTheme="majorHAnsi" w:cstheme="majorHAnsi"/>
          <w:lang w:val="fr-FR"/>
        </w:rPr>
        <w:t xml:space="preserve">". </w:t>
      </w:r>
      <w:r w:rsidR="009A546F" w:rsidRPr="0098157B">
        <w:rPr>
          <w:rFonts w:asciiTheme="majorHAnsi" w:hAnsiTheme="majorHAnsi" w:cstheme="majorHAnsi"/>
          <w:lang w:val="fr-FR"/>
        </w:rPr>
        <w:t xml:space="preserve"> </w:t>
      </w:r>
      <w:r w:rsidR="000B24EE" w:rsidRPr="0098157B">
        <w:rPr>
          <w:rFonts w:asciiTheme="majorHAnsi" w:hAnsiTheme="majorHAnsi" w:cstheme="majorHAnsi"/>
          <w:lang w:val="fr-FR"/>
        </w:rPr>
        <w:t>L'</w:t>
      </w:r>
      <w:r w:rsidR="00757407" w:rsidRPr="0098157B">
        <w:rPr>
          <w:rFonts w:asciiTheme="majorHAnsi" w:hAnsiTheme="majorHAnsi" w:cstheme="majorHAnsi"/>
          <w:lang w:val="fr-FR"/>
        </w:rPr>
        <w:t>hebdomadaire</w:t>
      </w:r>
      <w:r w:rsidR="0016224D" w:rsidRPr="0098157B">
        <w:rPr>
          <w:rFonts w:asciiTheme="majorHAnsi" w:hAnsiTheme="majorHAnsi" w:cstheme="majorHAnsi"/>
          <w:lang w:val="fr-FR"/>
        </w:rPr>
        <w:t xml:space="preserve"> </w:t>
      </w:r>
      <w:r w:rsidR="0016224D" w:rsidRPr="0098157B">
        <w:rPr>
          <w:rFonts w:asciiTheme="majorHAnsi" w:hAnsiTheme="majorHAnsi" w:cstheme="majorHAnsi"/>
          <w:i/>
          <w:lang w:val="fr-FR"/>
        </w:rPr>
        <w:t>Time</w:t>
      </w:r>
      <w:r w:rsidR="00757407" w:rsidRPr="0098157B">
        <w:rPr>
          <w:rFonts w:asciiTheme="majorHAnsi" w:hAnsiTheme="majorHAnsi" w:cstheme="majorHAnsi"/>
          <w:i/>
          <w:lang w:val="fr-FR"/>
        </w:rPr>
        <w:t xml:space="preserve"> </w:t>
      </w:r>
      <w:r w:rsidR="00757407" w:rsidRPr="0098157B">
        <w:rPr>
          <w:rFonts w:asciiTheme="majorHAnsi" w:hAnsiTheme="majorHAnsi" w:cstheme="majorHAnsi"/>
          <w:lang w:val="fr-FR"/>
        </w:rPr>
        <w:t xml:space="preserve">contraste </w:t>
      </w:r>
      <w:r w:rsidR="00B93E73" w:rsidRPr="0098157B">
        <w:rPr>
          <w:rFonts w:asciiTheme="majorHAnsi" w:hAnsiTheme="majorHAnsi" w:cstheme="majorHAnsi"/>
          <w:lang w:val="fr-FR"/>
        </w:rPr>
        <w:t xml:space="preserve">explicitement </w:t>
      </w:r>
      <w:r w:rsidR="00757407" w:rsidRPr="0098157B">
        <w:rPr>
          <w:rFonts w:asciiTheme="majorHAnsi" w:hAnsiTheme="majorHAnsi" w:cstheme="majorHAnsi"/>
          <w:lang w:val="fr-FR"/>
        </w:rPr>
        <w:t>"l'excellente traduction" d'</w:t>
      </w:r>
      <w:r w:rsidR="00757407" w:rsidRPr="0098157B">
        <w:rPr>
          <w:rFonts w:asciiTheme="majorHAnsi" w:hAnsiTheme="majorHAnsi" w:cstheme="majorHAnsi"/>
          <w:i/>
          <w:lang w:val="fr-FR"/>
        </w:rPr>
        <w:t>Anabase</w:t>
      </w:r>
      <w:r w:rsidR="00757407" w:rsidRPr="0098157B">
        <w:rPr>
          <w:rFonts w:asciiTheme="majorHAnsi" w:hAnsiTheme="majorHAnsi" w:cstheme="majorHAnsi"/>
          <w:lang w:val="fr-FR"/>
        </w:rPr>
        <w:t xml:space="preserve"> avec celle d'</w:t>
      </w:r>
      <w:r w:rsidR="00757407" w:rsidRPr="0098157B">
        <w:rPr>
          <w:rFonts w:asciiTheme="majorHAnsi" w:hAnsiTheme="majorHAnsi" w:cstheme="majorHAnsi"/>
          <w:i/>
          <w:lang w:val="fr-FR"/>
        </w:rPr>
        <w:t>Amer</w:t>
      </w:r>
      <w:r w:rsidR="00E358EF" w:rsidRPr="0098157B">
        <w:rPr>
          <w:rFonts w:asciiTheme="majorHAnsi" w:hAnsiTheme="majorHAnsi" w:cstheme="majorHAnsi"/>
          <w:i/>
          <w:lang w:val="fr-FR"/>
        </w:rPr>
        <w:t>s</w:t>
      </w:r>
      <w:r w:rsidR="00757407" w:rsidRPr="0098157B">
        <w:rPr>
          <w:rFonts w:asciiTheme="majorHAnsi" w:hAnsiTheme="majorHAnsi" w:cstheme="majorHAnsi"/>
          <w:lang w:val="fr-FR"/>
        </w:rPr>
        <w:t>: "On n'a pas besoin d'être linguiste pour sentir que les premiers mots '</w:t>
      </w:r>
      <w:r w:rsidR="00757407" w:rsidRPr="0098157B">
        <w:rPr>
          <w:rFonts w:asciiTheme="majorHAnsi" w:hAnsiTheme="majorHAnsi" w:cstheme="majorHAnsi"/>
          <w:i/>
          <w:iCs/>
          <w:lang w:val="fr-FR"/>
        </w:rPr>
        <w:t>And you, Seas</w:t>
      </w:r>
      <w:r w:rsidR="00757407" w:rsidRPr="0098157B">
        <w:rPr>
          <w:rFonts w:asciiTheme="majorHAnsi" w:hAnsiTheme="majorHAnsi" w:cstheme="majorHAnsi"/>
          <w:lang w:val="fr-FR"/>
        </w:rPr>
        <w:t xml:space="preserve">...' sont brusques et </w:t>
      </w:r>
      <w:r w:rsidR="0092340A" w:rsidRPr="0098157B">
        <w:rPr>
          <w:rFonts w:asciiTheme="majorHAnsi" w:hAnsiTheme="majorHAnsi" w:cstheme="majorHAnsi"/>
          <w:lang w:val="fr-FR"/>
        </w:rPr>
        <w:t>péremptoires</w:t>
      </w:r>
      <w:r w:rsidR="00757407" w:rsidRPr="0098157B">
        <w:rPr>
          <w:rFonts w:asciiTheme="majorHAnsi" w:hAnsiTheme="majorHAnsi" w:cstheme="majorHAnsi"/>
          <w:lang w:val="fr-FR"/>
        </w:rPr>
        <w:t xml:space="preserve"> en anglais et manquent la caresse marine d'</w:t>
      </w:r>
      <w:r w:rsidR="002E6E7B" w:rsidRPr="0098157B">
        <w:rPr>
          <w:rFonts w:asciiTheme="majorHAnsi" w:hAnsiTheme="majorHAnsi" w:cstheme="majorHAnsi"/>
          <w:lang w:val="fr-FR"/>
        </w:rPr>
        <w:t>'</w:t>
      </w:r>
      <w:r w:rsidR="00757407" w:rsidRPr="0098157B">
        <w:rPr>
          <w:rFonts w:asciiTheme="majorHAnsi" w:hAnsiTheme="majorHAnsi" w:cstheme="majorHAnsi"/>
          <w:i/>
          <w:iCs/>
          <w:lang w:val="fr-FR"/>
        </w:rPr>
        <w:t>Et vous</w:t>
      </w:r>
      <w:r w:rsidR="00E358EF" w:rsidRPr="0098157B">
        <w:rPr>
          <w:rFonts w:asciiTheme="majorHAnsi" w:hAnsiTheme="majorHAnsi" w:cstheme="majorHAnsi"/>
          <w:i/>
          <w:iCs/>
          <w:lang w:val="fr-FR"/>
        </w:rPr>
        <w:t xml:space="preserve">, </w:t>
      </w:r>
      <w:r w:rsidR="00757407" w:rsidRPr="0098157B">
        <w:rPr>
          <w:rFonts w:asciiTheme="majorHAnsi" w:hAnsiTheme="majorHAnsi" w:cstheme="majorHAnsi"/>
          <w:i/>
          <w:iCs/>
          <w:lang w:val="fr-FR"/>
        </w:rPr>
        <w:t>Mer</w:t>
      </w:r>
      <w:r w:rsidR="000C6ABB" w:rsidRPr="0098157B">
        <w:rPr>
          <w:rFonts w:asciiTheme="majorHAnsi" w:hAnsiTheme="majorHAnsi" w:cstheme="majorHAnsi"/>
          <w:i/>
          <w:iCs/>
          <w:lang w:val="fr-FR"/>
        </w:rPr>
        <w:t>s'</w:t>
      </w:r>
      <w:r w:rsidR="002E6E7B" w:rsidRPr="0098157B">
        <w:rPr>
          <w:rFonts w:asciiTheme="majorHAnsi" w:hAnsiTheme="majorHAnsi" w:cstheme="majorHAnsi"/>
          <w:lang w:val="fr-FR"/>
        </w:rPr>
        <w:t>"</w:t>
      </w:r>
      <w:r w:rsidR="00EC114F" w:rsidRPr="0098157B">
        <w:rPr>
          <w:rFonts w:asciiTheme="majorHAnsi" w:hAnsiTheme="majorHAnsi" w:cstheme="majorHAnsi"/>
          <w:lang w:val="fr-FR"/>
        </w:rPr>
        <w:t>.</w:t>
      </w:r>
      <w:r w:rsidR="00B93E73" w:rsidRPr="0098157B">
        <w:rPr>
          <w:rFonts w:asciiTheme="majorHAnsi" w:hAnsiTheme="majorHAnsi" w:cstheme="majorHAnsi"/>
          <w:lang w:val="fr-FR"/>
        </w:rPr>
        <w:t xml:space="preserve"> </w:t>
      </w:r>
      <w:r w:rsidR="00EC114F" w:rsidRPr="0098157B">
        <w:rPr>
          <w:rFonts w:asciiTheme="majorHAnsi" w:hAnsiTheme="majorHAnsi" w:cstheme="majorHAnsi"/>
          <w:lang w:val="fr-FR"/>
        </w:rPr>
        <w:t>Le résultat, d'après ce critique, est un poème "frustrant</w:t>
      </w:r>
      <w:r w:rsidR="00B176AE" w:rsidRPr="0098157B">
        <w:rPr>
          <w:rStyle w:val="Appeldenotedefin"/>
          <w:rFonts w:asciiTheme="majorHAnsi" w:hAnsiTheme="majorHAnsi" w:cstheme="majorHAnsi"/>
          <w:lang w:val="fr-FR"/>
        </w:rPr>
        <w:endnoteReference w:id="45"/>
      </w:r>
      <w:r w:rsidR="00EC114F" w:rsidRPr="0098157B">
        <w:rPr>
          <w:rFonts w:asciiTheme="majorHAnsi" w:hAnsiTheme="majorHAnsi" w:cstheme="majorHAnsi"/>
          <w:lang w:val="fr-FR"/>
        </w:rPr>
        <w:t>"</w:t>
      </w:r>
      <w:r w:rsidR="003D1DF9" w:rsidRPr="0098157B">
        <w:rPr>
          <w:rFonts w:asciiTheme="majorHAnsi" w:hAnsiTheme="majorHAnsi" w:cstheme="majorHAnsi"/>
          <w:lang w:val="fr-FR"/>
        </w:rPr>
        <w:t>.</w:t>
      </w:r>
      <w:r w:rsidR="00401FB5" w:rsidRPr="0098157B">
        <w:rPr>
          <w:rFonts w:asciiTheme="majorHAnsi" w:hAnsiTheme="majorHAnsi" w:cstheme="majorHAnsi"/>
          <w:lang w:val="fr-FR"/>
        </w:rPr>
        <w:t xml:space="preserve"> </w:t>
      </w:r>
      <w:r w:rsidR="008D40B8" w:rsidRPr="0098157B">
        <w:rPr>
          <w:rFonts w:asciiTheme="majorHAnsi" w:hAnsiTheme="majorHAnsi" w:cstheme="majorHAnsi"/>
          <w:lang w:val="fr-FR"/>
        </w:rPr>
        <w:t>C</w:t>
      </w:r>
      <w:r w:rsidR="00331824" w:rsidRPr="0098157B">
        <w:rPr>
          <w:rFonts w:asciiTheme="majorHAnsi" w:hAnsiTheme="majorHAnsi" w:cstheme="majorHAnsi"/>
          <w:lang w:val="fr-FR"/>
        </w:rPr>
        <w:t xml:space="preserve">omment </w:t>
      </w:r>
      <w:r w:rsidR="00401FB5" w:rsidRPr="0098157B">
        <w:rPr>
          <w:rFonts w:asciiTheme="majorHAnsi" w:hAnsiTheme="majorHAnsi" w:cstheme="majorHAnsi"/>
          <w:lang w:val="fr-FR"/>
        </w:rPr>
        <w:t xml:space="preserve">y </w:t>
      </w:r>
      <w:r w:rsidR="00331824" w:rsidRPr="0098157B">
        <w:rPr>
          <w:rFonts w:asciiTheme="majorHAnsi" w:hAnsiTheme="majorHAnsi" w:cstheme="majorHAnsi"/>
          <w:lang w:val="fr-FR"/>
        </w:rPr>
        <w:t>démêler</w:t>
      </w:r>
      <w:r w:rsidR="004E3B8E" w:rsidRPr="0098157B">
        <w:rPr>
          <w:rFonts w:asciiTheme="majorHAnsi" w:hAnsiTheme="majorHAnsi" w:cstheme="majorHAnsi"/>
          <w:lang w:val="fr-FR"/>
        </w:rPr>
        <w:t xml:space="preserve"> </w:t>
      </w:r>
      <w:r w:rsidR="00EB265C" w:rsidRPr="0098157B">
        <w:rPr>
          <w:rFonts w:asciiTheme="majorHAnsi" w:hAnsiTheme="majorHAnsi" w:cstheme="majorHAnsi"/>
          <w:lang w:val="fr-FR"/>
        </w:rPr>
        <w:t>la part d</w:t>
      </w:r>
      <w:r w:rsidR="00EC114F" w:rsidRPr="0098157B">
        <w:rPr>
          <w:rFonts w:asciiTheme="majorHAnsi" w:hAnsiTheme="majorHAnsi" w:cstheme="majorHAnsi"/>
          <w:lang w:val="fr-FR"/>
        </w:rPr>
        <w:t>u</w:t>
      </w:r>
      <w:r w:rsidR="004E3B8E" w:rsidRPr="0098157B">
        <w:rPr>
          <w:rFonts w:asciiTheme="majorHAnsi" w:hAnsiTheme="majorHAnsi" w:cstheme="majorHAnsi"/>
          <w:lang w:val="fr-FR"/>
        </w:rPr>
        <w:t xml:space="preserve"> </w:t>
      </w:r>
      <w:r w:rsidR="00331824" w:rsidRPr="0098157B">
        <w:rPr>
          <w:rFonts w:asciiTheme="majorHAnsi" w:hAnsiTheme="majorHAnsi" w:cstheme="majorHAnsi"/>
          <w:lang w:val="fr-FR"/>
        </w:rPr>
        <w:t>traduct</w:t>
      </w:r>
      <w:r w:rsidR="00EC114F" w:rsidRPr="0098157B">
        <w:rPr>
          <w:rFonts w:asciiTheme="majorHAnsi" w:hAnsiTheme="majorHAnsi" w:cstheme="majorHAnsi"/>
          <w:lang w:val="fr-FR"/>
        </w:rPr>
        <w:t>eur</w:t>
      </w:r>
      <w:r w:rsidR="00331824" w:rsidRPr="0098157B">
        <w:rPr>
          <w:rFonts w:asciiTheme="majorHAnsi" w:hAnsiTheme="majorHAnsi" w:cstheme="majorHAnsi"/>
          <w:lang w:val="fr-FR"/>
        </w:rPr>
        <w:t xml:space="preserve"> </w:t>
      </w:r>
      <w:r w:rsidR="00EB265C" w:rsidRPr="0098157B">
        <w:rPr>
          <w:rFonts w:asciiTheme="majorHAnsi" w:hAnsiTheme="majorHAnsi" w:cstheme="majorHAnsi"/>
          <w:lang w:val="fr-FR"/>
        </w:rPr>
        <w:t>de cel</w:t>
      </w:r>
      <w:r w:rsidR="002E6E7B" w:rsidRPr="0098157B">
        <w:rPr>
          <w:rFonts w:asciiTheme="majorHAnsi" w:hAnsiTheme="majorHAnsi" w:cstheme="majorHAnsi"/>
          <w:lang w:val="fr-FR"/>
        </w:rPr>
        <w:t xml:space="preserve">le </w:t>
      </w:r>
      <w:r w:rsidR="00EB265C" w:rsidRPr="0098157B">
        <w:rPr>
          <w:rFonts w:asciiTheme="majorHAnsi" w:hAnsiTheme="majorHAnsi" w:cstheme="majorHAnsi"/>
          <w:lang w:val="fr-FR"/>
        </w:rPr>
        <w:t>du</w:t>
      </w:r>
      <w:r w:rsidR="00331824" w:rsidRPr="0098157B">
        <w:rPr>
          <w:rFonts w:asciiTheme="majorHAnsi" w:hAnsiTheme="majorHAnsi" w:cstheme="majorHAnsi"/>
          <w:lang w:val="fr-FR"/>
        </w:rPr>
        <w:t xml:space="preserve"> poè</w:t>
      </w:r>
      <w:r w:rsidR="00EC114F" w:rsidRPr="0098157B">
        <w:rPr>
          <w:rFonts w:asciiTheme="majorHAnsi" w:hAnsiTheme="majorHAnsi" w:cstheme="majorHAnsi"/>
          <w:lang w:val="fr-FR"/>
        </w:rPr>
        <w:t>te</w:t>
      </w:r>
      <w:r w:rsidR="000B24EE" w:rsidRPr="0098157B">
        <w:rPr>
          <w:rFonts w:asciiTheme="majorHAnsi" w:hAnsiTheme="majorHAnsi" w:cstheme="majorHAnsi"/>
          <w:lang w:val="fr-FR"/>
        </w:rPr>
        <w:t xml:space="preserve">? </w:t>
      </w:r>
    </w:p>
    <w:p w14:paraId="1CC386CE" w14:textId="77777777" w:rsidR="00401FB5" w:rsidRPr="0098157B" w:rsidRDefault="00EB265C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CE6BEC" w:rsidRPr="0098157B">
        <w:rPr>
          <w:rFonts w:asciiTheme="majorHAnsi" w:hAnsiTheme="majorHAnsi" w:cstheme="majorHAnsi"/>
          <w:lang w:val="fr-FR"/>
        </w:rPr>
        <w:t>Pers</w:t>
      </w:r>
      <w:r w:rsidRPr="0098157B">
        <w:rPr>
          <w:rFonts w:asciiTheme="majorHAnsi" w:hAnsiTheme="majorHAnsi" w:cstheme="majorHAnsi"/>
          <w:lang w:val="fr-FR"/>
        </w:rPr>
        <w:t>e</w:t>
      </w:r>
      <w:r w:rsidR="000B24EE" w:rsidRPr="0098157B">
        <w:rPr>
          <w:rFonts w:asciiTheme="majorHAnsi" w:hAnsiTheme="majorHAnsi" w:cstheme="majorHAnsi"/>
          <w:i/>
          <w:lang w:val="fr-FR"/>
        </w:rPr>
        <w:t xml:space="preserve"> </w:t>
      </w:r>
      <w:r w:rsidR="000A2ED2" w:rsidRPr="0098157B">
        <w:rPr>
          <w:rFonts w:asciiTheme="majorHAnsi" w:hAnsiTheme="majorHAnsi" w:cstheme="majorHAnsi"/>
          <w:lang w:val="fr-FR"/>
        </w:rPr>
        <w:t>se lamente auprès d'</w:t>
      </w:r>
      <w:r w:rsidR="000B24EE" w:rsidRPr="0098157B">
        <w:rPr>
          <w:rFonts w:asciiTheme="majorHAnsi" w:hAnsiTheme="majorHAnsi" w:cstheme="majorHAnsi"/>
          <w:lang w:val="fr-FR"/>
        </w:rPr>
        <w:t>Eliot</w:t>
      </w:r>
      <w:r w:rsidRPr="0098157B">
        <w:rPr>
          <w:rFonts w:asciiTheme="majorHAnsi" w:hAnsiTheme="majorHAnsi" w:cstheme="majorHAnsi"/>
          <w:lang w:val="fr-FR"/>
        </w:rPr>
        <w:t xml:space="preserve"> </w:t>
      </w:r>
      <w:r w:rsidR="000B24EE" w:rsidRPr="0098157B">
        <w:rPr>
          <w:rFonts w:asciiTheme="majorHAnsi" w:hAnsiTheme="majorHAnsi" w:cstheme="majorHAnsi"/>
          <w:lang w:val="fr-FR"/>
        </w:rPr>
        <w:t>que, depuis</w:t>
      </w:r>
      <w:r w:rsidR="008C1766" w:rsidRPr="0098157B">
        <w:rPr>
          <w:rFonts w:asciiTheme="majorHAnsi" w:hAnsiTheme="majorHAnsi" w:cstheme="majorHAnsi"/>
          <w:lang w:val="fr-FR"/>
        </w:rPr>
        <w:t xml:space="preserve"> </w:t>
      </w:r>
      <w:r w:rsidR="008C1766" w:rsidRPr="0098157B">
        <w:rPr>
          <w:rFonts w:asciiTheme="majorHAnsi" w:hAnsiTheme="majorHAnsi" w:cstheme="majorHAnsi"/>
          <w:i/>
          <w:iCs/>
          <w:lang w:val="fr-FR"/>
        </w:rPr>
        <w:t>Anabase</w:t>
      </w:r>
      <w:r w:rsidR="000B24EE" w:rsidRPr="0098157B">
        <w:rPr>
          <w:rFonts w:asciiTheme="majorHAnsi" w:hAnsiTheme="majorHAnsi" w:cstheme="majorHAnsi"/>
          <w:lang w:val="fr-FR"/>
        </w:rPr>
        <w:t>, il n'a "</w:t>
      </w:r>
      <w:r w:rsidR="00BB4EE2" w:rsidRPr="0098157B">
        <w:rPr>
          <w:rFonts w:asciiTheme="majorHAnsi" w:hAnsiTheme="majorHAnsi" w:cstheme="majorHAnsi"/>
          <w:lang w:val="fr-FR"/>
        </w:rPr>
        <w:t>jamais connu la grâce d'une véritable traduction"</w:t>
      </w:r>
      <w:r w:rsidR="00B176AE" w:rsidRPr="0098157B">
        <w:rPr>
          <w:rStyle w:val="Appeldenotedefin"/>
          <w:rFonts w:asciiTheme="majorHAnsi" w:hAnsiTheme="majorHAnsi" w:cstheme="majorHAnsi"/>
          <w:lang w:val="fr-FR"/>
        </w:rPr>
        <w:endnoteReference w:id="46"/>
      </w:r>
      <w:r w:rsidR="00435CDC" w:rsidRPr="0098157B">
        <w:rPr>
          <w:rFonts w:asciiTheme="majorHAnsi" w:hAnsiTheme="majorHAnsi" w:cstheme="majorHAnsi"/>
          <w:lang w:val="fr-FR"/>
        </w:rPr>
        <w:t>. Dans sa réponse du 3 février 1958, E</w:t>
      </w:r>
      <w:r w:rsidR="000A2ED2" w:rsidRPr="0098157B">
        <w:rPr>
          <w:rFonts w:asciiTheme="majorHAnsi" w:hAnsiTheme="majorHAnsi" w:cstheme="majorHAnsi"/>
          <w:lang w:val="fr-FR"/>
        </w:rPr>
        <w:t>l</w:t>
      </w:r>
      <w:r w:rsidR="00435CDC" w:rsidRPr="0098157B">
        <w:rPr>
          <w:rFonts w:asciiTheme="majorHAnsi" w:hAnsiTheme="majorHAnsi" w:cstheme="majorHAnsi"/>
          <w:lang w:val="fr-FR"/>
        </w:rPr>
        <w:t xml:space="preserve">iot n'exclut la possibilité de traduire un jour un autre poème persien mais </w:t>
      </w:r>
      <w:r w:rsidR="00A62AB3" w:rsidRPr="0098157B">
        <w:rPr>
          <w:rFonts w:asciiTheme="majorHAnsi" w:hAnsiTheme="majorHAnsi" w:cstheme="majorHAnsi"/>
          <w:lang w:val="fr-FR"/>
        </w:rPr>
        <w:t xml:space="preserve">cet </w:t>
      </w:r>
      <w:r w:rsidR="00435CDC" w:rsidRPr="0098157B">
        <w:rPr>
          <w:rFonts w:asciiTheme="majorHAnsi" w:hAnsiTheme="majorHAnsi" w:cstheme="majorHAnsi"/>
          <w:lang w:val="fr-FR"/>
        </w:rPr>
        <w:t>espoir ne se réalisera pas.</w:t>
      </w:r>
      <w:r w:rsidR="006B69AB" w:rsidRPr="0098157B">
        <w:rPr>
          <w:rFonts w:asciiTheme="majorHAnsi" w:hAnsiTheme="majorHAnsi" w:cstheme="majorHAnsi"/>
          <w:lang w:val="fr-FR"/>
        </w:rPr>
        <w:t xml:space="preserve"> </w:t>
      </w:r>
    </w:p>
    <w:p w14:paraId="14174C14" w14:textId="77777777" w:rsidR="007430ED" w:rsidRPr="0098157B" w:rsidRDefault="006B69AB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 xml:space="preserve"> </w:t>
      </w:r>
      <w:r w:rsidR="00CE6BEC" w:rsidRPr="0098157B">
        <w:rPr>
          <w:rFonts w:asciiTheme="majorHAnsi" w:hAnsiTheme="majorHAnsi" w:cstheme="majorHAnsi"/>
          <w:lang w:val="fr-FR"/>
        </w:rPr>
        <w:tab/>
      </w:r>
      <w:r w:rsidR="00FD059A" w:rsidRPr="0098157B">
        <w:rPr>
          <w:rFonts w:asciiTheme="majorHAnsi" w:hAnsiTheme="majorHAnsi" w:cstheme="majorHAnsi"/>
          <w:lang w:val="fr-FR"/>
        </w:rPr>
        <w:t>Quand</w:t>
      </w:r>
      <w:r w:rsidR="005F1229" w:rsidRPr="0098157B">
        <w:rPr>
          <w:rFonts w:asciiTheme="majorHAnsi" w:hAnsiTheme="majorHAnsi" w:cstheme="majorHAnsi"/>
          <w:lang w:val="fr-FR"/>
        </w:rPr>
        <w:t xml:space="preserve"> </w:t>
      </w:r>
      <w:r w:rsidR="00EB265C" w:rsidRPr="0098157B">
        <w:rPr>
          <w:rFonts w:asciiTheme="majorHAnsi" w:hAnsiTheme="majorHAnsi" w:cstheme="majorHAnsi"/>
          <w:i/>
          <w:iCs/>
          <w:lang w:val="fr-FR"/>
        </w:rPr>
        <w:t>Chroniqu</w:t>
      </w:r>
      <w:r w:rsidR="00435CDC" w:rsidRPr="0098157B">
        <w:rPr>
          <w:rFonts w:asciiTheme="majorHAnsi" w:hAnsiTheme="majorHAnsi" w:cstheme="majorHAnsi"/>
          <w:i/>
          <w:iCs/>
          <w:lang w:val="fr-FR"/>
        </w:rPr>
        <w:t xml:space="preserve">e </w:t>
      </w:r>
      <w:r w:rsidR="00435CDC" w:rsidRPr="0098157B">
        <w:rPr>
          <w:rFonts w:asciiTheme="majorHAnsi" w:hAnsiTheme="majorHAnsi" w:cstheme="majorHAnsi"/>
          <w:lang w:val="fr-FR"/>
        </w:rPr>
        <w:t>paraît</w:t>
      </w:r>
      <w:r w:rsidR="005F1229" w:rsidRPr="0098157B">
        <w:rPr>
          <w:rFonts w:asciiTheme="majorHAnsi" w:hAnsiTheme="majorHAnsi" w:cstheme="majorHAnsi"/>
          <w:lang w:val="fr-FR"/>
        </w:rPr>
        <w:t xml:space="preserve">, </w:t>
      </w:r>
      <w:r w:rsidR="00435CDC" w:rsidRPr="0098157B">
        <w:rPr>
          <w:rFonts w:asciiTheme="majorHAnsi" w:hAnsiTheme="majorHAnsi" w:cstheme="majorHAnsi"/>
          <w:lang w:val="fr-FR"/>
        </w:rPr>
        <w:t>Fowlie demande la permission de le traduire.</w:t>
      </w:r>
      <w:r w:rsidR="004A0A98" w:rsidRPr="0098157B">
        <w:rPr>
          <w:rFonts w:asciiTheme="majorHAnsi" w:hAnsiTheme="majorHAnsi" w:cstheme="majorHAnsi"/>
          <w:lang w:val="fr-FR"/>
        </w:rPr>
        <w:t xml:space="preserve"> </w:t>
      </w:r>
      <w:r w:rsidR="00EB265C" w:rsidRPr="0098157B">
        <w:rPr>
          <w:rFonts w:asciiTheme="majorHAnsi" w:hAnsiTheme="majorHAnsi" w:cstheme="majorHAnsi"/>
          <w:lang w:val="fr-FR"/>
        </w:rPr>
        <w:t>Après un délai d'un an,</w:t>
      </w:r>
      <w:r w:rsidR="0079565B" w:rsidRPr="0098157B">
        <w:rPr>
          <w:rFonts w:asciiTheme="majorHAnsi" w:hAnsiTheme="majorHAnsi" w:cstheme="majorHAnsi"/>
          <w:lang w:val="fr-FR"/>
        </w:rPr>
        <w:t xml:space="preserve"> Perse s'excuse </w:t>
      </w:r>
      <w:r w:rsidR="00757407" w:rsidRPr="0098157B">
        <w:rPr>
          <w:rFonts w:asciiTheme="majorHAnsi" w:hAnsiTheme="majorHAnsi" w:cstheme="majorHAnsi"/>
          <w:lang w:val="fr-FR"/>
        </w:rPr>
        <w:t xml:space="preserve">d'un silence que </w:t>
      </w:r>
      <w:r w:rsidR="00894106" w:rsidRPr="0098157B">
        <w:rPr>
          <w:rFonts w:asciiTheme="majorHAnsi" w:hAnsiTheme="majorHAnsi" w:cstheme="majorHAnsi"/>
          <w:lang w:val="fr-FR"/>
        </w:rPr>
        <w:t>son correspondant</w:t>
      </w:r>
      <w:r w:rsidR="00D15872" w:rsidRPr="0098157B">
        <w:rPr>
          <w:rFonts w:asciiTheme="majorHAnsi" w:hAnsiTheme="majorHAnsi" w:cstheme="majorHAnsi"/>
          <w:lang w:val="fr-FR"/>
        </w:rPr>
        <w:t xml:space="preserve"> a</w:t>
      </w:r>
      <w:r w:rsidR="00EE6260" w:rsidRPr="0098157B">
        <w:rPr>
          <w:rFonts w:asciiTheme="majorHAnsi" w:hAnsiTheme="majorHAnsi" w:cstheme="majorHAnsi"/>
          <w:lang w:val="fr-FR"/>
        </w:rPr>
        <w:t>it</w:t>
      </w:r>
      <w:r w:rsidR="00757407" w:rsidRPr="0098157B">
        <w:rPr>
          <w:rFonts w:asciiTheme="majorHAnsi" w:hAnsiTheme="majorHAnsi" w:cstheme="majorHAnsi"/>
          <w:lang w:val="fr-FR"/>
        </w:rPr>
        <w:t xml:space="preserve"> pu</w:t>
      </w:r>
      <w:r w:rsidR="00D15872" w:rsidRPr="0098157B">
        <w:rPr>
          <w:rFonts w:asciiTheme="majorHAnsi" w:hAnsiTheme="majorHAnsi" w:cstheme="majorHAnsi"/>
          <w:lang w:val="fr-FR"/>
        </w:rPr>
        <w:t xml:space="preserve"> "</w:t>
      </w:r>
      <w:r w:rsidR="00757407" w:rsidRPr="0098157B">
        <w:rPr>
          <w:rFonts w:asciiTheme="majorHAnsi" w:hAnsiTheme="majorHAnsi" w:cstheme="majorHAnsi"/>
          <w:lang w:val="fr-FR"/>
        </w:rPr>
        <w:t xml:space="preserve">mal </w:t>
      </w:r>
      <w:r w:rsidR="0092340A" w:rsidRPr="0098157B">
        <w:rPr>
          <w:rFonts w:asciiTheme="majorHAnsi" w:hAnsiTheme="majorHAnsi" w:cstheme="majorHAnsi"/>
          <w:lang w:val="fr-FR"/>
        </w:rPr>
        <w:t>interpréter</w:t>
      </w:r>
      <w:r w:rsidR="00B176AE" w:rsidRPr="0098157B">
        <w:rPr>
          <w:rStyle w:val="Appeldenotedefin"/>
          <w:rFonts w:asciiTheme="majorHAnsi" w:hAnsiTheme="majorHAnsi" w:cstheme="majorHAnsi"/>
          <w:lang w:val="fr-FR"/>
        </w:rPr>
        <w:endnoteReference w:id="47"/>
      </w:r>
      <w:r w:rsidR="00D15872" w:rsidRPr="0098157B">
        <w:rPr>
          <w:rFonts w:asciiTheme="majorHAnsi" w:hAnsiTheme="majorHAnsi" w:cstheme="majorHAnsi"/>
          <w:lang w:val="fr-FR"/>
        </w:rPr>
        <w:t>"</w:t>
      </w:r>
      <w:r w:rsidR="00757407" w:rsidRPr="0098157B">
        <w:rPr>
          <w:rFonts w:asciiTheme="majorHAnsi" w:hAnsiTheme="majorHAnsi" w:cstheme="majorHAnsi"/>
          <w:lang w:val="fr-FR"/>
        </w:rPr>
        <w:t xml:space="preserve"> </w:t>
      </w:r>
      <w:r w:rsidR="004B68A4" w:rsidRPr="0098157B">
        <w:rPr>
          <w:rFonts w:asciiTheme="majorHAnsi" w:hAnsiTheme="majorHAnsi" w:cstheme="majorHAnsi"/>
          <w:lang w:val="fr-FR"/>
        </w:rPr>
        <w:t>et lui</w:t>
      </w:r>
      <w:r w:rsidR="00D15872" w:rsidRPr="0098157B">
        <w:rPr>
          <w:rFonts w:asciiTheme="majorHAnsi" w:hAnsiTheme="majorHAnsi" w:cstheme="majorHAnsi"/>
          <w:lang w:val="fr-FR"/>
        </w:rPr>
        <w:t xml:space="preserve"> annon</w:t>
      </w:r>
      <w:r w:rsidR="0079565B" w:rsidRPr="0098157B">
        <w:rPr>
          <w:rFonts w:asciiTheme="majorHAnsi" w:hAnsiTheme="majorHAnsi" w:cstheme="majorHAnsi"/>
          <w:lang w:val="fr-FR"/>
        </w:rPr>
        <w:t>ce</w:t>
      </w:r>
      <w:r w:rsidR="00757407" w:rsidRPr="0098157B">
        <w:rPr>
          <w:rFonts w:asciiTheme="majorHAnsi" w:hAnsiTheme="majorHAnsi" w:cstheme="majorHAnsi"/>
          <w:lang w:val="fr-FR"/>
        </w:rPr>
        <w:t xml:space="preserve"> qu'un autre </w:t>
      </w:r>
      <w:r w:rsidR="002E6E7B" w:rsidRPr="0098157B">
        <w:rPr>
          <w:rFonts w:asciiTheme="majorHAnsi" w:hAnsiTheme="majorHAnsi" w:cstheme="majorHAnsi"/>
          <w:lang w:val="fr-FR"/>
        </w:rPr>
        <w:t xml:space="preserve">traducteur </w:t>
      </w:r>
      <w:r w:rsidR="00757407" w:rsidRPr="0098157B">
        <w:rPr>
          <w:rFonts w:asciiTheme="majorHAnsi" w:hAnsiTheme="majorHAnsi" w:cstheme="majorHAnsi"/>
          <w:lang w:val="fr-FR"/>
        </w:rPr>
        <w:t xml:space="preserve">a été retenu. </w:t>
      </w:r>
      <w:r w:rsidR="00D15872" w:rsidRPr="0098157B">
        <w:rPr>
          <w:rFonts w:asciiTheme="majorHAnsi" w:hAnsiTheme="majorHAnsi" w:cstheme="majorHAnsi"/>
          <w:lang w:val="fr-FR"/>
        </w:rPr>
        <w:t>La décision, prétexte-t-il en bon diplomate, vient</w:t>
      </w:r>
      <w:r w:rsidR="00757407" w:rsidRPr="0098157B">
        <w:rPr>
          <w:rFonts w:asciiTheme="majorHAnsi" w:hAnsiTheme="majorHAnsi" w:cstheme="majorHAnsi"/>
          <w:lang w:val="fr-FR"/>
        </w:rPr>
        <w:t xml:space="preserve"> de la Bollingen</w:t>
      </w:r>
      <w:r w:rsidR="00D15872" w:rsidRPr="0098157B">
        <w:rPr>
          <w:rFonts w:asciiTheme="majorHAnsi" w:hAnsiTheme="majorHAnsi" w:cstheme="majorHAnsi"/>
          <w:lang w:val="fr-FR"/>
        </w:rPr>
        <w:t xml:space="preserve"> qui aurait pour politique d</w:t>
      </w:r>
      <w:r w:rsidR="00757407" w:rsidRPr="0098157B">
        <w:rPr>
          <w:rFonts w:asciiTheme="majorHAnsi" w:hAnsiTheme="majorHAnsi" w:cstheme="majorHAnsi"/>
          <w:lang w:val="fr-FR"/>
        </w:rPr>
        <w:t xml:space="preserve">e changer de traducteur pour chaque œuvre. </w:t>
      </w:r>
      <w:r w:rsidR="00435CDC" w:rsidRPr="0098157B">
        <w:rPr>
          <w:rFonts w:asciiTheme="majorHAnsi" w:hAnsiTheme="majorHAnsi" w:cstheme="majorHAnsi"/>
          <w:lang w:val="fr-FR"/>
        </w:rPr>
        <w:t xml:space="preserve">En fait c'est le poète qui voulait </w:t>
      </w:r>
      <w:r w:rsidR="002E6E7B" w:rsidRPr="0098157B">
        <w:rPr>
          <w:rFonts w:asciiTheme="majorHAnsi" w:hAnsiTheme="majorHAnsi" w:cstheme="majorHAnsi"/>
          <w:lang w:val="fr-FR"/>
        </w:rPr>
        <w:t>ce</w:t>
      </w:r>
      <w:r w:rsidR="00435CDC" w:rsidRPr="0098157B">
        <w:rPr>
          <w:rFonts w:asciiTheme="majorHAnsi" w:hAnsiTheme="majorHAnsi" w:cstheme="majorHAnsi"/>
          <w:lang w:val="fr-FR"/>
        </w:rPr>
        <w:t xml:space="preserve"> changement. Plusieurs amis </w:t>
      </w:r>
      <w:r w:rsidR="00EE6260" w:rsidRPr="0098157B">
        <w:rPr>
          <w:rFonts w:asciiTheme="majorHAnsi" w:hAnsiTheme="majorHAnsi" w:cstheme="majorHAnsi"/>
          <w:lang w:val="fr-FR"/>
        </w:rPr>
        <w:t xml:space="preserve">avaient </w:t>
      </w:r>
      <w:r w:rsidR="00435CDC" w:rsidRPr="0098157B">
        <w:rPr>
          <w:rFonts w:asciiTheme="majorHAnsi" w:hAnsiTheme="majorHAnsi" w:cstheme="majorHAnsi"/>
          <w:lang w:val="fr-FR"/>
        </w:rPr>
        <w:t>sugg</w:t>
      </w:r>
      <w:r w:rsidR="00EE6260" w:rsidRPr="0098157B">
        <w:rPr>
          <w:rFonts w:asciiTheme="majorHAnsi" w:hAnsiTheme="majorHAnsi" w:cstheme="majorHAnsi"/>
          <w:lang w:val="fr-FR"/>
        </w:rPr>
        <w:t>éré</w:t>
      </w:r>
      <w:r w:rsidR="00435CDC" w:rsidRPr="0098157B">
        <w:rPr>
          <w:rFonts w:asciiTheme="majorHAnsi" w:hAnsiTheme="majorHAnsi" w:cstheme="majorHAnsi"/>
          <w:lang w:val="fr-FR"/>
        </w:rPr>
        <w:t xml:space="preserve"> Robert Fitzgerald (1910-1985), poète, traducteur d'Euripide, de Sophocle, d'Homère et plus tard de Virgile. Selon MacLeish, ce classiciste serait "infiniment et </w:t>
      </w:r>
      <w:r w:rsidR="0092340A" w:rsidRPr="0098157B">
        <w:rPr>
          <w:rFonts w:asciiTheme="majorHAnsi" w:hAnsiTheme="majorHAnsi" w:cstheme="majorHAnsi"/>
          <w:lang w:val="fr-FR"/>
        </w:rPr>
        <w:t>inexprimablement</w:t>
      </w:r>
      <w:r w:rsidR="00435CDC" w:rsidRPr="0098157B">
        <w:rPr>
          <w:rFonts w:asciiTheme="majorHAnsi" w:hAnsiTheme="majorHAnsi" w:cstheme="majorHAnsi"/>
          <w:lang w:val="fr-FR"/>
        </w:rPr>
        <w:t xml:space="preserve"> meilleur que ce monsieur qui vous a servi (?) la dernière fois</w:t>
      </w:r>
      <w:r w:rsidR="00435CDC" w:rsidRPr="0098157B">
        <w:rPr>
          <w:rStyle w:val="Appeldenotedefin"/>
          <w:rFonts w:asciiTheme="majorHAnsi" w:hAnsiTheme="majorHAnsi" w:cstheme="majorHAnsi"/>
          <w:lang w:val="fr-FR"/>
        </w:rPr>
        <w:endnoteReference w:id="48"/>
      </w:r>
      <w:r w:rsidR="00435CDC" w:rsidRPr="0098157B">
        <w:rPr>
          <w:rFonts w:asciiTheme="majorHAnsi" w:hAnsiTheme="majorHAnsi" w:cstheme="majorHAnsi"/>
          <w:lang w:val="fr-FR"/>
        </w:rPr>
        <w:t xml:space="preserve">". </w:t>
      </w:r>
      <w:r w:rsidR="00757407" w:rsidRPr="0098157B">
        <w:rPr>
          <w:rFonts w:asciiTheme="majorHAnsi" w:hAnsiTheme="majorHAnsi" w:cstheme="majorHAnsi"/>
          <w:lang w:val="fr-FR"/>
        </w:rPr>
        <w:t xml:space="preserve">Fowlie </w:t>
      </w:r>
      <w:r w:rsidR="004B68A4" w:rsidRPr="0098157B">
        <w:rPr>
          <w:rFonts w:asciiTheme="majorHAnsi" w:hAnsiTheme="majorHAnsi" w:cstheme="majorHAnsi"/>
          <w:lang w:val="fr-FR"/>
        </w:rPr>
        <w:t xml:space="preserve">applaudit </w:t>
      </w:r>
      <w:r w:rsidR="002E6E7B" w:rsidRPr="0098157B">
        <w:rPr>
          <w:rFonts w:asciiTheme="majorHAnsi" w:hAnsiTheme="majorHAnsi" w:cstheme="majorHAnsi"/>
          <w:lang w:val="fr-FR"/>
        </w:rPr>
        <w:t xml:space="preserve">poliment devant </w:t>
      </w:r>
      <w:r w:rsidR="000A2ED2" w:rsidRPr="0098157B">
        <w:rPr>
          <w:rFonts w:asciiTheme="majorHAnsi" w:hAnsiTheme="majorHAnsi" w:cstheme="majorHAnsi"/>
          <w:lang w:val="fr-FR"/>
        </w:rPr>
        <w:t>l'</w:t>
      </w:r>
      <w:r w:rsidR="00757407" w:rsidRPr="0098157B">
        <w:rPr>
          <w:rFonts w:asciiTheme="majorHAnsi" w:hAnsiTheme="majorHAnsi" w:cstheme="majorHAnsi"/>
          <w:lang w:val="fr-FR"/>
        </w:rPr>
        <w:t>"excellent poète et traducteur"</w:t>
      </w:r>
      <w:r w:rsidR="000A64F9" w:rsidRPr="0098157B">
        <w:rPr>
          <w:rStyle w:val="Appeldenotedefin"/>
          <w:rFonts w:asciiTheme="majorHAnsi" w:hAnsiTheme="majorHAnsi" w:cstheme="majorHAnsi"/>
          <w:lang w:val="fr-FR"/>
        </w:rPr>
        <w:endnoteReference w:id="49"/>
      </w:r>
      <w:r w:rsidR="000A2ED2" w:rsidRPr="0098157B">
        <w:rPr>
          <w:rFonts w:asciiTheme="majorHAnsi" w:hAnsiTheme="majorHAnsi" w:cstheme="majorHAnsi"/>
          <w:lang w:val="fr-FR"/>
        </w:rPr>
        <w:t xml:space="preserve"> qui a été choisi.</w:t>
      </w:r>
      <w:r w:rsidR="00EB265C" w:rsidRPr="0098157B">
        <w:rPr>
          <w:rFonts w:asciiTheme="majorHAnsi" w:hAnsiTheme="majorHAnsi" w:cstheme="majorHAnsi"/>
          <w:lang w:val="fr-FR"/>
        </w:rPr>
        <w:t xml:space="preserve"> </w:t>
      </w:r>
      <w:r w:rsidR="00757407" w:rsidRPr="0098157B">
        <w:rPr>
          <w:rFonts w:asciiTheme="majorHAnsi" w:hAnsiTheme="majorHAnsi" w:cstheme="majorHAnsi"/>
          <w:lang w:val="fr-FR"/>
        </w:rPr>
        <w:t xml:space="preserve"> </w:t>
      </w:r>
      <w:r w:rsidR="00B2534F" w:rsidRPr="0098157B">
        <w:rPr>
          <w:rFonts w:asciiTheme="majorHAnsi" w:hAnsiTheme="majorHAnsi" w:cstheme="majorHAnsi"/>
          <w:lang w:val="fr-FR"/>
        </w:rPr>
        <w:t>Mais l</w:t>
      </w:r>
      <w:r w:rsidR="00A32E79" w:rsidRPr="0098157B">
        <w:rPr>
          <w:rFonts w:asciiTheme="majorHAnsi" w:hAnsiTheme="majorHAnsi" w:cstheme="majorHAnsi"/>
          <w:lang w:val="fr-FR"/>
        </w:rPr>
        <w:t xml:space="preserve">'histoire ne s'arrête pas là. </w:t>
      </w:r>
      <w:r w:rsidR="009D7EB9" w:rsidRPr="0098157B">
        <w:rPr>
          <w:rFonts w:asciiTheme="majorHAnsi" w:hAnsiTheme="majorHAnsi" w:cstheme="majorHAnsi"/>
          <w:lang w:val="fr-FR"/>
        </w:rPr>
        <w:t>En 1963</w:t>
      </w:r>
      <w:r w:rsidR="004B68A4" w:rsidRPr="0098157B">
        <w:rPr>
          <w:rFonts w:asciiTheme="majorHAnsi" w:hAnsiTheme="majorHAnsi" w:cstheme="majorHAnsi"/>
          <w:lang w:val="fr-FR"/>
        </w:rPr>
        <w:t>,</w:t>
      </w:r>
      <w:r w:rsidR="004A0A98" w:rsidRPr="0098157B">
        <w:rPr>
          <w:rFonts w:asciiTheme="majorHAnsi" w:hAnsiTheme="majorHAnsi" w:cstheme="majorHAnsi"/>
          <w:lang w:val="fr-FR"/>
        </w:rPr>
        <w:t xml:space="preserve"> l'éditeur </w:t>
      </w:r>
      <w:r w:rsidR="004B68A4" w:rsidRPr="0098157B">
        <w:rPr>
          <w:rFonts w:asciiTheme="majorHAnsi" w:hAnsiTheme="majorHAnsi" w:cstheme="majorHAnsi"/>
          <w:lang w:val="fr-FR"/>
        </w:rPr>
        <w:t xml:space="preserve">de la revue </w:t>
      </w:r>
      <w:r w:rsidR="004A0A98" w:rsidRPr="0098157B">
        <w:rPr>
          <w:rFonts w:asciiTheme="majorHAnsi" w:hAnsiTheme="majorHAnsi" w:cstheme="majorHAnsi"/>
          <w:i/>
          <w:lang w:val="fr-FR"/>
        </w:rPr>
        <w:t>Portfolio</w:t>
      </w:r>
      <w:r w:rsidR="002E6E7B" w:rsidRPr="0098157B">
        <w:rPr>
          <w:rFonts w:asciiTheme="majorHAnsi" w:hAnsiTheme="majorHAnsi" w:cstheme="majorHAnsi"/>
          <w:i/>
          <w:lang w:val="fr-FR"/>
        </w:rPr>
        <w:t xml:space="preserve">, </w:t>
      </w:r>
      <w:r w:rsidR="002E6E7B" w:rsidRPr="0098157B">
        <w:rPr>
          <w:rFonts w:asciiTheme="majorHAnsi" w:hAnsiTheme="majorHAnsi" w:cstheme="majorHAnsi"/>
          <w:lang w:val="fr-FR"/>
        </w:rPr>
        <w:t>à l'insu de Perse,</w:t>
      </w:r>
      <w:r w:rsidR="00317207" w:rsidRPr="0098157B">
        <w:rPr>
          <w:rFonts w:asciiTheme="majorHAnsi" w:hAnsiTheme="majorHAnsi" w:cstheme="majorHAnsi"/>
          <w:i/>
          <w:lang w:val="fr-FR"/>
        </w:rPr>
        <w:t xml:space="preserve"> </w:t>
      </w:r>
      <w:r w:rsidR="00317207" w:rsidRPr="0098157B">
        <w:rPr>
          <w:rFonts w:asciiTheme="majorHAnsi" w:hAnsiTheme="majorHAnsi" w:cstheme="majorHAnsi"/>
          <w:lang w:val="fr-FR"/>
        </w:rPr>
        <w:t xml:space="preserve">invite </w:t>
      </w:r>
      <w:r w:rsidR="009D7EB9" w:rsidRPr="0098157B">
        <w:rPr>
          <w:rFonts w:asciiTheme="majorHAnsi" w:hAnsiTheme="majorHAnsi" w:cstheme="majorHAnsi"/>
          <w:lang w:val="fr-FR"/>
        </w:rPr>
        <w:t xml:space="preserve">Fowlie </w:t>
      </w:r>
      <w:r w:rsidR="00317207" w:rsidRPr="0098157B">
        <w:rPr>
          <w:rFonts w:asciiTheme="majorHAnsi" w:hAnsiTheme="majorHAnsi" w:cstheme="majorHAnsi"/>
          <w:lang w:val="fr-FR"/>
        </w:rPr>
        <w:t xml:space="preserve">à traduire </w:t>
      </w:r>
      <w:r w:rsidR="00317207" w:rsidRPr="0098157B">
        <w:rPr>
          <w:rFonts w:asciiTheme="majorHAnsi" w:hAnsiTheme="majorHAnsi" w:cstheme="majorHAnsi"/>
          <w:i/>
          <w:lang w:val="fr-FR"/>
        </w:rPr>
        <w:t xml:space="preserve">Oiseaux. </w:t>
      </w:r>
      <w:r w:rsidR="00317207" w:rsidRPr="0098157B">
        <w:rPr>
          <w:rFonts w:asciiTheme="majorHAnsi" w:hAnsiTheme="majorHAnsi" w:cstheme="majorHAnsi"/>
          <w:lang w:val="fr-FR"/>
        </w:rPr>
        <w:t>C</w:t>
      </w:r>
      <w:r w:rsidR="002E6E7B" w:rsidRPr="0098157B">
        <w:rPr>
          <w:rFonts w:asciiTheme="majorHAnsi" w:hAnsiTheme="majorHAnsi" w:cstheme="majorHAnsi"/>
          <w:lang w:val="fr-FR"/>
        </w:rPr>
        <w:t>elui-ci, c</w:t>
      </w:r>
      <w:r w:rsidR="00317207" w:rsidRPr="0098157B">
        <w:rPr>
          <w:rFonts w:asciiTheme="majorHAnsi" w:hAnsiTheme="majorHAnsi" w:cstheme="majorHAnsi"/>
          <w:lang w:val="fr-FR"/>
        </w:rPr>
        <w:t xml:space="preserve">royant </w:t>
      </w:r>
      <w:r w:rsidR="002E6E7B" w:rsidRPr="0098157B">
        <w:rPr>
          <w:rFonts w:asciiTheme="majorHAnsi" w:hAnsiTheme="majorHAnsi" w:cstheme="majorHAnsi"/>
          <w:lang w:val="fr-FR"/>
        </w:rPr>
        <w:t>avoir</w:t>
      </w:r>
      <w:r w:rsidR="004B68A4" w:rsidRPr="0098157B">
        <w:rPr>
          <w:rFonts w:asciiTheme="majorHAnsi" w:hAnsiTheme="majorHAnsi" w:cstheme="majorHAnsi"/>
          <w:lang w:val="fr-FR"/>
        </w:rPr>
        <w:t xml:space="preserve"> été proposé</w:t>
      </w:r>
      <w:r w:rsidR="004A0A98" w:rsidRPr="0098157B">
        <w:rPr>
          <w:rFonts w:asciiTheme="majorHAnsi" w:hAnsiTheme="majorHAnsi" w:cstheme="majorHAnsi"/>
          <w:lang w:val="fr-FR"/>
        </w:rPr>
        <w:t xml:space="preserve"> par le poète </w:t>
      </w:r>
      <w:r w:rsidR="00317207" w:rsidRPr="0098157B">
        <w:rPr>
          <w:rFonts w:asciiTheme="majorHAnsi" w:hAnsiTheme="majorHAnsi" w:cstheme="majorHAnsi"/>
          <w:lang w:val="fr-FR"/>
        </w:rPr>
        <w:t xml:space="preserve">et heureux de se retrouver dans </w:t>
      </w:r>
      <w:r w:rsidR="004A0A98" w:rsidRPr="0098157B">
        <w:rPr>
          <w:rFonts w:asciiTheme="majorHAnsi" w:hAnsiTheme="majorHAnsi" w:cstheme="majorHAnsi"/>
          <w:lang w:val="fr-FR"/>
        </w:rPr>
        <w:t>s</w:t>
      </w:r>
      <w:r w:rsidR="00317207" w:rsidRPr="0098157B">
        <w:rPr>
          <w:rFonts w:asciiTheme="majorHAnsi" w:hAnsiTheme="majorHAnsi" w:cstheme="majorHAnsi"/>
          <w:lang w:val="fr-FR"/>
        </w:rPr>
        <w:t>es bonnes grâces</w:t>
      </w:r>
      <w:r w:rsidR="004A0A98" w:rsidRPr="0098157B">
        <w:rPr>
          <w:rFonts w:asciiTheme="majorHAnsi" w:hAnsiTheme="majorHAnsi" w:cstheme="majorHAnsi"/>
          <w:lang w:val="fr-FR"/>
        </w:rPr>
        <w:t>,</w:t>
      </w:r>
      <w:r w:rsidR="00317207" w:rsidRPr="0098157B">
        <w:rPr>
          <w:rFonts w:asciiTheme="majorHAnsi" w:hAnsiTheme="majorHAnsi" w:cstheme="majorHAnsi"/>
          <w:lang w:val="fr-FR"/>
        </w:rPr>
        <w:t xml:space="preserve"> y consacre "six jours et six nuits</w:t>
      </w:r>
      <w:r w:rsidR="00B176AE" w:rsidRPr="0098157B">
        <w:rPr>
          <w:rStyle w:val="Appeldenotedefin"/>
          <w:rFonts w:asciiTheme="majorHAnsi" w:hAnsiTheme="majorHAnsi" w:cstheme="majorHAnsi"/>
          <w:lang w:val="fr-FR"/>
        </w:rPr>
        <w:endnoteReference w:id="50"/>
      </w:r>
      <w:r w:rsidR="00317207" w:rsidRPr="0098157B">
        <w:rPr>
          <w:rFonts w:asciiTheme="majorHAnsi" w:hAnsiTheme="majorHAnsi" w:cstheme="majorHAnsi"/>
          <w:lang w:val="fr-FR"/>
        </w:rPr>
        <w:t>"</w:t>
      </w:r>
      <w:r w:rsidR="00265965" w:rsidRPr="0098157B">
        <w:rPr>
          <w:rFonts w:asciiTheme="majorHAnsi" w:hAnsiTheme="majorHAnsi" w:cstheme="majorHAnsi"/>
          <w:lang w:val="fr-FR"/>
        </w:rPr>
        <w:t>.</w:t>
      </w:r>
      <w:r w:rsidR="00EB265C" w:rsidRPr="0098157B">
        <w:rPr>
          <w:rFonts w:asciiTheme="majorHAnsi" w:hAnsiTheme="majorHAnsi" w:cstheme="majorHAnsi"/>
          <w:lang w:val="fr-FR"/>
        </w:rPr>
        <w:t xml:space="preserve"> </w:t>
      </w:r>
      <w:r w:rsidR="00D906F6" w:rsidRPr="0098157B">
        <w:rPr>
          <w:rFonts w:asciiTheme="majorHAnsi" w:hAnsiTheme="majorHAnsi" w:cstheme="majorHAnsi"/>
          <w:lang w:val="fr-FR"/>
        </w:rPr>
        <w:t xml:space="preserve"> </w:t>
      </w:r>
      <w:r w:rsidR="008C1766" w:rsidRPr="0098157B">
        <w:rPr>
          <w:rFonts w:asciiTheme="majorHAnsi" w:hAnsiTheme="majorHAnsi" w:cstheme="majorHAnsi"/>
          <w:lang w:val="fr-FR"/>
        </w:rPr>
        <w:t xml:space="preserve">Une </w:t>
      </w:r>
      <w:r w:rsidR="00963231" w:rsidRPr="0098157B">
        <w:rPr>
          <w:rFonts w:asciiTheme="majorHAnsi" w:hAnsiTheme="majorHAnsi" w:cstheme="majorHAnsi"/>
          <w:lang w:val="fr-FR"/>
        </w:rPr>
        <w:t>autre</w:t>
      </w:r>
      <w:r w:rsidR="00872427" w:rsidRPr="0098157B">
        <w:rPr>
          <w:rFonts w:asciiTheme="majorHAnsi" w:hAnsiTheme="majorHAnsi" w:cstheme="majorHAnsi"/>
          <w:lang w:val="fr-FR"/>
        </w:rPr>
        <w:t xml:space="preserve"> an</w:t>
      </w:r>
      <w:r w:rsidR="00963231" w:rsidRPr="0098157B">
        <w:rPr>
          <w:rFonts w:asciiTheme="majorHAnsi" w:hAnsiTheme="majorHAnsi" w:cstheme="majorHAnsi"/>
          <w:lang w:val="fr-FR"/>
        </w:rPr>
        <w:t>née</w:t>
      </w:r>
      <w:r w:rsidR="00872427" w:rsidRPr="0098157B">
        <w:rPr>
          <w:rFonts w:asciiTheme="majorHAnsi" w:hAnsiTheme="majorHAnsi" w:cstheme="majorHAnsi"/>
          <w:lang w:val="fr-FR"/>
        </w:rPr>
        <w:t xml:space="preserve"> </w:t>
      </w:r>
      <w:r w:rsidR="008C1766" w:rsidRPr="0098157B">
        <w:rPr>
          <w:rFonts w:asciiTheme="majorHAnsi" w:hAnsiTheme="majorHAnsi" w:cstheme="majorHAnsi"/>
          <w:lang w:val="fr-FR"/>
        </w:rPr>
        <w:t>s'écoule avant qu</w:t>
      </w:r>
      <w:r w:rsidR="0015059F" w:rsidRPr="0098157B">
        <w:rPr>
          <w:rFonts w:asciiTheme="majorHAnsi" w:hAnsiTheme="majorHAnsi" w:cstheme="majorHAnsi"/>
          <w:lang w:val="fr-FR"/>
        </w:rPr>
        <w:t>'il</w:t>
      </w:r>
      <w:r w:rsidR="00D906F6" w:rsidRPr="0098157B">
        <w:rPr>
          <w:rFonts w:asciiTheme="majorHAnsi" w:hAnsiTheme="majorHAnsi" w:cstheme="majorHAnsi"/>
          <w:lang w:val="fr-FR"/>
        </w:rPr>
        <w:t xml:space="preserve"> </w:t>
      </w:r>
      <w:r w:rsidR="00EB265C" w:rsidRPr="0098157B">
        <w:rPr>
          <w:rFonts w:asciiTheme="majorHAnsi" w:hAnsiTheme="majorHAnsi" w:cstheme="majorHAnsi"/>
          <w:lang w:val="fr-FR"/>
        </w:rPr>
        <w:t xml:space="preserve">ne soit prévenu </w:t>
      </w:r>
      <w:r w:rsidR="00D906F6" w:rsidRPr="0098157B">
        <w:rPr>
          <w:rFonts w:asciiTheme="majorHAnsi" w:hAnsiTheme="majorHAnsi" w:cstheme="majorHAnsi"/>
          <w:lang w:val="fr-FR"/>
        </w:rPr>
        <w:t xml:space="preserve">que sa </w:t>
      </w:r>
      <w:r w:rsidR="00317207" w:rsidRPr="0098157B">
        <w:rPr>
          <w:rFonts w:asciiTheme="majorHAnsi" w:hAnsiTheme="majorHAnsi" w:cstheme="majorHAnsi"/>
          <w:lang w:val="fr-FR"/>
        </w:rPr>
        <w:t>traduction</w:t>
      </w:r>
      <w:r w:rsidR="009A1A03" w:rsidRPr="0098157B">
        <w:rPr>
          <w:rFonts w:asciiTheme="majorHAnsi" w:hAnsiTheme="majorHAnsi" w:cstheme="majorHAnsi"/>
          <w:lang w:val="fr-FR"/>
        </w:rPr>
        <w:t xml:space="preserve"> (</w:t>
      </w:r>
      <w:r w:rsidR="001B1FD2" w:rsidRPr="0098157B">
        <w:rPr>
          <w:rFonts w:asciiTheme="majorHAnsi" w:hAnsiTheme="majorHAnsi" w:cstheme="majorHAnsi"/>
          <w:lang w:val="fr-FR"/>
        </w:rPr>
        <w:t>publiée</w:t>
      </w:r>
      <w:r w:rsidR="009A1A03" w:rsidRPr="0098157B">
        <w:rPr>
          <w:rFonts w:asciiTheme="majorHAnsi" w:hAnsiTheme="majorHAnsi" w:cstheme="majorHAnsi"/>
          <w:lang w:val="fr-FR"/>
        </w:rPr>
        <w:t xml:space="preserve"> </w:t>
      </w:r>
      <w:r w:rsidR="0092340A" w:rsidRPr="0098157B">
        <w:rPr>
          <w:rFonts w:asciiTheme="majorHAnsi" w:hAnsiTheme="majorHAnsi" w:cstheme="majorHAnsi"/>
          <w:lang w:val="fr-FR"/>
        </w:rPr>
        <w:t>entre-temps</w:t>
      </w:r>
      <w:r w:rsidR="009A1A03" w:rsidRPr="0098157B">
        <w:rPr>
          <w:rFonts w:asciiTheme="majorHAnsi" w:hAnsiTheme="majorHAnsi" w:cstheme="majorHAnsi"/>
          <w:lang w:val="fr-FR"/>
        </w:rPr>
        <w:t xml:space="preserve"> dans </w:t>
      </w:r>
      <w:r w:rsidR="009A1A03" w:rsidRPr="0098157B">
        <w:rPr>
          <w:rFonts w:asciiTheme="majorHAnsi" w:hAnsiTheme="majorHAnsi" w:cstheme="majorHAnsi"/>
          <w:i/>
          <w:lang w:val="fr-FR"/>
        </w:rPr>
        <w:t>Portfolio)</w:t>
      </w:r>
      <w:r w:rsidR="004A0A98" w:rsidRPr="0098157B">
        <w:rPr>
          <w:rFonts w:asciiTheme="majorHAnsi" w:hAnsiTheme="majorHAnsi" w:cstheme="majorHAnsi"/>
          <w:lang w:val="fr-FR"/>
        </w:rPr>
        <w:t xml:space="preserve"> </w:t>
      </w:r>
      <w:r w:rsidR="00EB265C" w:rsidRPr="0098157B">
        <w:rPr>
          <w:rFonts w:asciiTheme="majorHAnsi" w:hAnsiTheme="majorHAnsi" w:cstheme="majorHAnsi"/>
          <w:lang w:val="fr-FR"/>
        </w:rPr>
        <w:t>n'</w:t>
      </w:r>
      <w:r w:rsidR="002E6E7B" w:rsidRPr="0098157B">
        <w:rPr>
          <w:rFonts w:asciiTheme="majorHAnsi" w:hAnsiTheme="majorHAnsi" w:cstheme="majorHAnsi"/>
          <w:lang w:val="fr-FR"/>
        </w:rPr>
        <w:t>a pas été</w:t>
      </w:r>
      <w:r w:rsidR="004A0A98" w:rsidRPr="0098157B">
        <w:rPr>
          <w:rFonts w:asciiTheme="majorHAnsi" w:hAnsiTheme="majorHAnsi" w:cstheme="majorHAnsi"/>
          <w:lang w:val="fr-FR"/>
        </w:rPr>
        <w:t xml:space="preserve"> retenue p</w:t>
      </w:r>
      <w:r w:rsidR="00EB265C" w:rsidRPr="0098157B">
        <w:rPr>
          <w:rFonts w:asciiTheme="majorHAnsi" w:hAnsiTheme="majorHAnsi" w:cstheme="majorHAnsi"/>
          <w:lang w:val="fr-FR"/>
        </w:rPr>
        <w:t>ou</w:t>
      </w:r>
      <w:r w:rsidR="004A0A98" w:rsidRPr="0098157B">
        <w:rPr>
          <w:rFonts w:asciiTheme="majorHAnsi" w:hAnsiTheme="majorHAnsi" w:cstheme="majorHAnsi"/>
          <w:lang w:val="fr-FR"/>
        </w:rPr>
        <w:t>r l</w:t>
      </w:r>
      <w:r w:rsidR="001B1FD2" w:rsidRPr="0098157B">
        <w:rPr>
          <w:rFonts w:asciiTheme="majorHAnsi" w:hAnsiTheme="majorHAnsi" w:cstheme="majorHAnsi"/>
          <w:lang w:val="fr-FR"/>
        </w:rPr>
        <w:t>'édition bilingue</w:t>
      </w:r>
      <w:r w:rsidR="004A0A98" w:rsidRPr="0098157B">
        <w:rPr>
          <w:rFonts w:asciiTheme="majorHAnsi" w:hAnsiTheme="majorHAnsi" w:cstheme="majorHAnsi"/>
          <w:lang w:val="fr-FR"/>
        </w:rPr>
        <w:t>.</w:t>
      </w:r>
      <w:r w:rsidR="00EB265C" w:rsidRPr="0098157B">
        <w:rPr>
          <w:rFonts w:asciiTheme="majorHAnsi" w:hAnsiTheme="majorHAnsi" w:cstheme="majorHAnsi"/>
          <w:lang w:val="fr-FR"/>
        </w:rPr>
        <w:t xml:space="preserve"> C</w:t>
      </w:r>
      <w:r w:rsidR="008C1766" w:rsidRPr="0098157B">
        <w:rPr>
          <w:rFonts w:asciiTheme="majorHAnsi" w:hAnsiTheme="majorHAnsi" w:cstheme="majorHAnsi"/>
          <w:lang w:val="fr-FR"/>
        </w:rPr>
        <w:t xml:space="preserve">'est </w:t>
      </w:r>
      <w:r w:rsidR="00317207" w:rsidRPr="0098157B">
        <w:rPr>
          <w:rFonts w:asciiTheme="majorHAnsi" w:hAnsiTheme="majorHAnsi" w:cstheme="majorHAnsi"/>
          <w:lang w:val="fr-FR"/>
        </w:rPr>
        <w:t xml:space="preserve">un "véritable tour de </w:t>
      </w:r>
      <w:r w:rsidR="00317207" w:rsidRPr="0098157B">
        <w:rPr>
          <w:rFonts w:asciiTheme="majorHAnsi" w:hAnsiTheme="majorHAnsi" w:cstheme="majorHAnsi"/>
          <w:lang w:val="fr-FR"/>
        </w:rPr>
        <w:lastRenderedPageBreak/>
        <w:t>force</w:t>
      </w:r>
      <w:r w:rsidR="00B176AE" w:rsidRPr="0098157B">
        <w:rPr>
          <w:rStyle w:val="Appeldenotedefin"/>
          <w:rFonts w:asciiTheme="majorHAnsi" w:hAnsiTheme="majorHAnsi" w:cstheme="majorHAnsi"/>
          <w:lang w:val="fr-FR"/>
        </w:rPr>
        <w:endnoteReference w:id="51"/>
      </w:r>
      <w:r w:rsidR="00317207" w:rsidRPr="0098157B">
        <w:rPr>
          <w:rFonts w:asciiTheme="majorHAnsi" w:hAnsiTheme="majorHAnsi" w:cstheme="majorHAnsi"/>
          <w:lang w:val="fr-FR"/>
        </w:rPr>
        <w:t>"</w:t>
      </w:r>
      <w:r w:rsidR="004A0A98" w:rsidRPr="0098157B">
        <w:rPr>
          <w:rFonts w:asciiTheme="majorHAnsi" w:hAnsiTheme="majorHAnsi" w:cstheme="majorHAnsi"/>
          <w:lang w:val="fr-FR"/>
        </w:rPr>
        <w:t>,</w:t>
      </w:r>
      <w:r w:rsidR="00317207" w:rsidRPr="0098157B">
        <w:rPr>
          <w:rFonts w:asciiTheme="majorHAnsi" w:hAnsiTheme="majorHAnsi" w:cstheme="majorHAnsi"/>
          <w:lang w:val="fr-FR"/>
        </w:rPr>
        <w:t xml:space="preserve"> </w:t>
      </w:r>
      <w:r w:rsidR="00EB265C" w:rsidRPr="0098157B">
        <w:rPr>
          <w:rFonts w:asciiTheme="majorHAnsi" w:hAnsiTheme="majorHAnsi" w:cstheme="majorHAnsi"/>
          <w:lang w:val="fr-FR"/>
        </w:rPr>
        <w:t>lui assure l'ancien diplomate,</w:t>
      </w:r>
      <w:r w:rsidR="001B1FD2" w:rsidRPr="0098157B">
        <w:rPr>
          <w:rFonts w:asciiTheme="majorHAnsi" w:hAnsiTheme="majorHAnsi" w:cstheme="majorHAnsi"/>
          <w:lang w:val="fr-FR"/>
        </w:rPr>
        <w:t xml:space="preserve"> </w:t>
      </w:r>
      <w:r w:rsidR="004A0A98" w:rsidRPr="0098157B">
        <w:rPr>
          <w:rFonts w:asciiTheme="majorHAnsi" w:hAnsiTheme="majorHAnsi" w:cstheme="majorHAnsi"/>
          <w:lang w:val="fr-FR"/>
        </w:rPr>
        <w:t>mais par</w:t>
      </w:r>
      <w:r w:rsidR="007430ED" w:rsidRPr="0098157B">
        <w:rPr>
          <w:rFonts w:asciiTheme="majorHAnsi" w:hAnsiTheme="majorHAnsi" w:cstheme="majorHAnsi"/>
          <w:lang w:val="fr-FR"/>
        </w:rPr>
        <w:t xml:space="preserve"> un regrettable </w:t>
      </w:r>
      <w:r w:rsidR="00317207" w:rsidRPr="0098157B">
        <w:rPr>
          <w:rFonts w:asciiTheme="majorHAnsi" w:hAnsiTheme="majorHAnsi" w:cstheme="majorHAnsi"/>
          <w:lang w:val="fr-FR"/>
        </w:rPr>
        <w:t>manque de coordination</w:t>
      </w:r>
      <w:r w:rsidR="009A1A03" w:rsidRPr="0098157B">
        <w:rPr>
          <w:rFonts w:asciiTheme="majorHAnsi" w:hAnsiTheme="majorHAnsi" w:cstheme="majorHAnsi"/>
          <w:lang w:val="fr-FR"/>
        </w:rPr>
        <w:t xml:space="preserve"> entre </w:t>
      </w:r>
      <w:r w:rsidR="00D906F6" w:rsidRPr="0098157B">
        <w:rPr>
          <w:rFonts w:asciiTheme="majorHAnsi" w:hAnsiTheme="majorHAnsi" w:cstheme="majorHAnsi"/>
          <w:lang w:val="fr-FR"/>
        </w:rPr>
        <w:t xml:space="preserve">les </w:t>
      </w:r>
      <w:r w:rsidR="009A1A03" w:rsidRPr="0098157B">
        <w:rPr>
          <w:rFonts w:asciiTheme="majorHAnsi" w:hAnsiTheme="majorHAnsi" w:cstheme="majorHAnsi"/>
          <w:lang w:val="fr-FR"/>
        </w:rPr>
        <w:t>deux éditeurs</w:t>
      </w:r>
      <w:r w:rsidR="00317207" w:rsidRPr="0098157B">
        <w:rPr>
          <w:rFonts w:asciiTheme="majorHAnsi" w:hAnsiTheme="majorHAnsi" w:cstheme="majorHAnsi"/>
          <w:lang w:val="fr-FR"/>
        </w:rPr>
        <w:t>,</w:t>
      </w:r>
      <w:r w:rsidR="008C1766" w:rsidRPr="0098157B">
        <w:rPr>
          <w:rFonts w:asciiTheme="majorHAnsi" w:hAnsiTheme="majorHAnsi" w:cstheme="majorHAnsi"/>
          <w:lang w:val="fr-FR"/>
        </w:rPr>
        <w:t xml:space="preserve"> </w:t>
      </w:r>
      <w:r w:rsidR="008C1766" w:rsidRPr="0098157B">
        <w:rPr>
          <w:rFonts w:asciiTheme="majorHAnsi" w:hAnsiTheme="majorHAnsi" w:cstheme="majorHAnsi"/>
          <w:i/>
          <w:lang w:val="fr-FR"/>
        </w:rPr>
        <w:t xml:space="preserve">Oiseaux </w:t>
      </w:r>
      <w:r w:rsidR="00265965" w:rsidRPr="0098157B">
        <w:rPr>
          <w:rFonts w:asciiTheme="majorHAnsi" w:hAnsiTheme="majorHAnsi" w:cstheme="majorHAnsi"/>
          <w:iCs/>
          <w:lang w:val="fr-FR"/>
        </w:rPr>
        <w:t xml:space="preserve">avait déjà été confié </w:t>
      </w:r>
      <w:r w:rsidR="00317207" w:rsidRPr="0098157B">
        <w:rPr>
          <w:rFonts w:asciiTheme="majorHAnsi" w:hAnsiTheme="majorHAnsi" w:cstheme="majorHAnsi"/>
          <w:lang w:val="fr-FR"/>
        </w:rPr>
        <w:t>à Fitzgerald.</w:t>
      </w:r>
      <w:r w:rsidR="00BE2EFB" w:rsidRPr="0098157B">
        <w:rPr>
          <w:rFonts w:asciiTheme="majorHAnsi" w:hAnsiTheme="majorHAnsi" w:cstheme="majorHAnsi"/>
          <w:lang w:val="fr-FR"/>
        </w:rPr>
        <w:t xml:space="preserve"> </w:t>
      </w:r>
    </w:p>
    <w:p w14:paraId="5CCE5A6E" w14:textId="77777777" w:rsidR="00317207" w:rsidRPr="0098157B" w:rsidRDefault="007430ED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1B1FD2" w:rsidRPr="0098157B">
        <w:rPr>
          <w:rFonts w:asciiTheme="majorHAnsi" w:hAnsiTheme="majorHAnsi" w:cstheme="majorHAnsi"/>
          <w:lang w:val="fr-FR"/>
        </w:rPr>
        <w:t>Cette fois-ci</w:t>
      </w:r>
      <w:r w:rsidR="00265965" w:rsidRPr="0098157B">
        <w:rPr>
          <w:rFonts w:asciiTheme="majorHAnsi" w:hAnsiTheme="majorHAnsi" w:cstheme="majorHAnsi"/>
          <w:lang w:val="fr-FR"/>
        </w:rPr>
        <w:t xml:space="preserve"> </w:t>
      </w:r>
      <w:r w:rsidR="00D906F6" w:rsidRPr="0098157B">
        <w:rPr>
          <w:rFonts w:asciiTheme="majorHAnsi" w:hAnsiTheme="majorHAnsi" w:cstheme="majorHAnsi"/>
          <w:lang w:val="fr-FR"/>
        </w:rPr>
        <w:t>Fowlie</w:t>
      </w:r>
      <w:r w:rsidR="00BE2EFB" w:rsidRPr="0098157B">
        <w:rPr>
          <w:rFonts w:asciiTheme="majorHAnsi" w:hAnsiTheme="majorHAnsi" w:cstheme="majorHAnsi"/>
          <w:lang w:val="fr-FR"/>
        </w:rPr>
        <w:t xml:space="preserve"> ne cache pas </w:t>
      </w:r>
      <w:r w:rsidR="00265965" w:rsidRPr="0098157B">
        <w:rPr>
          <w:rFonts w:asciiTheme="majorHAnsi" w:hAnsiTheme="majorHAnsi" w:cstheme="majorHAnsi"/>
          <w:lang w:val="fr-FR"/>
        </w:rPr>
        <w:t>s</w:t>
      </w:r>
      <w:r w:rsidR="00BE2EFB" w:rsidRPr="0098157B">
        <w:rPr>
          <w:rFonts w:asciiTheme="majorHAnsi" w:hAnsiTheme="majorHAnsi" w:cstheme="majorHAnsi"/>
          <w:lang w:val="fr-FR"/>
        </w:rPr>
        <w:t>a déception</w:t>
      </w:r>
      <w:r w:rsidR="00265965" w:rsidRPr="0098157B">
        <w:rPr>
          <w:rFonts w:asciiTheme="majorHAnsi" w:hAnsiTheme="majorHAnsi" w:cstheme="majorHAnsi"/>
          <w:lang w:val="fr-FR"/>
        </w:rPr>
        <w:t>:</w:t>
      </w:r>
      <w:r w:rsidR="001B1FD2" w:rsidRPr="0098157B">
        <w:rPr>
          <w:rFonts w:asciiTheme="majorHAnsi" w:hAnsiTheme="majorHAnsi" w:cstheme="majorHAnsi"/>
          <w:lang w:val="fr-FR"/>
        </w:rPr>
        <w:t xml:space="preserve"> "</w:t>
      </w:r>
      <w:r w:rsidRPr="0098157B">
        <w:rPr>
          <w:rFonts w:asciiTheme="majorHAnsi" w:hAnsiTheme="majorHAnsi" w:cstheme="majorHAnsi"/>
          <w:lang w:val="fr-FR"/>
        </w:rPr>
        <w:t>s</w:t>
      </w:r>
      <w:r w:rsidR="00BE2EFB" w:rsidRPr="0098157B">
        <w:rPr>
          <w:rFonts w:asciiTheme="majorHAnsi" w:hAnsiTheme="majorHAnsi" w:cstheme="majorHAnsi"/>
          <w:lang w:val="fr-FR"/>
        </w:rPr>
        <w:t xml:space="preserve">i je l'avais su, je </w:t>
      </w:r>
      <w:r w:rsidR="00872427" w:rsidRPr="0098157B">
        <w:rPr>
          <w:rFonts w:asciiTheme="majorHAnsi" w:hAnsiTheme="majorHAnsi" w:cstheme="majorHAnsi"/>
          <w:lang w:val="fr-FR"/>
        </w:rPr>
        <w:t>n</w:t>
      </w:r>
      <w:r w:rsidR="00BE2EFB" w:rsidRPr="0098157B">
        <w:rPr>
          <w:rFonts w:asciiTheme="majorHAnsi" w:hAnsiTheme="majorHAnsi" w:cstheme="majorHAnsi"/>
          <w:lang w:val="fr-FR"/>
        </w:rPr>
        <w:t>'aurais pas accepté de faire une traduction d'</w:t>
      </w:r>
      <w:r w:rsidR="00BE2EFB" w:rsidRPr="0098157B">
        <w:rPr>
          <w:rFonts w:asciiTheme="majorHAnsi" w:hAnsiTheme="majorHAnsi" w:cstheme="majorHAnsi"/>
          <w:i/>
          <w:lang w:val="fr-FR"/>
        </w:rPr>
        <w:t>Oiseaux</w:t>
      </w:r>
      <w:r w:rsidR="00BE2EFB" w:rsidRPr="0098157B">
        <w:rPr>
          <w:rFonts w:asciiTheme="majorHAnsi" w:hAnsiTheme="majorHAnsi" w:cstheme="majorHAnsi"/>
          <w:lang w:val="fr-FR"/>
        </w:rPr>
        <w:t xml:space="preserve"> pour </w:t>
      </w:r>
      <w:r w:rsidR="00BE2EFB" w:rsidRPr="0098157B">
        <w:rPr>
          <w:rFonts w:asciiTheme="majorHAnsi" w:hAnsiTheme="majorHAnsi" w:cstheme="majorHAnsi"/>
          <w:i/>
          <w:lang w:val="fr-FR"/>
        </w:rPr>
        <w:t xml:space="preserve">Portfolio. </w:t>
      </w:r>
      <w:r w:rsidR="00BE2EFB" w:rsidRPr="0098157B">
        <w:rPr>
          <w:rFonts w:asciiTheme="majorHAnsi" w:hAnsiTheme="majorHAnsi" w:cstheme="majorHAnsi"/>
          <w:lang w:val="fr-FR"/>
        </w:rPr>
        <w:t xml:space="preserve">Je crains fort que cette histoire ne me </w:t>
      </w:r>
      <w:r w:rsidR="00FB33FC" w:rsidRPr="0098157B">
        <w:rPr>
          <w:rFonts w:asciiTheme="majorHAnsi" w:hAnsiTheme="majorHAnsi" w:cstheme="majorHAnsi"/>
          <w:lang w:val="fr-FR"/>
        </w:rPr>
        <w:t>n</w:t>
      </w:r>
      <w:r w:rsidR="00BE2EFB" w:rsidRPr="0098157B">
        <w:rPr>
          <w:rFonts w:asciiTheme="majorHAnsi" w:hAnsiTheme="majorHAnsi" w:cstheme="majorHAnsi"/>
          <w:lang w:val="fr-FR"/>
        </w:rPr>
        <w:t>uise professionnellement</w:t>
      </w:r>
      <w:r w:rsidR="00B176AE" w:rsidRPr="0098157B">
        <w:rPr>
          <w:rStyle w:val="Appeldenotedefin"/>
          <w:rFonts w:asciiTheme="majorHAnsi" w:hAnsiTheme="majorHAnsi" w:cstheme="majorHAnsi"/>
          <w:lang w:val="fr-FR"/>
        </w:rPr>
        <w:endnoteReference w:id="52"/>
      </w:r>
      <w:r w:rsidR="00BE2EFB" w:rsidRPr="0098157B">
        <w:rPr>
          <w:rFonts w:asciiTheme="majorHAnsi" w:hAnsiTheme="majorHAnsi" w:cstheme="majorHAnsi"/>
          <w:lang w:val="fr-FR"/>
        </w:rPr>
        <w:t xml:space="preserve">". </w:t>
      </w:r>
      <w:r w:rsidR="00EB265C" w:rsidRPr="0098157B">
        <w:rPr>
          <w:rFonts w:asciiTheme="majorHAnsi" w:hAnsiTheme="majorHAnsi" w:cstheme="majorHAnsi"/>
          <w:lang w:val="fr-FR"/>
        </w:rPr>
        <w:t xml:space="preserve">Perse met encore un an </w:t>
      </w:r>
      <w:r w:rsidR="003129D9" w:rsidRPr="0098157B">
        <w:rPr>
          <w:rFonts w:asciiTheme="majorHAnsi" w:hAnsiTheme="majorHAnsi" w:cstheme="majorHAnsi"/>
          <w:lang w:val="fr-FR"/>
        </w:rPr>
        <w:t>à</w:t>
      </w:r>
      <w:r w:rsidR="00EB265C" w:rsidRPr="0098157B">
        <w:rPr>
          <w:rFonts w:asciiTheme="majorHAnsi" w:hAnsiTheme="majorHAnsi" w:cstheme="majorHAnsi"/>
          <w:lang w:val="fr-FR"/>
        </w:rPr>
        <w:t xml:space="preserve"> répondre</w:t>
      </w:r>
      <w:r w:rsidR="00265965" w:rsidRPr="0098157B">
        <w:rPr>
          <w:rFonts w:asciiTheme="majorHAnsi" w:hAnsiTheme="majorHAnsi" w:cstheme="majorHAnsi"/>
          <w:lang w:val="fr-FR"/>
        </w:rPr>
        <w:t>. Q</w:t>
      </w:r>
      <w:r w:rsidR="00EB265C" w:rsidRPr="0098157B">
        <w:rPr>
          <w:rFonts w:asciiTheme="majorHAnsi" w:hAnsiTheme="majorHAnsi" w:cstheme="majorHAnsi"/>
          <w:lang w:val="fr-FR"/>
        </w:rPr>
        <w:t>uand</w:t>
      </w:r>
      <w:r w:rsidR="008C1766" w:rsidRPr="0098157B">
        <w:rPr>
          <w:rFonts w:asciiTheme="majorHAnsi" w:hAnsiTheme="majorHAnsi" w:cstheme="majorHAnsi"/>
          <w:lang w:val="fr-FR"/>
        </w:rPr>
        <w:t xml:space="preserve"> </w:t>
      </w:r>
      <w:r w:rsidR="00EB265C" w:rsidRPr="0098157B">
        <w:rPr>
          <w:rFonts w:asciiTheme="majorHAnsi" w:hAnsiTheme="majorHAnsi" w:cstheme="majorHAnsi"/>
          <w:lang w:val="fr-FR"/>
        </w:rPr>
        <w:t>il</w:t>
      </w:r>
      <w:r w:rsidR="001B1FD2" w:rsidRPr="0098157B">
        <w:rPr>
          <w:rFonts w:asciiTheme="majorHAnsi" w:hAnsiTheme="majorHAnsi" w:cstheme="majorHAnsi"/>
          <w:lang w:val="fr-FR"/>
        </w:rPr>
        <w:t xml:space="preserve"> reprend sa plume d'épistolier e</w:t>
      </w:r>
      <w:r w:rsidR="006B064A" w:rsidRPr="0098157B">
        <w:rPr>
          <w:rFonts w:asciiTheme="majorHAnsi" w:hAnsiTheme="majorHAnsi" w:cstheme="majorHAnsi"/>
          <w:lang w:val="fr-FR"/>
        </w:rPr>
        <w:t xml:space="preserve">n 1965 </w:t>
      </w:r>
      <w:r w:rsidR="001B1FD2" w:rsidRPr="0098157B">
        <w:rPr>
          <w:rFonts w:asciiTheme="majorHAnsi" w:hAnsiTheme="majorHAnsi" w:cstheme="majorHAnsi"/>
          <w:lang w:val="fr-FR"/>
        </w:rPr>
        <w:t>c'est</w:t>
      </w:r>
      <w:r w:rsidR="006B064A" w:rsidRPr="0098157B">
        <w:rPr>
          <w:rFonts w:asciiTheme="majorHAnsi" w:hAnsiTheme="majorHAnsi" w:cstheme="majorHAnsi"/>
          <w:lang w:val="fr-FR"/>
        </w:rPr>
        <w:t xml:space="preserve"> pour féliciter Fowlie de son nouveau livre sur André Gide:</w:t>
      </w:r>
      <w:r w:rsidR="00BE2EFB" w:rsidRPr="0098157B">
        <w:rPr>
          <w:rFonts w:asciiTheme="majorHAnsi" w:hAnsiTheme="majorHAnsi" w:cstheme="majorHAnsi"/>
          <w:lang w:val="fr-FR"/>
        </w:rPr>
        <w:t xml:space="preserve"> "Je ne vois pas qui, aujourd'hui, en Amérique</w:t>
      </w:r>
      <w:r w:rsidR="006B064A" w:rsidRPr="0098157B">
        <w:rPr>
          <w:rFonts w:asciiTheme="majorHAnsi" w:hAnsiTheme="majorHAnsi" w:cstheme="majorHAnsi"/>
          <w:lang w:val="fr-FR"/>
        </w:rPr>
        <w:t>,</w:t>
      </w:r>
      <w:r w:rsidR="00BE2EFB" w:rsidRPr="0098157B">
        <w:rPr>
          <w:rFonts w:asciiTheme="majorHAnsi" w:hAnsiTheme="majorHAnsi" w:cstheme="majorHAnsi"/>
          <w:lang w:val="fr-FR"/>
        </w:rPr>
        <w:t xml:space="preserve"> eût pu mieux traiter un sujet aussi complexe et délica</w:t>
      </w:r>
      <w:r w:rsidR="00F52DB0" w:rsidRPr="0098157B">
        <w:rPr>
          <w:rFonts w:asciiTheme="majorHAnsi" w:hAnsiTheme="majorHAnsi" w:cstheme="majorHAnsi"/>
          <w:lang w:val="fr-FR"/>
        </w:rPr>
        <w:t>t"</w:t>
      </w:r>
      <w:r w:rsidR="00BE2EFB" w:rsidRPr="0098157B">
        <w:rPr>
          <w:rFonts w:asciiTheme="majorHAnsi" w:hAnsiTheme="majorHAnsi" w:cstheme="majorHAnsi"/>
          <w:lang w:val="fr-FR"/>
        </w:rPr>
        <w:t xml:space="preserve">. </w:t>
      </w:r>
      <w:r w:rsidR="002E6E7B" w:rsidRPr="0098157B">
        <w:rPr>
          <w:rFonts w:asciiTheme="majorHAnsi" w:hAnsiTheme="majorHAnsi" w:cstheme="majorHAnsi"/>
          <w:lang w:val="fr-FR"/>
        </w:rPr>
        <w:t>Une</w:t>
      </w:r>
      <w:r w:rsidR="00BE2EFB" w:rsidRPr="0098157B">
        <w:rPr>
          <w:rFonts w:asciiTheme="majorHAnsi" w:hAnsiTheme="majorHAnsi" w:cstheme="majorHAnsi"/>
          <w:lang w:val="fr-FR"/>
        </w:rPr>
        <w:t xml:space="preserve"> longue correspondance </w:t>
      </w:r>
      <w:r w:rsidR="006B064A" w:rsidRPr="0098157B">
        <w:rPr>
          <w:rFonts w:asciiTheme="majorHAnsi" w:hAnsiTheme="majorHAnsi" w:cstheme="majorHAnsi"/>
          <w:lang w:val="fr-FR"/>
        </w:rPr>
        <w:t>souvent</w:t>
      </w:r>
      <w:r w:rsidR="00BE2EFB" w:rsidRPr="0098157B">
        <w:rPr>
          <w:rFonts w:asciiTheme="majorHAnsi" w:hAnsiTheme="majorHAnsi" w:cstheme="majorHAnsi"/>
          <w:lang w:val="fr-FR"/>
        </w:rPr>
        <w:t xml:space="preserve"> tendue se termine </w:t>
      </w:r>
      <w:r w:rsidR="00265965" w:rsidRPr="0098157B">
        <w:rPr>
          <w:rFonts w:asciiTheme="majorHAnsi" w:hAnsiTheme="majorHAnsi" w:cstheme="majorHAnsi"/>
          <w:lang w:val="fr-FR"/>
        </w:rPr>
        <w:t>ainsi</w:t>
      </w:r>
      <w:r w:rsidR="00FB33FC" w:rsidRPr="0098157B">
        <w:rPr>
          <w:rFonts w:asciiTheme="majorHAnsi" w:hAnsiTheme="majorHAnsi" w:cstheme="majorHAnsi"/>
          <w:lang w:val="fr-FR"/>
        </w:rPr>
        <w:t xml:space="preserve"> </w:t>
      </w:r>
      <w:r w:rsidR="006B064A" w:rsidRPr="0098157B">
        <w:rPr>
          <w:rFonts w:asciiTheme="majorHAnsi" w:hAnsiTheme="majorHAnsi" w:cstheme="majorHAnsi"/>
          <w:lang w:val="fr-FR"/>
        </w:rPr>
        <w:t>par un élog</w:t>
      </w:r>
      <w:r w:rsidR="007A11BB" w:rsidRPr="0098157B">
        <w:rPr>
          <w:rFonts w:asciiTheme="majorHAnsi" w:hAnsiTheme="majorHAnsi" w:cstheme="majorHAnsi"/>
          <w:lang w:val="fr-FR"/>
        </w:rPr>
        <w:t xml:space="preserve">e, </w:t>
      </w:r>
      <w:r w:rsidR="000E4AB4" w:rsidRPr="0098157B">
        <w:rPr>
          <w:rFonts w:asciiTheme="majorHAnsi" w:hAnsiTheme="majorHAnsi" w:cstheme="majorHAnsi"/>
          <w:lang w:val="fr-FR"/>
        </w:rPr>
        <w:t xml:space="preserve">par </w:t>
      </w:r>
      <w:r w:rsidR="006B064A" w:rsidRPr="0098157B">
        <w:rPr>
          <w:rFonts w:asciiTheme="majorHAnsi" w:hAnsiTheme="majorHAnsi" w:cstheme="majorHAnsi"/>
          <w:lang w:val="fr-FR"/>
        </w:rPr>
        <w:t>des</w:t>
      </w:r>
      <w:r w:rsidR="00BE2EFB" w:rsidRPr="0098157B">
        <w:rPr>
          <w:rFonts w:asciiTheme="majorHAnsi" w:hAnsiTheme="majorHAnsi" w:cstheme="majorHAnsi"/>
          <w:lang w:val="fr-FR"/>
        </w:rPr>
        <w:t xml:space="preserve"> v</w:t>
      </w:r>
      <w:r w:rsidR="00AD0628" w:rsidRPr="0098157B">
        <w:rPr>
          <w:rFonts w:asciiTheme="majorHAnsi" w:hAnsiTheme="majorHAnsi" w:cstheme="majorHAnsi"/>
          <w:lang w:val="fr-FR"/>
        </w:rPr>
        <w:t xml:space="preserve">œux de réussite </w:t>
      </w:r>
      <w:r w:rsidR="007A11BB" w:rsidRPr="0098157B">
        <w:rPr>
          <w:rFonts w:asciiTheme="majorHAnsi" w:hAnsiTheme="majorHAnsi" w:cstheme="majorHAnsi"/>
          <w:lang w:val="fr-FR"/>
        </w:rPr>
        <w:t>accompagnés des</w:t>
      </w:r>
      <w:r w:rsidR="00FB33FC" w:rsidRPr="0098157B">
        <w:rPr>
          <w:rFonts w:asciiTheme="majorHAnsi" w:hAnsiTheme="majorHAnsi" w:cstheme="majorHAnsi"/>
          <w:lang w:val="fr-FR"/>
        </w:rPr>
        <w:t xml:space="preserve"> "</w:t>
      </w:r>
      <w:r w:rsidR="00BE2EFB" w:rsidRPr="0098157B">
        <w:rPr>
          <w:rFonts w:asciiTheme="majorHAnsi" w:hAnsiTheme="majorHAnsi" w:cstheme="majorHAnsi"/>
          <w:lang w:val="fr-FR"/>
        </w:rPr>
        <w:t>amicales pensées"</w:t>
      </w:r>
      <w:r w:rsidR="00FB33FC" w:rsidRPr="0098157B">
        <w:rPr>
          <w:rFonts w:asciiTheme="majorHAnsi" w:hAnsiTheme="majorHAnsi" w:cstheme="majorHAnsi"/>
          <w:lang w:val="fr-FR"/>
        </w:rPr>
        <w:t xml:space="preserve"> du poète</w:t>
      </w:r>
      <w:r w:rsidR="00B176AE" w:rsidRPr="0098157B">
        <w:rPr>
          <w:rStyle w:val="Appeldenotedefin"/>
          <w:rFonts w:asciiTheme="majorHAnsi" w:hAnsiTheme="majorHAnsi" w:cstheme="majorHAnsi"/>
          <w:lang w:val="fr-FR"/>
        </w:rPr>
        <w:endnoteReference w:id="53"/>
      </w:r>
      <w:r w:rsidR="00FB33FC" w:rsidRPr="0098157B">
        <w:rPr>
          <w:rFonts w:asciiTheme="majorHAnsi" w:hAnsiTheme="majorHAnsi" w:cstheme="majorHAnsi"/>
          <w:lang w:val="fr-FR"/>
        </w:rPr>
        <w:t>.</w:t>
      </w:r>
      <w:r w:rsidR="00AD0628" w:rsidRPr="0098157B">
        <w:rPr>
          <w:rFonts w:asciiTheme="majorHAnsi" w:hAnsiTheme="majorHAnsi" w:cstheme="majorHAnsi"/>
          <w:lang w:val="fr-FR"/>
        </w:rPr>
        <w:t xml:space="preserve"> </w:t>
      </w:r>
      <w:r w:rsidR="00BE2EFB" w:rsidRPr="0098157B">
        <w:rPr>
          <w:rFonts w:asciiTheme="majorHAnsi" w:hAnsiTheme="majorHAnsi" w:cstheme="majorHAnsi"/>
          <w:lang w:val="fr-FR"/>
        </w:rPr>
        <w:t xml:space="preserve"> </w:t>
      </w:r>
    </w:p>
    <w:p w14:paraId="73700C85" w14:textId="77777777" w:rsidR="00C73AA1" w:rsidRPr="0098157B" w:rsidRDefault="006B064A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92340A" w:rsidRPr="0098157B">
        <w:rPr>
          <w:rFonts w:asciiTheme="majorHAnsi" w:hAnsiTheme="majorHAnsi" w:cstheme="majorHAnsi"/>
          <w:lang w:val="fr-FR"/>
        </w:rPr>
        <w:t>Entre-temps</w:t>
      </w:r>
      <w:r w:rsidR="007A11BB" w:rsidRPr="0098157B">
        <w:rPr>
          <w:rFonts w:asciiTheme="majorHAnsi" w:hAnsiTheme="majorHAnsi" w:cstheme="majorHAnsi"/>
          <w:lang w:val="fr-FR"/>
        </w:rPr>
        <w:t xml:space="preserve"> Perse </w:t>
      </w:r>
      <w:r w:rsidR="00435CDC" w:rsidRPr="0098157B">
        <w:rPr>
          <w:rFonts w:asciiTheme="majorHAnsi" w:hAnsiTheme="majorHAnsi" w:cstheme="majorHAnsi"/>
          <w:lang w:val="fr-FR"/>
        </w:rPr>
        <w:t>tisse</w:t>
      </w:r>
      <w:r w:rsidR="007A11BB" w:rsidRPr="0098157B">
        <w:rPr>
          <w:rFonts w:asciiTheme="majorHAnsi" w:hAnsiTheme="majorHAnsi" w:cstheme="majorHAnsi"/>
          <w:lang w:val="fr-FR"/>
        </w:rPr>
        <w:t xml:space="preserve"> </w:t>
      </w:r>
      <w:r w:rsidR="00755A07" w:rsidRPr="0098157B">
        <w:rPr>
          <w:rFonts w:asciiTheme="majorHAnsi" w:hAnsiTheme="majorHAnsi" w:cstheme="majorHAnsi"/>
          <w:lang w:val="fr-FR"/>
        </w:rPr>
        <w:t>des</w:t>
      </w:r>
      <w:r w:rsidR="0064316C" w:rsidRPr="0098157B">
        <w:rPr>
          <w:rFonts w:asciiTheme="majorHAnsi" w:hAnsiTheme="majorHAnsi" w:cstheme="majorHAnsi"/>
          <w:lang w:val="fr-FR"/>
        </w:rPr>
        <w:t xml:space="preserve"> liens d'</w:t>
      </w:r>
      <w:r w:rsidR="00804591" w:rsidRPr="0098157B">
        <w:rPr>
          <w:rFonts w:asciiTheme="majorHAnsi" w:hAnsiTheme="majorHAnsi" w:cstheme="majorHAnsi"/>
          <w:lang w:val="fr-FR"/>
        </w:rPr>
        <w:t>amitié</w:t>
      </w:r>
      <w:r w:rsidR="00755A07" w:rsidRPr="0098157B">
        <w:rPr>
          <w:rFonts w:asciiTheme="majorHAnsi" w:hAnsiTheme="majorHAnsi" w:cstheme="majorHAnsi"/>
          <w:lang w:val="fr-FR"/>
        </w:rPr>
        <w:t xml:space="preserve"> </w:t>
      </w:r>
      <w:r w:rsidR="007A11BB" w:rsidRPr="0098157B">
        <w:rPr>
          <w:rFonts w:asciiTheme="majorHAnsi" w:hAnsiTheme="majorHAnsi" w:cstheme="majorHAnsi"/>
          <w:lang w:val="fr-FR"/>
        </w:rPr>
        <w:t xml:space="preserve">avec </w:t>
      </w:r>
      <w:r w:rsidR="00755A07" w:rsidRPr="0098157B">
        <w:rPr>
          <w:rFonts w:asciiTheme="majorHAnsi" w:hAnsiTheme="majorHAnsi" w:cstheme="majorHAnsi"/>
          <w:lang w:val="fr-FR"/>
        </w:rPr>
        <w:t>son nouveau traducteur</w:t>
      </w:r>
      <w:r w:rsidR="00804591" w:rsidRPr="0098157B">
        <w:rPr>
          <w:rFonts w:asciiTheme="majorHAnsi" w:hAnsiTheme="majorHAnsi" w:cstheme="majorHAnsi"/>
          <w:lang w:val="fr-FR"/>
        </w:rPr>
        <w:t xml:space="preserve">. </w:t>
      </w:r>
      <w:r w:rsidR="00EB5E15" w:rsidRPr="0098157B">
        <w:rPr>
          <w:rFonts w:asciiTheme="majorHAnsi" w:hAnsiTheme="majorHAnsi" w:cstheme="majorHAnsi"/>
          <w:lang w:val="fr-FR"/>
        </w:rPr>
        <w:t>L</w:t>
      </w:r>
      <w:r w:rsidR="00755A07" w:rsidRPr="0098157B">
        <w:rPr>
          <w:rFonts w:asciiTheme="majorHAnsi" w:hAnsiTheme="majorHAnsi" w:cstheme="majorHAnsi"/>
          <w:lang w:val="fr-FR"/>
        </w:rPr>
        <w:t>eur</w:t>
      </w:r>
      <w:r w:rsidR="00EB5E15" w:rsidRPr="0098157B">
        <w:rPr>
          <w:rFonts w:asciiTheme="majorHAnsi" w:hAnsiTheme="majorHAnsi" w:cstheme="majorHAnsi"/>
          <w:lang w:val="fr-FR"/>
        </w:rPr>
        <w:t xml:space="preserve"> correspondance </w:t>
      </w:r>
      <w:r w:rsidR="00117E2B" w:rsidRPr="0098157B">
        <w:rPr>
          <w:rFonts w:asciiTheme="majorHAnsi" w:hAnsiTheme="majorHAnsi" w:cstheme="majorHAnsi"/>
          <w:lang w:val="fr-FR"/>
        </w:rPr>
        <w:t xml:space="preserve">comprend une quinzaine de lettres: </w:t>
      </w:r>
      <w:r w:rsidR="0015059F" w:rsidRPr="0098157B">
        <w:rPr>
          <w:rFonts w:asciiTheme="majorHAnsi" w:hAnsiTheme="majorHAnsi" w:cstheme="majorHAnsi"/>
          <w:lang w:val="fr-FR"/>
        </w:rPr>
        <w:t>huit</w:t>
      </w:r>
      <w:r w:rsidR="00117E2B" w:rsidRPr="0098157B">
        <w:rPr>
          <w:rFonts w:asciiTheme="majorHAnsi" w:hAnsiTheme="majorHAnsi" w:cstheme="majorHAnsi"/>
          <w:lang w:val="fr-FR"/>
        </w:rPr>
        <w:t xml:space="preserve"> de Fitzgerald; </w:t>
      </w:r>
      <w:r w:rsidR="0015059F" w:rsidRPr="0098157B">
        <w:rPr>
          <w:rFonts w:asciiTheme="majorHAnsi" w:hAnsiTheme="majorHAnsi" w:cstheme="majorHAnsi"/>
          <w:lang w:val="fr-FR"/>
        </w:rPr>
        <w:t>sept</w:t>
      </w:r>
      <w:r w:rsidR="00117E2B" w:rsidRPr="0098157B">
        <w:rPr>
          <w:rFonts w:asciiTheme="majorHAnsi" w:hAnsiTheme="majorHAnsi" w:cstheme="majorHAnsi"/>
          <w:lang w:val="fr-FR"/>
        </w:rPr>
        <w:t xml:space="preserve"> de Perse, dont deux inédites</w:t>
      </w:r>
      <w:r w:rsidR="00B176AE" w:rsidRPr="0098157B">
        <w:rPr>
          <w:rStyle w:val="Appeldenotedefin"/>
          <w:rFonts w:asciiTheme="majorHAnsi" w:hAnsiTheme="majorHAnsi" w:cstheme="majorHAnsi"/>
          <w:lang w:val="fr-FR"/>
        </w:rPr>
        <w:endnoteReference w:id="54"/>
      </w:r>
      <w:r w:rsidR="00117E2B" w:rsidRPr="0098157B">
        <w:rPr>
          <w:rFonts w:asciiTheme="majorHAnsi" w:hAnsiTheme="majorHAnsi" w:cstheme="majorHAnsi"/>
          <w:lang w:val="fr-FR"/>
        </w:rPr>
        <w:t>.</w:t>
      </w:r>
      <w:r w:rsidR="00EB5E15" w:rsidRPr="0098157B">
        <w:rPr>
          <w:rFonts w:asciiTheme="majorHAnsi" w:hAnsiTheme="majorHAnsi" w:cstheme="majorHAnsi"/>
          <w:lang w:val="fr-FR"/>
        </w:rPr>
        <w:t xml:space="preserve"> </w:t>
      </w:r>
      <w:r w:rsidR="007A11BB" w:rsidRPr="0098157B">
        <w:rPr>
          <w:rFonts w:asciiTheme="majorHAnsi" w:hAnsiTheme="majorHAnsi" w:cstheme="majorHAnsi"/>
          <w:lang w:val="fr-FR"/>
        </w:rPr>
        <w:t xml:space="preserve"> Dans son</w:t>
      </w:r>
      <w:r w:rsidR="00117E2B" w:rsidRPr="0098157B">
        <w:rPr>
          <w:rFonts w:asciiTheme="majorHAnsi" w:hAnsiTheme="majorHAnsi" w:cstheme="majorHAnsi"/>
          <w:lang w:val="fr-FR"/>
        </w:rPr>
        <w:t xml:space="preserve"> </w:t>
      </w:r>
      <w:r w:rsidR="004B0FBF" w:rsidRPr="0098157B">
        <w:rPr>
          <w:rFonts w:asciiTheme="majorHAnsi" w:hAnsiTheme="majorHAnsi" w:cstheme="majorHAnsi"/>
          <w:lang w:val="fr-FR"/>
        </w:rPr>
        <w:t>premier message</w:t>
      </w:r>
      <w:r w:rsidR="007A11BB" w:rsidRPr="0098157B">
        <w:rPr>
          <w:rFonts w:asciiTheme="majorHAnsi" w:hAnsiTheme="majorHAnsi" w:cstheme="majorHAnsi"/>
          <w:lang w:val="fr-FR"/>
        </w:rPr>
        <w:t xml:space="preserve">, </w:t>
      </w:r>
      <w:r w:rsidR="00EB5E15" w:rsidRPr="0098157B">
        <w:rPr>
          <w:rFonts w:asciiTheme="majorHAnsi" w:hAnsiTheme="majorHAnsi" w:cstheme="majorHAnsi"/>
          <w:lang w:val="fr-FR"/>
        </w:rPr>
        <w:t xml:space="preserve">daté du 6 mai 1960, </w:t>
      </w:r>
      <w:r w:rsidR="0015059F" w:rsidRPr="0098157B">
        <w:rPr>
          <w:rFonts w:asciiTheme="majorHAnsi" w:hAnsiTheme="majorHAnsi" w:cstheme="majorHAnsi"/>
          <w:lang w:val="fr-FR"/>
        </w:rPr>
        <w:t xml:space="preserve">le Français </w:t>
      </w:r>
      <w:r w:rsidR="00435CDC" w:rsidRPr="0098157B">
        <w:rPr>
          <w:rFonts w:asciiTheme="majorHAnsi" w:hAnsiTheme="majorHAnsi" w:cstheme="majorHAnsi"/>
          <w:lang w:val="fr-FR"/>
        </w:rPr>
        <w:t>se réjouit que</w:t>
      </w:r>
      <w:r w:rsidR="00EB5E15" w:rsidRPr="0098157B">
        <w:rPr>
          <w:rFonts w:asciiTheme="majorHAnsi" w:hAnsiTheme="majorHAnsi" w:cstheme="majorHAnsi"/>
          <w:lang w:val="fr-FR"/>
        </w:rPr>
        <w:t xml:space="preserve"> Fitzgerald </w:t>
      </w:r>
      <w:r w:rsidR="0015059F" w:rsidRPr="0098157B">
        <w:rPr>
          <w:rFonts w:asciiTheme="majorHAnsi" w:hAnsiTheme="majorHAnsi" w:cstheme="majorHAnsi"/>
          <w:lang w:val="fr-FR"/>
        </w:rPr>
        <w:t xml:space="preserve">ait </w:t>
      </w:r>
      <w:r w:rsidR="00EB5E15" w:rsidRPr="0098157B">
        <w:rPr>
          <w:rFonts w:asciiTheme="majorHAnsi" w:hAnsiTheme="majorHAnsi" w:cstheme="majorHAnsi"/>
          <w:lang w:val="fr-FR"/>
        </w:rPr>
        <w:t>accep</w:t>
      </w:r>
      <w:r w:rsidR="00FC31D1" w:rsidRPr="0098157B">
        <w:rPr>
          <w:rFonts w:asciiTheme="majorHAnsi" w:hAnsiTheme="majorHAnsi" w:cstheme="majorHAnsi"/>
          <w:lang w:val="fr-FR"/>
        </w:rPr>
        <w:t>t</w:t>
      </w:r>
      <w:r w:rsidR="0015059F" w:rsidRPr="0098157B">
        <w:rPr>
          <w:rFonts w:asciiTheme="majorHAnsi" w:hAnsiTheme="majorHAnsi" w:cstheme="majorHAnsi"/>
          <w:lang w:val="fr-FR"/>
        </w:rPr>
        <w:t>é</w:t>
      </w:r>
      <w:r w:rsidR="00435CDC" w:rsidRPr="0098157B">
        <w:rPr>
          <w:rFonts w:asciiTheme="majorHAnsi" w:hAnsiTheme="majorHAnsi" w:cstheme="majorHAnsi"/>
          <w:lang w:val="fr-FR"/>
        </w:rPr>
        <w:t xml:space="preserve"> de traduire </w:t>
      </w:r>
      <w:r w:rsidR="00435CDC" w:rsidRPr="0098157B">
        <w:rPr>
          <w:rFonts w:asciiTheme="majorHAnsi" w:hAnsiTheme="majorHAnsi" w:cstheme="majorHAnsi"/>
          <w:i/>
          <w:iCs/>
          <w:lang w:val="fr-FR"/>
        </w:rPr>
        <w:t xml:space="preserve">Chronique </w:t>
      </w:r>
      <w:r w:rsidR="00435CDC" w:rsidRPr="0098157B">
        <w:rPr>
          <w:rFonts w:asciiTheme="majorHAnsi" w:hAnsiTheme="majorHAnsi" w:cstheme="majorHAnsi"/>
          <w:lang w:val="fr-FR"/>
        </w:rPr>
        <w:t>puisqu'il</w:t>
      </w:r>
      <w:r w:rsidR="00E3162D" w:rsidRPr="0098157B">
        <w:rPr>
          <w:rFonts w:asciiTheme="majorHAnsi" w:hAnsiTheme="majorHAnsi" w:cstheme="majorHAnsi"/>
          <w:lang w:val="fr-FR"/>
        </w:rPr>
        <w:t xml:space="preserve"> </w:t>
      </w:r>
      <w:r w:rsidR="00111669" w:rsidRPr="0098157B">
        <w:rPr>
          <w:rFonts w:asciiTheme="majorHAnsi" w:hAnsiTheme="majorHAnsi" w:cstheme="majorHAnsi"/>
          <w:iCs/>
          <w:lang w:val="fr-FR"/>
        </w:rPr>
        <w:t xml:space="preserve">est </w:t>
      </w:r>
      <w:r w:rsidR="00111669" w:rsidRPr="0098157B">
        <w:rPr>
          <w:rFonts w:asciiTheme="majorHAnsi" w:hAnsiTheme="majorHAnsi" w:cstheme="majorHAnsi"/>
          <w:lang w:val="fr-FR"/>
        </w:rPr>
        <w:t>"poète, et c'est beaucoup, c'est même le plus important, dans la circonstance</w:t>
      </w:r>
      <w:r w:rsidR="00B176AE" w:rsidRPr="0098157B">
        <w:rPr>
          <w:rStyle w:val="Appeldenotedefin"/>
          <w:rFonts w:asciiTheme="majorHAnsi" w:hAnsiTheme="majorHAnsi" w:cstheme="majorHAnsi"/>
          <w:lang w:val="fr-FR"/>
        </w:rPr>
        <w:endnoteReference w:id="55"/>
      </w:r>
      <w:r w:rsidR="00111669" w:rsidRPr="0098157B">
        <w:rPr>
          <w:rFonts w:asciiTheme="majorHAnsi" w:hAnsiTheme="majorHAnsi" w:cstheme="majorHAnsi"/>
          <w:lang w:val="fr-FR"/>
        </w:rPr>
        <w:t xml:space="preserve">". </w:t>
      </w:r>
      <w:r w:rsidR="0015059F" w:rsidRPr="0098157B">
        <w:rPr>
          <w:rFonts w:asciiTheme="majorHAnsi" w:hAnsiTheme="majorHAnsi" w:cstheme="majorHAnsi"/>
          <w:lang w:val="fr-FR"/>
        </w:rPr>
        <w:t>Il</w:t>
      </w:r>
      <w:r w:rsidR="00256669" w:rsidRPr="0098157B">
        <w:rPr>
          <w:rFonts w:asciiTheme="majorHAnsi" w:hAnsiTheme="majorHAnsi" w:cstheme="majorHAnsi"/>
          <w:lang w:val="fr-FR"/>
        </w:rPr>
        <w:t xml:space="preserve"> </w:t>
      </w:r>
      <w:r w:rsidR="00435CDC" w:rsidRPr="0098157B">
        <w:rPr>
          <w:rFonts w:asciiTheme="majorHAnsi" w:hAnsiTheme="majorHAnsi" w:cstheme="majorHAnsi"/>
          <w:lang w:val="fr-FR"/>
        </w:rPr>
        <w:t xml:space="preserve">invite l'Américain à </w:t>
      </w:r>
      <w:r w:rsidR="000A2ED2" w:rsidRPr="0098157B">
        <w:rPr>
          <w:rFonts w:asciiTheme="majorHAnsi" w:hAnsiTheme="majorHAnsi" w:cstheme="majorHAnsi"/>
          <w:lang w:val="fr-FR"/>
        </w:rPr>
        <w:t>passer</w:t>
      </w:r>
      <w:r w:rsidR="00435CDC" w:rsidRPr="0098157B">
        <w:rPr>
          <w:rFonts w:asciiTheme="majorHAnsi" w:hAnsiTheme="majorHAnsi" w:cstheme="majorHAnsi"/>
          <w:lang w:val="fr-FR"/>
        </w:rPr>
        <w:t xml:space="preserve"> </w:t>
      </w:r>
      <w:r w:rsidR="0015059F" w:rsidRPr="0098157B">
        <w:rPr>
          <w:rFonts w:asciiTheme="majorHAnsi" w:hAnsiTheme="majorHAnsi" w:cstheme="majorHAnsi"/>
          <w:lang w:val="fr-FR"/>
        </w:rPr>
        <w:t xml:space="preserve">aux </w:t>
      </w:r>
      <w:r w:rsidR="0015059F" w:rsidRPr="0098157B">
        <w:rPr>
          <w:rFonts w:asciiTheme="majorHAnsi" w:hAnsiTheme="majorHAnsi" w:cstheme="majorHAnsi"/>
          <w:i/>
          <w:iCs/>
          <w:lang w:val="fr-FR"/>
        </w:rPr>
        <w:t xml:space="preserve">Vigneaux </w:t>
      </w:r>
      <w:r w:rsidR="000A2ED2" w:rsidRPr="0098157B">
        <w:rPr>
          <w:rFonts w:asciiTheme="majorHAnsi" w:hAnsiTheme="majorHAnsi" w:cstheme="majorHAnsi"/>
          <w:lang w:val="fr-FR"/>
        </w:rPr>
        <w:t>et</w:t>
      </w:r>
      <w:r w:rsidR="00111669" w:rsidRPr="0098157B">
        <w:rPr>
          <w:rFonts w:asciiTheme="majorHAnsi" w:hAnsiTheme="majorHAnsi" w:cstheme="majorHAnsi"/>
          <w:lang w:val="fr-FR"/>
        </w:rPr>
        <w:t xml:space="preserve"> propose</w:t>
      </w:r>
      <w:r w:rsidR="00435CDC" w:rsidRPr="0098157B">
        <w:rPr>
          <w:rFonts w:asciiTheme="majorHAnsi" w:hAnsiTheme="majorHAnsi" w:cstheme="majorHAnsi"/>
          <w:lang w:val="fr-FR"/>
        </w:rPr>
        <w:t>, comme d'habitude,</w:t>
      </w:r>
      <w:r w:rsidR="00111669" w:rsidRPr="0098157B">
        <w:rPr>
          <w:rFonts w:asciiTheme="majorHAnsi" w:hAnsiTheme="majorHAnsi" w:cstheme="majorHAnsi"/>
          <w:lang w:val="fr-FR"/>
        </w:rPr>
        <w:t xml:space="preserve"> </w:t>
      </w:r>
      <w:r w:rsidR="00117E2B" w:rsidRPr="0098157B">
        <w:rPr>
          <w:rFonts w:asciiTheme="majorHAnsi" w:hAnsiTheme="majorHAnsi" w:cstheme="majorHAnsi"/>
          <w:lang w:val="fr-FR"/>
        </w:rPr>
        <w:t>d</w:t>
      </w:r>
      <w:r w:rsidR="000A2ED2" w:rsidRPr="0098157B">
        <w:rPr>
          <w:rFonts w:asciiTheme="majorHAnsi" w:hAnsiTheme="majorHAnsi" w:cstheme="majorHAnsi"/>
          <w:lang w:val="fr-FR"/>
        </w:rPr>
        <w:t>e l</w:t>
      </w:r>
      <w:r w:rsidR="00E3162D" w:rsidRPr="0098157B">
        <w:rPr>
          <w:rFonts w:asciiTheme="majorHAnsi" w:hAnsiTheme="majorHAnsi" w:cstheme="majorHAnsi"/>
          <w:lang w:val="fr-FR"/>
        </w:rPr>
        <w:t>'</w:t>
      </w:r>
      <w:r w:rsidR="00117E2B" w:rsidRPr="0098157B">
        <w:rPr>
          <w:rFonts w:asciiTheme="majorHAnsi" w:hAnsiTheme="majorHAnsi" w:cstheme="majorHAnsi"/>
          <w:lang w:val="fr-FR"/>
        </w:rPr>
        <w:t xml:space="preserve">aider </w:t>
      </w:r>
      <w:r w:rsidR="000A2ED2" w:rsidRPr="0098157B">
        <w:rPr>
          <w:rFonts w:asciiTheme="majorHAnsi" w:hAnsiTheme="majorHAnsi" w:cstheme="majorHAnsi"/>
          <w:lang w:val="fr-FR"/>
        </w:rPr>
        <w:t>avec la traduction</w:t>
      </w:r>
      <w:r w:rsidR="00E3162D" w:rsidRPr="0098157B">
        <w:rPr>
          <w:rFonts w:asciiTheme="majorHAnsi" w:hAnsiTheme="majorHAnsi" w:cstheme="majorHAnsi"/>
          <w:lang w:val="fr-FR"/>
        </w:rPr>
        <w:t xml:space="preserve"> </w:t>
      </w:r>
      <w:r w:rsidR="00117E2B" w:rsidRPr="0098157B">
        <w:rPr>
          <w:rFonts w:asciiTheme="majorHAnsi" w:hAnsiTheme="majorHAnsi" w:cstheme="majorHAnsi"/>
          <w:lang w:val="fr-FR"/>
        </w:rPr>
        <w:t>tout en</w:t>
      </w:r>
      <w:r w:rsidR="00111669" w:rsidRPr="0098157B">
        <w:rPr>
          <w:rFonts w:asciiTheme="majorHAnsi" w:hAnsiTheme="majorHAnsi" w:cstheme="majorHAnsi"/>
          <w:lang w:val="fr-FR"/>
        </w:rPr>
        <w:t xml:space="preserve"> l'encourageant à</w:t>
      </w:r>
      <w:r w:rsidR="00117E2B" w:rsidRPr="0098157B">
        <w:rPr>
          <w:rFonts w:asciiTheme="majorHAnsi" w:hAnsiTheme="majorHAnsi" w:cstheme="majorHAnsi"/>
          <w:lang w:val="fr-FR"/>
        </w:rPr>
        <w:t xml:space="preserve"> </w:t>
      </w:r>
      <w:r w:rsidR="00111669" w:rsidRPr="0098157B">
        <w:rPr>
          <w:rFonts w:asciiTheme="majorHAnsi" w:hAnsiTheme="majorHAnsi" w:cstheme="majorHAnsi"/>
          <w:lang w:val="fr-FR"/>
        </w:rPr>
        <w:t>garder sa "liberté d'artiste, c'est</w:t>
      </w:r>
      <w:r w:rsidR="00EE6260" w:rsidRPr="0098157B">
        <w:rPr>
          <w:rFonts w:asciiTheme="majorHAnsi" w:hAnsiTheme="majorHAnsi" w:cstheme="majorHAnsi"/>
          <w:lang w:val="fr-FR"/>
        </w:rPr>
        <w:t>-</w:t>
      </w:r>
      <w:r w:rsidR="00111669" w:rsidRPr="0098157B">
        <w:rPr>
          <w:rFonts w:asciiTheme="majorHAnsi" w:hAnsiTheme="majorHAnsi" w:cstheme="majorHAnsi"/>
          <w:lang w:val="fr-FR"/>
        </w:rPr>
        <w:t>à</w:t>
      </w:r>
      <w:r w:rsidR="00EE6260" w:rsidRPr="0098157B">
        <w:rPr>
          <w:rFonts w:asciiTheme="majorHAnsi" w:hAnsiTheme="majorHAnsi" w:cstheme="majorHAnsi"/>
          <w:lang w:val="fr-FR"/>
        </w:rPr>
        <w:t>-</w:t>
      </w:r>
      <w:r w:rsidR="00111669" w:rsidRPr="0098157B">
        <w:rPr>
          <w:rFonts w:asciiTheme="majorHAnsi" w:hAnsiTheme="majorHAnsi" w:cstheme="majorHAnsi"/>
          <w:lang w:val="fr-FR"/>
        </w:rPr>
        <w:t>dire de poète autant que d'écrivain</w:t>
      </w:r>
      <w:r w:rsidR="00B176AE" w:rsidRPr="0098157B">
        <w:rPr>
          <w:rStyle w:val="Appeldenotedefin"/>
          <w:rFonts w:asciiTheme="majorHAnsi" w:hAnsiTheme="majorHAnsi" w:cstheme="majorHAnsi"/>
          <w:lang w:val="fr-FR"/>
        </w:rPr>
        <w:endnoteReference w:id="56"/>
      </w:r>
      <w:r w:rsidR="00111669" w:rsidRPr="0098157B">
        <w:rPr>
          <w:rFonts w:asciiTheme="majorHAnsi" w:hAnsiTheme="majorHAnsi" w:cstheme="majorHAnsi"/>
          <w:lang w:val="fr-FR"/>
        </w:rPr>
        <w:t>".</w:t>
      </w:r>
      <w:r w:rsidR="007A11BB" w:rsidRPr="0098157B">
        <w:rPr>
          <w:rFonts w:asciiTheme="majorHAnsi" w:hAnsiTheme="majorHAnsi" w:cstheme="majorHAnsi"/>
          <w:lang w:val="fr-FR"/>
        </w:rPr>
        <w:t xml:space="preserve"> </w:t>
      </w:r>
      <w:r w:rsidR="00226217" w:rsidRPr="0098157B">
        <w:rPr>
          <w:rFonts w:asciiTheme="majorHAnsi" w:hAnsiTheme="majorHAnsi" w:cstheme="majorHAnsi"/>
          <w:lang w:val="fr-FR"/>
        </w:rPr>
        <w:t>C</w:t>
      </w:r>
      <w:r w:rsidR="005944F0" w:rsidRPr="0098157B">
        <w:rPr>
          <w:rFonts w:asciiTheme="majorHAnsi" w:hAnsiTheme="majorHAnsi" w:cstheme="majorHAnsi"/>
          <w:lang w:val="fr-FR"/>
        </w:rPr>
        <w:t xml:space="preserve">omme dans les cas </w:t>
      </w:r>
      <w:r w:rsidR="0092340A" w:rsidRPr="0098157B">
        <w:rPr>
          <w:rFonts w:asciiTheme="majorHAnsi" w:hAnsiTheme="majorHAnsi" w:cstheme="majorHAnsi"/>
          <w:lang w:val="fr-FR"/>
        </w:rPr>
        <w:t>précédents</w:t>
      </w:r>
      <w:r w:rsidR="005944F0" w:rsidRPr="0098157B">
        <w:rPr>
          <w:rFonts w:asciiTheme="majorHAnsi" w:hAnsiTheme="majorHAnsi" w:cstheme="majorHAnsi"/>
          <w:lang w:val="fr-FR"/>
        </w:rPr>
        <w:t xml:space="preserve">, </w:t>
      </w:r>
      <w:r w:rsidR="007A11BB" w:rsidRPr="0098157B">
        <w:rPr>
          <w:rFonts w:asciiTheme="majorHAnsi" w:hAnsiTheme="majorHAnsi" w:cstheme="majorHAnsi"/>
          <w:lang w:val="fr-FR"/>
        </w:rPr>
        <w:t>cette</w:t>
      </w:r>
      <w:r w:rsidR="005944F0" w:rsidRPr="0098157B">
        <w:rPr>
          <w:rFonts w:asciiTheme="majorHAnsi" w:hAnsiTheme="majorHAnsi" w:cstheme="majorHAnsi"/>
          <w:lang w:val="fr-FR"/>
        </w:rPr>
        <w:t xml:space="preserve"> confiance déclarée </w:t>
      </w:r>
      <w:r w:rsidR="007A11BB" w:rsidRPr="0098157B">
        <w:rPr>
          <w:rFonts w:asciiTheme="majorHAnsi" w:hAnsiTheme="majorHAnsi" w:cstheme="majorHAnsi"/>
          <w:lang w:val="fr-FR"/>
        </w:rPr>
        <w:t xml:space="preserve">n'empêche </w:t>
      </w:r>
      <w:r w:rsidR="00256669" w:rsidRPr="0098157B">
        <w:rPr>
          <w:rFonts w:asciiTheme="majorHAnsi" w:hAnsiTheme="majorHAnsi" w:cstheme="majorHAnsi"/>
          <w:lang w:val="fr-FR"/>
        </w:rPr>
        <w:t>pas</w:t>
      </w:r>
      <w:r w:rsidR="005944F0" w:rsidRPr="0098157B">
        <w:rPr>
          <w:rFonts w:asciiTheme="majorHAnsi" w:hAnsiTheme="majorHAnsi" w:cstheme="majorHAnsi"/>
          <w:lang w:val="fr-FR"/>
        </w:rPr>
        <w:t xml:space="preserve"> </w:t>
      </w:r>
      <w:r w:rsidR="00111669" w:rsidRPr="0098157B">
        <w:rPr>
          <w:rFonts w:asciiTheme="majorHAnsi" w:hAnsiTheme="majorHAnsi" w:cstheme="majorHAnsi"/>
          <w:lang w:val="fr-FR"/>
        </w:rPr>
        <w:t>une</w:t>
      </w:r>
      <w:r w:rsidR="005944F0" w:rsidRPr="0098157B">
        <w:rPr>
          <w:rFonts w:asciiTheme="majorHAnsi" w:hAnsiTheme="majorHAnsi" w:cstheme="majorHAnsi"/>
          <w:lang w:val="fr-FR"/>
        </w:rPr>
        <w:t xml:space="preserve"> </w:t>
      </w:r>
      <w:r w:rsidR="00117E2B" w:rsidRPr="0098157B">
        <w:rPr>
          <w:rFonts w:asciiTheme="majorHAnsi" w:hAnsiTheme="majorHAnsi" w:cstheme="majorHAnsi"/>
          <w:lang w:val="fr-FR"/>
        </w:rPr>
        <w:t>surcharge</w:t>
      </w:r>
      <w:r w:rsidR="007A11BB" w:rsidRPr="0098157B">
        <w:rPr>
          <w:rFonts w:asciiTheme="majorHAnsi" w:hAnsiTheme="majorHAnsi" w:cstheme="majorHAnsi"/>
          <w:lang w:val="fr-FR"/>
        </w:rPr>
        <w:t xml:space="preserve"> </w:t>
      </w:r>
      <w:r w:rsidR="00256669" w:rsidRPr="0098157B">
        <w:rPr>
          <w:rFonts w:asciiTheme="majorHAnsi" w:hAnsiTheme="majorHAnsi" w:cstheme="majorHAnsi"/>
          <w:lang w:val="fr-FR"/>
        </w:rPr>
        <w:t>d'encre rouge</w:t>
      </w:r>
      <w:r w:rsidR="007A11BB" w:rsidRPr="0098157B">
        <w:rPr>
          <w:rFonts w:asciiTheme="majorHAnsi" w:hAnsiTheme="majorHAnsi" w:cstheme="majorHAnsi"/>
          <w:lang w:val="fr-FR"/>
        </w:rPr>
        <w:t xml:space="preserve"> </w:t>
      </w:r>
      <w:r w:rsidR="00111669" w:rsidRPr="0098157B">
        <w:rPr>
          <w:rFonts w:asciiTheme="majorHAnsi" w:hAnsiTheme="majorHAnsi" w:cstheme="majorHAnsi"/>
          <w:lang w:val="fr-FR"/>
        </w:rPr>
        <w:t xml:space="preserve">sur les brouillons, </w:t>
      </w:r>
      <w:r w:rsidR="007A11BB" w:rsidRPr="0098157B">
        <w:rPr>
          <w:rFonts w:asciiTheme="majorHAnsi" w:hAnsiTheme="majorHAnsi" w:cstheme="majorHAnsi"/>
          <w:lang w:val="fr-FR"/>
        </w:rPr>
        <w:t xml:space="preserve">destinée à </w:t>
      </w:r>
      <w:r w:rsidR="00256669" w:rsidRPr="0098157B">
        <w:rPr>
          <w:rFonts w:asciiTheme="majorHAnsi" w:hAnsiTheme="majorHAnsi" w:cstheme="majorHAnsi"/>
          <w:lang w:val="fr-FR"/>
        </w:rPr>
        <w:t xml:space="preserve">éviter </w:t>
      </w:r>
      <w:r w:rsidR="00AB544C" w:rsidRPr="0098157B">
        <w:rPr>
          <w:rFonts w:asciiTheme="majorHAnsi" w:hAnsiTheme="majorHAnsi" w:cstheme="majorHAnsi"/>
          <w:lang w:val="fr-FR"/>
        </w:rPr>
        <w:t>l</w:t>
      </w:r>
      <w:r w:rsidR="00256669" w:rsidRPr="0098157B">
        <w:rPr>
          <w:rFonts w:asciiTheme="majorHAnsi" w:hAnsiTheme="majorHAnsi" w:cstheme="majorHAnsi"/>
          <w:lang w:val="fr-FR"/>
        </w:rPr>
        <w:t xml:space="preserve">es contre-sens et </w:t>
      </w:r>
      <w:r w:rsidR="007A11BB" w:rsidRPr="0098157B">
        <w:rPr>
          <w:rFonts w:asciiTheme="majorHAnsi" w:hAnsiTheme="majorHAnsi" w:cstheme="majorHAnsi"/>
          <w:lang w:val="fr-FR"/>
        </w:rPr>
        <w:t>à</w:t>
      </w:r>
      <w:r w:rsidR="00256669" w:rsidRPr="0098157B">
        <w:rPr>
          <w:rFonts w:asciiTheme="majorHAnsi" w:hAnsiTheme="majorHAnsi" w:cstheme="majorHAnsi"/>
          <w:lang w:val="fr-FR"/>
        </w:rPr>
        <w:t xml:space="preserve"> </w:t>
      </w:r>
      <w:r w:rsidR="00117E2B" w:rsidRPr="0098157B">
        <w:rPr>
          <w:rFonts w:asciiTheme="majorHAnsi" w:hAnsiTheme="majorHAnsi" w:cstheme="majorHAnsi"/>
          <w:lang w:val="fr-FR"/>
        </w:rPr>
        <w:t xml:space="preserve">mieux cerner </w:t>
      </w:r>
      <w:r w:rsidR="00FF3477" w:rsidRPr="0098157B">
        <w:rPr>
          <w:rFonts w:asciiTheme="majorHAnsi" w:hAnsiTheme="majorHAnsi" w:cstheme="majorHAnsi"/>
          <w:lang w:val="fr-FR"/>
        </w:rPr>
        <w:t>l</w:t>
      </w:r>
      <w:r w:rsidR="00256669" w:rsidRPr="0098157B">
        <w:rPr>
          <w:rFonts w:asciiTheme="majorHAnsi" w:hAnsiTheme="majorHAnsi" w:cstheme="majorHAnsi"/>
          <w:lang w:val="fr-FR"/>
        </w:rPr>
        <w:t>es nuances du français.</w:t>
      </w:r>
      <w:r w:rsidR="00FF3477" w:rsidRPr="0098157B">
        <w:rPr>
          <w:rFonts w:asciiTheme="majorHAnsi" w:hAnsiTheme="majorHAnsi" w:cstheme="majorHAnsi"/>
          <w:lang w:val="fr-FR"/>
        </w:rPr>
        <w:t xml:space="preserve"> </w:t>
      </w:r>
      <w:r w:rsidR="001B0FF9" w:rsidRPr="0098157B">
        <w:rPr>
          <w:rFonts w:asciiTheme="majorHAnsi" w:hAnsiTheme="majorHAnsi" w:cstheme="majorHAnsi"/>
          <w:lang w:val="fr-FR"/>
        </w:rPr>
        <w:t xml:space="preserve">Fitzgerald </w:t>
      </w:r>
      <w:r w:rsidR="005944F0" w:rsidRPr="0098157B">
        <w:rPr>
          <w:rFonts w:asciiTheme="majorHAnsi" w:hAnsiTheme="majorHAnsi" w:cstheme="majorHAnsi"/>
          <w:lang w:val="fr-FR"/>
        </w:rPr>
        <w:t>in</w:t>
      </w:r>
      <w:r w:rsidR="00FF3477" w:rsidRPr="0098157B">
        <w:rPr>
          <w:rFonts w:asciiTheme="majorHAnsi" w:hAnsiTheme="majorHAnsi" w:cstheme="majorHAnsi"/>
          <w:lang w:val="fr-FR"/>
        </w:rPr>
        <w:t>corpore presque toutes les suggestions</w:t>
      </w:r>
      <w:r w:rsidR="00530470" w:rsidRPr="0098157B">
        <w:rPr>
          <w:rFonts w:asciiTheme="majorHAnsi" w:hAnsiTheme="majorHAnsi" w:cstheme="majorHAnsi"/>
          <w:lang w:val="fr-FR"/>
        </w:rPr>
        <w:t xml:space="preserve"> </w:t>
      </w:r>
      <w:r w:rsidR="00111669" w:rsidRPr="0098157B">
        <w:rPr>
          <w:rFonts w:asciiTheme="majorHAnsi" w:hAnsiTheme="majorHAnsi" w:cstheme="majorHAnsi"/>
          <w:lang w:val="fr-FR"/>
        </w:rPr>
        <w:t xml:space="preserve">du poète, </w:t>
      </w:r>
      <w:r w:rsidR="005944F0" w:rsidRPr="0098157B">
        <w:rPr>
          <w:rFonts w:asciiTheme="majorHAnsi" w:hAnsiTheme="majorHAnsi" w:cstheme="majorHAnsi"/>
          <w:lang w:val="fr-FR"/>
        </w:rPr>
        <w:t xml:space="preserve">en </w:t>
      </w:r>
      <w:r w:rsidR="00226217" w:rsidRPr="0098157B">
        <w:rPr>
          <w:rFonts w:asciiTheme="majorHAnsi" w:hAnsiTheme="majorHAnsi" w:cstheme="majorHAnsi"/>
          <w:lang w:val="fr-FR"/>
        </w:rPr>
        <w:t>applaudissant</w:t>
      </w:r>
      <w:r w:rsidR="00111669" w:rsidRPr="0098157B">
        <w:rPr>
          <w:rFonts w:asciiTheme="majorHAnsi" w:hAnsiTheme="majorHAnsi" w:cstheme="majorHAnsi"/>
          <w:lang w:val="fr-FR"/>
        </w:rPr>
        <w:t xml:space="preserve"> </w:t>
      </w:r>
      <w:r w:rsidR="002E6E7B" w:rsidRPr="0098157B">
        <w:rPr>
          <w:rFonts w:asciiTheme="majorHAnsi" w:hAnsiTheme="majorHAnsi" w:cstheme="majorHAnsi"/>
          <w:lang w:val="fr-FR"/>
        </w:rPr>
        <w:t xml:space="preserve">à </w:t>
      </w:r>
      <w:r w:rsidR="00111669" w:rsidRPr="0098157B">
        <w:rPr>
          <w:rFonts w:asciiTheme="majorHAnsi" w:hAnsiTheme="majorHAnsi" w:cstheme="majorHAnsi"/>
          <w:lang w:val="fr-FR"/>
        </w:rPr>
        <w:t>ses</w:t>
      </w:r>
      <w:r w:rsidR="005944F0" w:rsidRPr="0098157B">
        <w:rPr>
          <w:rFonts w:asciiTheme="majorHAnsi" w:hAnsiTheme="majorHAnsi" w:cstheme="majorHAnsi"/>
          <w:lang w:val="fr-FR"/>
        </w:rPr>
        <w:t xml:space="preserve"> judicieux commentaires</w:t>
      </w:r>
      <w:r w:rsidR="00B176AE" w:rsidRPr="0098157B">
        <w:rPr>
          <w:rStyle w:val="Appeldenotedefin"/>
          <w:rFonts w:asciiTheme="majorHAnsi" w:hAnsiTheme="majorHAnsi" w:cstheme="majorHAnsi"/>
          <w:lang w:val="fr-FR"/>
        </w:rPr>
        <w:endnoteReference w:id="57"/>
      </w:r>
      <w:r w:rsidR="00C73AA1" w:rsidRPr="0098157B">
        <w:rPr>
          <w:rFonts w:asciiTheme="majorHAnsi" w:hAnsiTheme="majorHAnsi" w:cstheme="majorHAnsi"/>
          <w:lang w:val="fr-FR"/>
        </w:rPr>
        <w:t xml:space="preserve">.   </w:t>
      </w:r>
    </w:p>
    <w:p w14:paraId="2C9D2D00" w14:textId="77777777" w:rsidR="009E1C99" w:rsidRPr="0098157B" w:rsidRDefault="00FF3477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535157" w:rsidRPr="0098157B">
        <w:rPr>
          <w:rFonts w:asciiTheme="majorHAnsi" w:hAnsiTheme="majorHAnsi" w:cstheme="majorHAnsi"/>
          <w:lang w:val="fr-FR"/>
        </w:rPr>
        <w:t>Les recensions</w:t>
      </w:r>
      <w:r w:rsidR="00705302" w:rsidRPr="0098157B">
        <w:rPr>
          <w:rFonts w:asciiTheme="majorHAnsi" w:hAnsiTheme="majorHAnsi" w:cstheme="majorHAnsi"/>
          <w:lang w:val="fr-FR"/>
        </w:rPr>
        <w:t xml:space="preserve"> favorable</w:t>
      </w:r>
      <w:r w:rsidR="00535157" w:rsidRPr="0098157B">
        <w:rPr>
          <w:rFonts w:asciiTheme="majorHAnsi" w:hAnsiTheme="majorHAnsi" w:cstheme="majorHAnsi"/>
          <w:lang w:val="fr-FR"/>
        </w:rPr>
        <w:t>s</w:t>
      </w:r>
      <w:r w:rsidRPr="0098157B">
        <w:rPr>
          <w:rFonts w:asciiTheme="majorHAnsi" w:hAnsiTheme="majorHAnsi" w:cstheme="majorHAnsi"/>
          <w:lang w:val="fr-FR"/>
        </w:rPr>
        <w:t xml:space="preserve"> </w:t>
      </w:r>
      <w:r w:rsidR="00530470" w:rsidRPr="0098157B">
        <w:rPr>
          <w:rFonts w:asciiTheme="majorHAnsi" w:hAnsiTheme="majorHAnsi" w:cstheme="majorHAnsi"/>
          <w:lang w:val="fr-FR"/>
        </w:rPr>
        <w:t>de</w:t>
      </w:r>
      <w:r w:rsidR="00705302" w:rsidRPr="0098157B">
        <w:rPr>
          <w:rFonts w:asciiTheme="majorHAnsi" w:hAnsiTheme="majorHAnsi" w:cstheme="majorHAnsi"/>
          <w:lang w:val="fr-FR"/>
        </w:rPr>
        <w:t xml:space="preserve"> </w:t>
      </w:r>
      <w:r w:rsidR="00530470" w:rsidRPr="0098157B">
        <w:rPr>
          <w:rFonts w:asciiTheme="majorHAnsi" w:hAnsiTheme="majorHAnsi" w:cstheme="majorHAnsi"/>
          <w:i/>
          <w:iCs/>
          <w:lang w:val="fr-FR"/>
        </w:rPr>
        <w:t>Chronique</w:t>
      </w:r>
      <w:r w:rsidR="00530470" w:rsidRPr="0098157B">
        <w:rPr>
          <w:rFonts w:asciiTheme="majorHAnsi" w:hAnsiTheme="majorHAnsi" w:cstheme="majorHAnsi"/>
          <w:lang w:val="fr-FR"/>
        </w:rPr>
        <w:t xml:space="preserve"> </w:t>
      </w:r>
      <w:r w:rsidR="003B405E" w:rsidRPr="0098157B">
        <w:rPr>
          <w:rFonts w:asciiTheme="majorHAnsi" w:hAnsiTheme="majorHAnsi" w:cstheme="majorHAnsi"/>
          <w:lang w:val="fr-FR"/>
        </w:rPr>
        <w:t>confirme</w:t>
      </w:r>
      <w:r w:rsidR="003129D9" w:rsidRPr="0098157B">
        <w:rPr>
          <w:rFonts w:asciiTheme="majorHAnsi" w:hAnsiTheme="majorHAnsi" w:cstheme="majorHAnsi"/>
          <w:lang w:val="fr-FR"/>
        </w:rPr>
        <w:t>nt</w:t>
      </w:r>
      <w:r w:rsidR="003B405E" w:rsidRPr="0098157B">
        <w:rPr>
          <w:rFonts w:asciiTheme="majorHAnsi" w:hAnsiTheme="majorHAnsi" w:cstheme="majorHAnsi"/>
          <w:lang w:val="fr-FR"/>
        </w:rPr>
        <w:t xml:space="preserve"> </w:t>
      </w:r>
      <w:r w:rsidR="00535157" w:rsidRPr="0098157B">
        <w:rPr>
          <w:rFonts w:asciiTheme="majorHAnsi" w:hAnsiTheme="majorHAnsi" w:cstheme="majorHAnsi"/>
          <w:lang w:val="fr-FR"/>
        </w:rPr>
        <w:t>le</w:t>
      </w:r>
      <w:r w:rsidRPr="0098157B">
        <w:rPr>
          <w:rFonts w:asciiTheme="majorHAnsi" w:hAnsiTheme="majorHAnsi" w:cstheme="majorHAnsi"/>
          <w:lang w:val="fr-FR"/>
        </w:rPr>
        <w:t xml:space="preserve"> </w:t>
      </w:r>
      <w:r w:rsidR="00535157" w:rsidRPr="0098157B">
        <w:rPr>
          <w:rFonts w:asciiTheme="majorHAnsi" w:hAnsiTheme="majorHAnsi" w:cstheme="majorHAnsi"/>
          <w:lang w:val="fr-FR"/>
        </w:rPr>
        <w:t>justesse d</w:t>
      </w:r>
      <w:r w:rsidR="003129D9" w:rsidRPr="0098157B">
        <w:rPr>
          <w:rFonts w:asciiTheme="majorHAnsi" w:hAnsiTheme="majorHAnsi" w:cstheme="majorHAnsi"/>
          <w:lang w:val="fr-FR"/>
        </w:rPr>
        <w:t>u choix de traducteur</w:t>
      </w:r>
      <w:r w:rsidR="00535157" w:rsidRPr="0098157B">
        <w:rPr>
          <w:rFonts w:asciiTheme="majorHAnsi" w:hAnsiTheme="majorHAnsi" w:cstheme="majorHAnsi"/>
          <w:lang w:val="fr-FR"/>
        </w:rPr>
        <w:t>.</w:t>
      </w:r>
      <w:r w:rsidR="00705302" w:rsidRPr="0098157B">
        <w:rPr>
          <w:rFonts w:asciiTheme="majorHAnsi" w:hAnsiTheme="majorHAnsi" w:cstheme="majorHAnsi"/>
          <w:lang w:val="fr-FR"/>
        </w:rPr>
        <w:t xml:space="preserve"> </w:t>
      </w:r>
      <w:r w:rsidR="003B405E" w:rsidRPr="0098157B">
        <w:rPr>
          <w:rFonts w:asciiTheme="majorHAnsi" w:hAnsiTheme="majorHAnsi" w:cstheme="majorHAnsi"/>
          <w:lang w:val="fr-FR"/>
        </w:rPr>
        <w:t>Un</w:t>
      </w:r>
      <w:r w:rsidR="003129D9" w:rsidRPr="0098157B">
        <w:rPr>
          <w:rFonts w:asciiTheme="majorHAnsi" w:hAnsiTheme="majorHAnsi" w:cstheme="majorHAnsi"/>
          <w:lang w:val="fr-FR"/>
        </w:rPr>
        <w:t xml:space="preserve"> des articles les </w:t>
      </w:r>
      <w:r w:rsidR="003B405E" w:rsidRPr="0098157B">
        <w:rPr>
          <w:rFonts w:asciiTheme="majorHAnsi" w:hAnsiTheme="majorHAnsi" w:cstheme="majorHAnsi"/>
          <w:lang w:val="fr-FR"/>
        </w:rPr>
        <w:t>plus élogieu</w:t>
      </w:r>
      <w:r w:rsidR="003129D9" w:rsidRPr="0098157B">
        <w:rPr>
          <w:rFonts w:asciiTheme="majorHAnsi" w:hAnsiTheme="majorHAnsi" w:cstheme="majorHAnsi"/>
          <w:lang w:val="fr-FR"/>
        </w:rPr>
        <w:t>x</w:t>
      </w:r>
      <w:r w:rsidR="00535157" w:rsidRPr="0098157B">
        <w:rPr>
          <w:rFonts w:asciiTheme="majorHAnsi" w:hAnsiTheme="majorHAnsi" w:cstheme="majorHAnsi"/>
          <w:lang w:val="fr-FR"/>
        </w:rPr>
        <w:t xml:space="preserve"> sort</w:t>
      </w:r>
      <w:r w:rsidR="003B405E" w:rsidRPr="0098157B">
        <w:rPr>
          <w:rFonts w:asciiTheme="majorHAnsi" w:hAnsiTheme="majorHAnsi" w:cstheme="majorHAnsi"/>
          <w:lang w:val="fr-FR"/>
        </w:rPr>
        <w:t xml:space="preserve"> de la plume </w:t>
      </w:r>
      <w:r w:rsidR="00535157" w:rsidRPr="0098157B">
        <w:rPr>
          <w:rFonts w:asciiTheme="majorHAnsi" w:hAnsiTheme="majorHAnsi" w:cstheme="majorHAnsi"/>
          <w:lang w:val="fr-FR"/>
        </w:rPr>
        <w:t>de Fowlie lui-même</w:t>
      </w:r>
      <w:r w:rsidR="00AB544C" w:rsidRPr="0098157B">
        <w:rPr>
          <w:rFonts w:asciiTheme="majorHAnsi" w:hAnsiTheme="majorHAnsi" w:cstheme="majorHAnsi"/>
          <w:lang w:val="fr-FR"/>
        </w:rPr>
        <w:t>.</w:t>
      </w:r>
      <w:r w:rsidR="00535157" w:rsidRPr="0098157B">
        <w:rPr>
          <w:rFonts w:asciiTheme="majorHAnsi" w:hAnsiTheme="majorHAnsi" w:cstheme="majorHAnsi"/>
          <w:lang w:val="fr-FR"/>
        </w:rPr>
        <w:t xml:space="preserve"> </w:t>
      </w:r>
      <w:r w:rsidR="00AB544C" w:rsidRPr="0098157B">
        <w:rPr>
          <w:rFonts w:asciiTheme="majorHAnsi" w:hAnsiTheme="majorHAnsi" w:cstheme="majorHAnsi"/>
          <w:lang w:val="fr-FR"/>
        </w:rPr>
        <w:t>L</w:t>
      </w:r>
      <w:r w:rsidR="00535157" w:rsidRPr="0098157B">
        <w:rPr>
          <w:rFonts w:asciiTheme="majorHAnsi" w:hAnsiTheme="majorHAnsi" w:cstheme="majorHAnsi"/>
          <w:lang w:val="fr-FR"/>
        </w:rPr>
        <w:t xml:space="preserve">e </w:t>
      </w:r>
      <w:r w:rsidR="00705302" w:rsidRPr="0098157B">
        <w:rPr>
          <w:rFonts w:asciiTheme="majorHAnsi" w:hAnsiTheme="majorHAnsi" w:cstheme="majorHAnsi"/>
          <w:lang w:val="fr-FR"/>
        </w:rPr>
        <w:t>traducteur bafoué</w:t>
      </w:r>
      <w:r w:rsidR="00AB544C" w:rsidRPr="0098157B">
        <w:rPr>
          <w:rFonts w:asciiTheme="majorHAnsi" w:hAnsiTheme="majorHAnsi" w:cstheme="majorHAnsi"/>
          <w:lang w:val="fr-FR"/>
        </w:rPr>
        <w:t xml:space="preserve"> </w:t>
      </w:r>
      <w:r w:rsidR="00535157" w:rsidRPr="0098157B">
        <w:rPr>
          <w:rFonts w:asciiTheme="majorHAnsi" w:hAnsiTheme="majorHAnsi" w:cstheme="majorHAnsi"/>
          <w:lang w:val="fr-FR"/>
        </w:rPr>
        <w:t>évo</w:t>
      </w:r>
      <w:r w:rsidR="00AB544C" w:rsidRPr="0098157B">
        <w:rPr>
          <w:rFonts w:asciiTheme="majorHAnsi" w:hAnsiTheme="majorHAnsi" w:cstheme="majorHAnsi"/>
          <w:lang w:val="fr-FR"/>
        </w:rPr>
        <w:t>q</w:t>
      </w:r>
      <w:r w:rsidR="00535157" w:rsidRPr="0098157B">
        <w:rPr>
          <w:rFonts w:asciiTheme="majorHAnsi" w:hAnsiTheme="majorHAnsi" w:cstheme="majorHAnsi"/>
          <w:lang w:val="fr-FR"/>
        </w:rPr>
        <w:t xml:space="preserve">ue </w:t>
      </w:r>
      <w:r w:rsidR="00705302" w:rsidRPr="0098157B">
        <w:rPr>
          <w:rFonts w:asciiTheme="majorHAnsi" w:hAnsiTheme="majorHAnsi" w:cstheme="majorHAnsi"/>
          <w:lang w:val="fr-FR"/>
        </w:rPr>
        <w:t xml:space="preserve">une </w:t>
      </w:r>
      <w:r w:rsidR="00535157" w:rsidRPr="0098157B">
        <w:rPr>
          <w:rFonts w:asciiTheme="majorHAnsi" w:hAnsiTheme="majorHAnsi" w:cstheme="majorHAnsi"/>
          <w:lang w:val="fr-FR"/>
        </w:rPr>
        <w:t>version</w:t>
      </w:r>
      <w:r w:rsidR="003B405E" w:rsidRPr="0098157B">
        <w:rPr>
          <w:rFonts w:asciiTheme="majorHAnsi" w:hAnsiTheme="majorHAnsi" w:cstheme="majorHAnsi"/>
          <w:lang w:val="fr-FR"/>
        </w:rPr>
        <w:t xml:space="preserve"> "</w:t>
      </w:r>
      <w:r w:rsidR="0092340A" w:rsidRPr="0098157B">
        <w:rPr>
          <w:rFonts w:asciiTheme="majorHAnsi" w:hAnsiTheme="majorHAnsi" w:cstheme="majorHAnsi"/>
          <w:lang w:val="fr-FR"/>
        </w:rPr>
        <w:t>magistrale</w:t>
      </w:r>
      <w:r w:rsidR="003B405E" w:rsidRPr="0098157B">
        <w:rPr>
          <w:rFonts w:asciiTheme="majorHAnsi" w:hAnsiTheme="majorHAnsi" w:cstheme="majorHAnsi"/>
          <w:lang w:val="fr-FR"/>
        </w:rPr>
        <w:t>"</w:t>
      </w:r>
      <w:r w:rsidR="00705302" w:rsidRPr="0098157B">
        <w:rPr>
          <w:rFonts w:asciiTheme="majorHAnsi" w:hAnsiTheme="majorHAnsi" w:cstheme="majorHAnsi"/>
          <w:lang w:val="fr-FR"/>
        </w:rPr>
        <w:t xml:space="preserve"> qui capte </w:t>
      </w:r>
      <w:r w:rsidR="003B405E" w:rsidRPr="0098157B">
        <w:rPr>
          <w:rFonts w:asciiTheme="majorHAnsi" w:hAnsiTheme="majorHAnsi" w:cstheme="majorHAnsi"/>
          <w:lang w:val="fr-FR"/>
        </w:rPr>
        <w:t>la complexité du français sans</w:t>
      </w:r>
      <w:r w:rsidR="00705302" w:rsidRPr="0098157B">
        <w:rPr>
          <w:rFonts w:asciiTheme="majorHAnsi" w:hAnsiTheme="majorHAnsi" w:cstheme="majorHAnsi"/>
          <w:lang w:val="fr-FR"/>
        </w:rPr>
        <w:t xml:space="preserve"> s</w:t>
      </w:r>
      <w:r w:rsidR="003B405E" w:rsidRPr="0098157B">
        <w:rPr>
          <w:rFonts w:asciiTheme="majorHAnsi" w:hAnsiTheme="majorHAnsi" w:cstheme="majorHAnsi"/>
          <w:lang w:val="fr-FR"/>
        </w:rPr>
        <w:t>acrifier sa qualité poétique</w:t>
      </w:r>
      <w:r w:rsidR="00B176AE" w:rsidRPr="0098157B">
        <w:rPr>
          <w:rStyle w:val="Appeldenotedefin"/>
          <w:rFonts w:asciiTheme="majorHAnsi" w:hAnsiTheme="majorHAnsi" w:cstheme="majorHAnsi"/>
          <w:lang w:val="fr-FR"/>
        </w:rPr>
        <w:endnoteReference w:id="58"/>
      </w:r>
      <w:r w:rsidR="003B405E" w:rsidRPr="0098157B">
        <w:rPr>
          <w:rFonts w:asciiTheme="majorHAnsi" w:hAnsiTheme="majorHAnsi" w:cstheme="majorHAnsi"/>
          <w:lang w:val="fr-FR"/>
        </w:rPr>
        <w:t xml:space="preserve">. </w:t>
      </w:r>
      <w:r w:rsidR="00535157" w:rsidRPr="0098157B">
        <w:rPr>
          <w:rFonts w:asciiTheme="majorHAnsi" w:hAnsiTheme="majorHAnsi" w:cstheme="majorHAnsi"/>
          <w:lang w:val="fr-FR"/>
        </w:rPr>
        <w:t xml:space="preserve"> </w:t>
      </w:r>
      <w:r w:rsidR="00530470" w:rsidRPr="0098157B">
        <w:rPr>
          <w:rFonts w:asciiTheme="majorHAnsi" w:hAnsiTheme="majorHAnsi" w:cstheme="majorHAnsi"/>
          <w:lang w:val="fr-FR"/>
        </w:rPr>
        <w:t>L</w:t>
      </w:r>
      <w:r w:rsidR="007E6B54" w:rsidRPr="0098157B">
        <w:rPr>
          <w:rFonts w:asciiTheme="majorHAnsi" w:hAnsiTheme="majorHAnsi" w:cstheme="majorHAnsi"/>
          <w:lang w:val="fr-FR"/>
        </w:rPr>
        <w:t xml:space="preserve">e </w:t>
      </w:r>
      <w:r w:rsidR="007E6B54" w:rsidRPr="0098157B">
        <w:rPr>
          <w:rFonts w:asciiTheme="majorHAnsi" w:hAnsiTheme="majorHAnsi" w:cstheme="majorHAnsi"/>
          <w:i/>
          <w:iCs/>
          <w:lang w:val="fr-FR"/>
        </w:rPr>
        <w:t>New York Times</w:t>
      </w:r>
      <w:r w:rsidR="007E6B54" w:rsidRPr="0098157B">
        <w:rPr>
          <w:rFonts w:asciiTheme="majorHAnsi" w:hAnsiTheme="majorHAnsi" w:cstheme="majorHAnsi"/>
          <w:lang w:val="fr-FR"/>
        </w:rPr>
        <w:t xml:space="preserve"> </w:t>
      </w:r>
      <w:r w:rsidR="00535157" w:rsidRPr="0098157B">
        <w:rPr>
          <w:rFonts w:asciiTheme="majorHAnsi" w:hAnsiTheme="majorHAnsi" w:cstheme="majorHAnsi"/>
          <w:lang w:val="fr-FR"/>
        </w:rPr>
        <w:t xml:space="preserve">abonde dans ce sens; </w:t>
      </w:r>
      <w:r w:rsidR="003B405E" w:rsidRPr="0098157B">
        <w:rPr>
          <w:rFonts w:asciiTheme="majorHAnsi" w:hAnsiTheme="majorHAnsi" w:cstheme="majorHAnsi"/>
          <w:lang w:val="fr-FR"/>
        </w:rPr>
        <w:t xml:space="preserve">Fitzgerald </w:t>
      </w:r>
      <w:r w:rsidR="007E6B54" w:rsidRPr="0098157B">
        <w:rPr>
          <w:rFonts w:asciiTheme="majorHAnsi" w:hAnsiTheme="majorHAnsi" w:cstheme="majorHAnsi"/>
          <w:lang w:val="fr-FR"/>
        </w:rPr>
        <w:t>a</w:t>
      </w:r>
      <w:r w:rsidR="00535157" w:rsidRPr="0098157B">
        <w:rPr>
          <w:rFonts w:asciiTheme="majorHAnsi" w:hAnsiTheme="majorHAnsi" w:cstheme="majorHAnsi"/>
          <w:lang w:val="fr-FR"/>
        </w:rPr>
        <w:t>urait</w:t>
      </w:r>
      <w:r w:rsidR="007E6B54" w:rsidRPr="0098157B">
        <w:rPr>
          <w:rFonts w:asciiTheme="majorHAnsi" w:hAnsiTheme="majorHAnsi" w:cstheme="majorHAnsi"/>
          <w:lang w:val="fr-FR"/>
        </w:rPr>
        <w:t xml:space="preserve"> "remarquablement bien réussi à comm</w:t>
      </w:r>
      <w:r w:rsidR="003B405E" w:rsidRPr="0098157B">
        <w:rPr>
          <w:rFonts w:asciiTheme="majorHAnsi" w:hAnsiTheme="majorHAnsi" w:cstheme="majorHAnsi"/>
          <w:lang w:val="fr-FR"/>
        </w:rPr>
        <w:t>un</w:t>
      </w:r>
      <w:r w:rsidR="007E6B54" w:rsidRPr="0098157B">
        <w:rPr>
          <w:rFonts w:asciiTheme="majorHAnsi" w:hAnsiTheme="majorHAnsi" w:cstheme="majorHAnsi"/>
          <w:lang w:val="fr-FR"/>
        </w:rPr>
        <w:t>iquer le sens, le ton et la sensibilité du français</w:t>
      </w:r>
      <w:r w:rsidR="00B176AE" w:rsidRPr="0098157B">
        <w:rPr>
          <w:rStyle w:val="Appeldenotedefin"/>
          <w:rFonts w:asciiTheme="majorHAnsi" w:hAnsiTheme="majorHAnsi" w:cstheme="majorHAnsi"/>
          <w:lang w:val="fr-FR"/>
        </w:rPr>
        <w:endnoteReference w:id="59"/>
      </w:r>
      <w:r w:rsidR="007E6B54" w:rsidRPr="0098157B">
        <w:rPr>
          <w:rFonts w:asciiTheme="majorHAnsi" w:hAnsiTheme="majorHAnsi" w:cstheme="majorHAnsi"/>
          <w:lang w:val="fr-FR"/>
        </w:rPr>
        <w:t>".</w:t>
      </w:r>
    </w:p>
    <w:p w14:paraId="24D41505" w14:textId="77777777" w:rsidR="005944F0" w:rsidRPr="0098157B" w:rsidRDefault="00705302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lastRenderedPageBreak/>
        <w:tab/>
        <w:t>Encouragé par ce bon accueil, Perse cherche à convaincre</w:t>
      </w:r>
      <w:r w:rsidR="003129D9" w:rsidRPr="0098157B">
        <w:rPr>
          <w:rFonts w:asciiTheme="majorHAnsi" w:hAnsiTheme="majorHAnsi" w:cstheme="majorHAnsi"/>
          <w:lang w:val="fr-FR"/>
        </w:rPr>
        <w:t xml:space="preserve"> son collaborateur </w:t>
      </w:r>
      <w:r w:rsidRPr="0098157B">
        <w:rPr>
          <w:rFonts w:asciiTheme="majorHAnsi" w:hAnsiTheme="majorHAnsi" w:cstheme="majorHAnsi"/>
          <w:lang w:val="fr-FR"/>
        </w:rPr>
        <w:t xml:space="preserve">d'entreprendre une nouvelle traduction de </w:t>
      </w:r>
      <w:r w:rsidRPr="0098157B">
        <w:rPr>
          <w:rFonts w:asciiTheme="majorHAnsi" w:hAnsiTheme="majorHAnsi" w:cstheme="majorHAnsi"/>
          <w:i/>
          <w:iCs/>
          <w:lang w:val="fr-FR"/>
        </w:rPr>
        <w:t xml:space="preserve">Vents, </w:t>
      </w:r>
      <w:r w:rsidR="00581F48" w:rsidRPr="0098157B">
        <w:rPr>
          <w:rFonts w:asciiTheme="majorHAnsi" w:hAnsiTheme="majorHAnsi" w:cstheme="majorHAnsi"/>
          <w:lang w:val="fr-FR"/>
        </w:rPr>
        <w:t>considérant</w:t>
      </w:r>
      <w:r w:rsidRPr="0098157B">
        <w:rPr>
          <w:rFonts w:asciiTheme="majorHAnsi" w:hAnsiTheme="majorHAnsi" w:cstheme="majorHAnsi"/>
          <w:lang w:val="fr-FR"/>
        </w:rPr>
        <w:t xml:space="preserve"> celle de Chisholm </w:t>
      </w:r>
      <w:r w:rsidR="00581F48" w:rsidRPr="0098157B">
        <w:rPr>
          <w:rFonts w:asciiTheme="majorHAnsi" w:hAnsiTheme="majorHAnsi" w:cstheme="majorHAnsi"/>
          <w:lang w:val="fr-FR"/>
        </w:rPr>
        <w:t xml:space="preserve">comme  </w:t>
      </w:r>
      <w:r w:rsidRPr="0098157B">
        <w:rPr>
          <w:rFonts w:asciiTheme="majorHAnsi" w:hAnsiTheme="majorHAnsi" w:cstheme="majorHAnsi"/>
          <w:lang w:val="fr-FR"/>
        </w:rPr>
        <w:t>"un poison</w:t>
      </w:r>
      <w:r w:rsidR="00B176AE" w:rsidRPr="0098157B">
        <w:rPr>
          <w:rStyle w:val="Appeldenotedefin"/>
          <w:rFonts w:asciiTheme="majorHAnsi" w:hAnsiTheme="majorHAnsi" w:cstheme="majorHAnsi"/>
          <w:lang w:val="fr-FR"/>
        </w:rPr>
        <w:endnoteReference w:id="60"/>
      </w:r>
      <w:r w:rsidRPr="0098157B">
        <w:rPr>
          <w:rFonts w:asciiTheme="majorHAnsi" w:hAnsiTheme="majorHAnsi" w:cstheme="majorHAnsi"/>
          <w:lang w:val="fr-FR"/>
        </w:rPr>
        <w:t>"</w:t>
      </w:r>
      <w:r w:rsidR="00581F48" w:rsidRPr="0098157B">
        <w:rPr>
          <w:rFonts w:asciiTheme="majorHAnsi" w:hAnsiTheme="majorHAnsi" w:cstheme="majorHAnsi"/>
          <w:lang w:val="fr-FR"/>
        </w:rPr>
        <w:t>.</w:t>
      </w:r>
      <w:r w:rsidRPr="0098157B">
        <w:rPr>
          <w:rFonts w:asciiTheme="majorHAnsi" w:hAnsiTheme="majorHAnsi" w:cstheme="majorHAnsi"/>
          <w:lang w:val="fr-FR"/>
        </w:rPr>
        <w:t xml:space="preserve"> </w:t>
      </w:r>
      <w:r w:rsidR="00535157" w:rsidRPr="0098157B">
        <w:rPr>
          <w:rFonts w:asciiTheme="majorHAnsi" w:hAnsiTheme="majorHAnsi" w:cstheme="majorHAnsi"/>
          <w:lang w:val="fr-FR"/>
        </w:rPr>
        <w:t xml:space="preserve"> </w:t>
      </w:r>
      <w:r w:rsidR="003129D9" w:rsidRPr="0098157B">
        <w:rPr>
          <w:rFonts w:asciiTheme="majorHAnsi" w:hAnsiTheme="majorHAnsi" w:cstheme="majorHAnsi"/>
          <w:lang w:val="fr-FR"/>
        </w:rPr>
        <w:t>Fitzgerald relit</w:t>
      </w:r>
      <w:r w:rsidR="00535157" w:rsidRPr="0098157B">
        <w:rPr>
          <w:rFonts w:asciiTheme="majorHAnsi" w:hAnsiTheme="majorHAnsi" w:cstheme="majorHAnsi"/>
          <w:lang w:val="fr-FR"/>
        </w:rPr>
        <w:t xml:space="preserve"> </w:t>
      </w:r>
      <w:r w:rsidR="00CB22F7" w:rsidRPr="0098157B">
        <w:rPr>
          <w:rFonts w:asciiTheme="majorHAnsi" w:hAnsiTheme="majorHAnsi" w:cstheme="majorHAnsi"/>
          <w:lang w:val="fr-FR"/>
        </w:rPr>
        <w:t>l'anglais</w:t>
      </w:r>
      <w:r w:rsidR="00535157" w:rsidRPr="0098157B">
        <w:rPr>
          <w:rFonts w:asciiTheme="majorHAnsi" w:hAnsiTheme="majorHAnsi" w:cstheme="majorHAnsi"/>
          <w:lang w:val="fr-FR"/>
        </w:rPr>
        <w:t xml:space="preserve"> et</w:t>
      </w:r>
      <w:r w:rsidR="005944F0" w:rsidRPr="0098157B">
        <w:rPr>
          <w:rFonts w:asciiTheme="majorHAnsi" w:hAnsiTheme="majorHAnsi" w:cstheme="majorHAnsi"/>
          <w:i/>
          <w:lang w:val="fr-FR"/>
        </w:rPr>
        <w:t xml:space="preserve"> </w:t>
      </w:r>
      <w:r w:rsidR="005944F0" w:rsidRPr="0098157B">
        <w:rPr>
          <w:rFonts w:asciiTheme="majorHAnsi" w:hAnsiTheme="majorHAnsi" w:cstheme="majorHAnsi"/>
          <w:lang w:val="fr-FR"/>
        </w:rPr>
        <w:t>propos</w:t>
      </w:r>
      <w:r w:rsidR="003129D9" w:rsidRPr="0098157B">
        <w:rPr>
          <w:rFonts w:asciiTheme="majorHAnsi" w:hAnsiTheme="majorHAnsi" w:cstheme="majorHAnsi"/>
          <w:lang w:val="fr-FR"/>
        </w:rPr>
        <w:t>e</w:t>
      </w:r>
      <w:r w:rsidR="005944F0" w:rsidRPr="0098157B">
        <w:rPr>
          <w:rFonts w:asciiTheme="majorHAnsi" w:hAnsiTheme="majorHAnsi" w:cstheme="majorHAnsi"/>
          <w:lang w:val="fr-FR"/>
        </w:rPr>
        <w:t xml:space="preserve"> quelques retouches</w:t>
      </w:r>
      <w:r w:rsidR="00535157" w:rsidRPr="0098157B">
        <w:rPr>
          <w:rFonts w:asciiTheme="majorHAnsi" w:hAnsiTheme="majorHAnsi" w:cstheme="majorHAnsi"/>
          <w:lang w:val="fr-FR"/>
        </w:rPr>
        <w:t xml:space="preserve">, </w:t>
      </w:r>
      <w:r w:rsidR="003129D9" w:rsidRPr="0098157B">
        <w:rPr>
          <w:rFonts w:asciiTheme="majorHAnsi" w:hAnsiTheme="majorHAnsi" w:cstheme="majorHAnsi"/>
          <w:lang w:val="fr-FR"/>
        </w:rPr>
        <w:t>mais</w:t>
      </w:r>
      <w:r w:rsidR="00535157" w:rsidRPr="0098157B">
        <w:rPr>
          <w:rFonts w:asciiTheme="majorHAnsi" w:hAnsiTheme="majorHAnsi" w:cstheme="majorHAnsi"/>
          <w:lang w:val="fr-FR"/>
        </w:rPr>
        <w:t xml:space="preserve"> décline l'invitation de</w:t>
      </w:r>
      <w:r w:rsidR="00581F48" w:rsidRPr="0098157B">
        <w:rPr>
          <w:rFonts w:asciiTheme="majorHAnsi" w:hAnsiTheme="majorHAnsi" w:cstheme="majorHAnsi"/>
          <w:lang w:val="fr-FR"/>
        </w:rPr>
        <w:t xml:space="preserve"> le</w:t>
      </w:r>
      <w:r w:rsidR="005944F0" w:rsidRPr="0098157B">
        <w:rPr>
          <w:rFonts w:asciiTheme="majorHAnsi" w:hAnsiTheme="majorHAnsi" w:cstheme="majorHAnsi"/>
          <w:lang w:val="fr-FR"/>
        </w:rPr>
        <w:t xml:space="preserve"> retraduire</w:t>
      </w:r>
      <w:r w:rsidR="00581F48" w:rsidRPr="0098157B">
        <w:rPr>
          <w:rFonts w:asciiTheme="majorHAnsi" w:hAnsiTheme="majorHAnsi" w:cstheme="majorHAnsi"/>
          <w:lang w:val="fr-FR"/>
        </w:rPr>
        <w:t>, avouant</w:t>
      </w:r>
      <w:r w:rsidR="00530470" w:rsidRPr="0098157B">
        <w:rPr>
          <w:rFonts w:asciiTheme="majorHAnsi" w:hAnsiTheme="majorHAnsi" w:cstheme="majorHAnsi"/>
          <w:lang w:val="fr-FR"/>
        </w:rPr>
        <w:t xml:space="preserve"> </w:t>
      </w:r>
      <w:r w:rsidR="005944F0" w:rsidRPr="0098157B">
        <w:rPr>
          <w:rFonts w:asciiTheme="majorHAnsi" w:hAnsiTheme="majorHAnsi" w:cstheme="majorHAnsi"/>
          <w:lang w:val="fr-FR"/>
        </w:rPr>
        <w:t>à Jackson Mathews de la Bollingen</w:t>
      </w:r>
      <w:r w:rsidR="00530470" w:rsidRPr="0098157B">
        <w:rPr>
          <w:rFonts w:asciiTheme="majorHAnsi" w:hAnsiTheme="majorHAnsi" w:cstheme="majorHAnsi"/>
          <w:lang w:val="fr-FR"/>
        </w:rPr>
        <w:t xml:space="preserve"> </w:t>
      </w:r>
      <w:r w:rsidR="00581F48" w:rsidRPr="0098157B">
        <w:rPr>
          <w:rFonts w:asciiTheme="majorHAnsi" w:hAnsiTheme="majorHAnsi" w:cstheme="majorHAnsi"/>
          <w:lang w:val="fr-FR"/>
        </w:rPr>
        <w:t>son désarroi devant</w:t>
      </w:r>
      <w:r w:rsidR="00535157" w:rsidRPr="0098157B">
        <w:rPr>
          <w:rFonts w:asciiTheme="majorHAnsi" w:hAnsiTheme="majorHAnsi" w:cstheme="majorHAnsi"/>
          <w:lang w:val="fr-FR"/>
        </w:rPr>
        <w:t xml:space="preserve"> </w:t>
      </w:r>
      <w:r w:rsidR="003129D9" w:rsidRPr="0098157B">
        <w:rPr>
          <w:rFonts w:asciiTheme="majorHAnsi" w:hAnsiTheme="majorHAnsi" w:cstheme="majorHAnsi"/>
          <w:lang w:val="fr-FR"/>
        </w:rPr>
        <w:t>un</w:t>
      </w:r>
      <w:r w:rsidR="00535157" w:rsidRPr="0098157B">
        <w:rPr>
          <w:rFonts w:asciiTheme="majorHAnsi" w:hAnsiTheme="majorHAnsi" w:cstheme="majorHAnsi"/>
          <w:lang w:val="fr-FR"/>
        </w:rPr>
        <w:t xml:space="preserve"> poème</w:t>
      </w:r>
      <w:r w:rsidR="00226217" w:rsidRPr="0098157B">
        <w:rPr>
          <w:rFonts w:asciiTheme="majorHAnsi" w:hAnsiTheme="majorHAnsi" w:cstheme="majorHAnsi"/>
          <w:lang w:val="fr-FR"/>
        </w:rPr>
        <w:t xml:space="preserve"> qu'il</w:t>
      </w:r>
      <w:r w:rsidR="005944F0" w:rsidRPr="0098157B">
        <w:rPr>
          <w:rFonts w:asciiTheme="majorHAnsi" w:hAnsiTheme="majorHAnsi" w:cstheme="majorHAnsi"/>
          <w:lang w:val="fr-FR"/>
        </w:rPr>
        <w:t xml:space="preserve"> trouve engourdi, maniéré, et, somme tout, un "grand échec</w:t>
      </w:r>
      <w:r w:rsidR="00B176AE" w:rsidRPr="0098157B">
        <w:rPr>
          <w:rStyle w:val="Appeldenotedefin"/>
          <w:rFonts w:asciiTheme="majorHAnsi" w:hAnsiTheme="majorHAnsi" w:cstheme="majorHAnsi"/>
          <w:lang w:val="fr-FR"/>
        </w:rPr>
        <w:endnoteReference w:id="61"/>
      </w:r>
      <w:r w:rsidR="005944F0" w:rsidRPr="0098157B">
        <w:rPr>
          <w:rFonts w:asciiTheme="majorHAnsi" w:hAnsiTheme="majorHAnsi" w:cstheme="majorHAnsi"/>
          <w:lang w:val="fr-FR"/>
        </w:rPr>
        <w:t>".</w:t>
      </w:r>
      <w:r w:rsidR="00FD168A" w:rsidRPr="0098157B">
        <w:rPr>
          <w:rFonts w:asciiTheme="majorHAnsi" w:hAnsiTheme="majorHAnsi" w:cstheme="majorHAnsi"/>
          <w:lang w:val="fr-FR"/>
        </w:rPr>
        <w:t xml:space="preserve"> </w:t>
      </w:r>
      <w:r w:rsidR="005944F0" w:rsidRPr="0098157B">
        <w:rPr>
          <w:rFonts w:asciiTheme="majorHAnsi" w:hAnsiTheme="majorHAnsi" w:cstheme="majorHAnsi"/>
          <w:lang w:val="fr-FR"/>
        </w:rPr>
        <w:t>Ma</w:t>
      </w:r>
      <w:r w:rsidR="00535157" w:rsidRPr="0098157B">
        <w:rPr>
          <w:rFonts w:asciiTheme="majorHAnsi" w:hAnsiTheme="majorHAnsi" w:cstheme="majorHAnsi"/>
          <w:lang w:val="fr-FR"/>
        </w:rPr>
        <w:t>t</w:t>
      </w:r>
      <w:r w:rsidR="005944F0" w:rsidRPr="0098157B">
        <w:rPr>
          <w:rFonts w:asciiTheme="majorHAnsi" w:hAnsiTheme="majorHAnsi" w:cstheme="majorHAnsi"/>
          <w:lang w:val="fr-FR"/>
        </w:rPr>
        <w:t xml:space="preserve">hews </w:t>
      </w:r>
      <w:r w:rsidR="00535157" w:rsidRPr="0098157B">
        <w:rPr>
          <w:rFonts w:asciiTheme="majorHAnsi" w:hAnsiTheme="majorHAnsi" w:cstheme="majorHAnsi"/>
          <w:lang w:val="fr-FR"/>
        </w:rPr>
        <w:t xml:space="preserve">met tout son tact à </w:t>
      </w:r>
      <w:r w:rsidR="005944F0" w:rsidRPr="0098157B">
        <w:rPr>
          <w:rFonts w:asciiTheme="majorHAnsi" w:hAnsiTheme="majorHAnsi" w:cstheme="majorHAnsi"/>
          <w:lang w:val="fr-FR"/>
        </w:rPr>
        <w:t>communique</w:t>
      </w:r>
      <w:r w:rsidR="00535157" w:rsidRPr="0098157B">
        <w:rPr>
          <w:rFonts w:asciiTheme="majorHAnsi" w:hAnsiTheme="majorHAnsi" w:cstheme="majorHAnsi"/>
          <w:lang w:val="fr-FR"/>
        </w:rPr>
        <w:t>r</w:t>
      </w:r>
      <w:r w:rsidR="005944F0" w:rsidRPr="0098157B">
        <w:rPr>
          <w:rFonts w:asciiTheme="majorHAnsi" w:hAnsiTheme="majorHAnsi" w:cstheme="majorHAnsi"/>
          <w:lang w:val="fr-FR"/>
        </w:rPr>
        <w:t xml:space="preserve"> à "la Source" que </w:t>
      </w:r>
      <w:r w:rsidR="00226217" w:rsidRPr="0098157B">
        <w:rPr>
          <w:rFonts w:asciiTheme="majorHAnsi" w:hAnsiTheme="majorHAnsi" w:cstheme="majorHAnsi"/>
          <w:lang w:val="fr-FR"/>
        </w:rPr>
        <w:t>l'Américain</w:t>
      </w:r>
      <w:r w:rsidR="005944F0" w:rsidRPr="0098157B">
        <w:rPr>
          <w:rFonts w:asciiTheme="majorHAnsi" w:hAnsiTheme="majorHAnsi" w:cstheme="majorHAnsi"/>
          <w:lang w:val="fr-FR"/>
        </w:rPr>
        <w:t xml:space="preserve"> a proposé d'excellentes révisions mais "ne pense pas pouvoir l'améliorer su</w:t>
      </w:r>
      <w:r w:rsidR="00581F48" w:rsidRPr="0098157B">
        <w:rPr>
          <w:rFonts w:asciiTheme="majorHAnsi" w:hAnsiTheme="majorHAnsi" w:cstheme="majorHAnsi"/>
          <w:lang w:val="fr-FR"/>
        </w:rPr>
        <w:t>f</w:t>
      </w:r>
      <w:r w:rsidR="005944F0" w:rsidRPr="0098157B">
        <w:rPr>
          <w:rFonts w:asciiTheme="majorHAnsi" w:hAnsiTheme="majorHAnsi" w:cstheme="majorHAnsi"/>
          <w:lang w:val="fr-FR"/>
        </w:rPr>
        <w:t>fisamment pour justifier une retraduction</w:t>
      </w:r>
      <w:r w:rsidR="00B176AE" w:rsidRPr="0098157B">
        <w:rPr>
          <w:rStyle w:val="Appeldenotedefin"/>
          <w:rFonts w:asciiTheme="majorHAnsi" w:hAnsiTheme="majorHAnsi" w:cstheme="majorHAnsi"/>
          <w:lang w:val="fr-FR"/>
        </w:rPr>
        <w:endnoteReference w:id="62"/>
      </w:r>
      <w:r w:rsidR="005944F0" w:rsidRPr="0098157B">
        <w:rPr>
          <w:rFonts w:asciiTheme="majorHAnsi" w:hAnsiTheme="majorHAnsi" w:cstheme="majorHAnsi"/>
          <w:lang w:val="fr-FR"/>
        </w:rPr>
        <w:t>"</w:t>
      </w:r>
      <w:r w:rsidR="009E1C99" w:rsidRPr="0098157B">
        <w:rPr>
          <w:rFonts w:asciiTheme="majorHAnsi" w:hAnsiTheme="majorHAnsi" w:cstheme="majorHAnsi"/>
          <w:lang w:val="fr-FR"/>
        </w:rPr>
        <w:t>.</w:t>
      </w:r>
    </w:p>
    <w:p w14:paraId="7737273F" w14:textId="77777777" w:rsidR="009E1C99" w:rsidRPr="0098157B" w:rsidRDefault="003B405E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0E4AB4" w:rsidRPr="0098157B">
        <w:rPr>
          <w:rFonts w:asciiTheme="majorHAnsi" w:hAnsiTheme="majorHAnsi" w:cstheme="majorHAnsi"/>
          <w:lang w:val="fr-FR"/>
        </w:rPr>
        <w:t>En revanche,</w:t>
      </w:r>
      <w:r w:rsidR="005944F0" w:rsidRPr="0098157B">
        <w:rPr>
          <w:rFonts w:asciiTheme="majorHAnsi" w:hAnsiTheme="majorHAnsi" w:cstheme="majorHAnsi"/>
          <w:lang w:val="fr-FR"/>
        </w:rPr>
        <w:t xml:space="preserve"> </w:t>
      </w:r>
      <w:r w:rsidR="00226217" w:rsidRPr="0098157B">
        <w:rPr>
          <w:rFonts w:asciiTheme="majorHAnsi" w:hAnsiTheme="majorHAnsi" w:cstheme="majorHAnsi"/>
          <w:lang w:val="fr-FR"/>
        </w:rPr>
        <w:t>Fitzgerald</w:t>
      </w:r>
      <w:r w:rsidR="00581F48" w:rsidRPr="0098157B">
        <w:rPr>
          <w:rFonts w:asciiTheme="majorHAnsi" w:hAnsiTheme="majorHAnsi" w:cstheme="majorHAnsi"/>
          <w:lang w:val="fr-FR"/>
        </w:rPr>
        <w:t xml:space="preserve"> </w:t>
      </w:r>
      <w:r w:rsidR="003129D9" w:rsidRPr="0098157B">
        <w:rPr>
          <w:rFonts w:asciiTheme="majorHAnsi" w:hAnsiTheme="majorHAnsi" w:cstheme="majorHAnsi"/>
          <w:lang w:val="fr-FR"/>
        </w:rPr>
        <w:t>se penche</w:t>
      </w:r>
      <w:r w:rsidR="00581F48" w:rsidRPr="0098157B">
        <w:rPr>
          <w:rFonts w:asciiTheme="majorHAnsi" w:hAnsiTheme="majorHAnsi" w:cstheme="majorHAnsi"/>
          <w:lang w:val="fr-FR"/>
        </w:rPr>
        <w:t xml:space="preserve"> volontiers </w:t>
      </w:r>
      <w:r w:rsidR="003129D9" w:rsidRPr="0098157B">
        <w:rPr>
          <w:rFonts w:asciiTheme="majorHAnsi" w:hAnsiTheme="majorHAnsi" w:cstheme="majorHAnsi"/>
          <w:lang w:val="fr-FR"/>
        </w:rPr>
        <w:t>sur</w:t>
      </w:r>
      <w:r w:rsidR="00535157" w:rsidRPr="0098157B">
        <w:rPr>
          <w:rFonts w:asciiTheme="majorHAnsi" w:hAnsiTheme="majorHAnsi" w:cstheme="majorHAnsi"/>
          <w:lang w:val="fr-FR"/>
        </w:rPr>
        <w:t xml:space="preserve"> </w:t>
      </w:r>
      <w:r w:rsidR="00535157" w:rsidRPr="0098157B">
        <w:rPr>
          <w:rFonts w:asciiTheme="majorHAnsi" w:hAnsiTheme="majorHAnsi" w:cstheme="majorHAnsi"/>
          <w:i/>
          <w:iCs/>
          <w:lang w:val="fr-FR"/>
        </w:rPr>
        <w:t xml:space="preserve">Oiseaux </w:t>
      </w:r>
      <w:r w:rsidR="00535157" w:rsidRPr="0098157B">
        <w:rPr>
          <w:rFonts w:asciiTheme="majorHAnsi" w:hAnsiTheme="majorHAnsi" w:cstheme="majorHAnsi"/>
          <w:lang w:val="fr-FR"/>
        </w:rPr>
        <w:t>qu'il admire beaucoup</w:t>
      </w:r>
      <w:r w:rsidR="00581F48" w:rsidRPr="0098157B">
        <w:rPr>
          <w:rFonts w:asciiTheme="majorHAnsi" w:hAnsiTheme="majorHAnsi" w:cstheme="majorHAnsi"/>
          <w:lang w:val="fr-FR"/>
        </w:rPr>
        <w:t>.</w:t>
      </w:r>
      <w:r w:rsidR="002501DD" w:rsidRPr="0098157B">
        <w:rPr>
          <w:rFonts w:asciiTheme="majorHAnsi" w:hAnsiTheme="majorHAnsi" w:cstheme="majorHAnsi"/>
          <w:lang w:val="fr-FR"/>
        </w:rPr>
        <w:t xml:space="preserve"> </w:t>
      </w:r>
      <w:r w:rsidR="00B46AF7" w:rsidRPr="0098157B">
        <w:rPr>
          <w:rFonts w:asciiTheme="majorHAnsi" w:hAnsiTheme="majorHAnsi" w:cstheme="majorHAnsi"/>
          <w:lang w:val="fr-FR"/>
        </w:rPr>
        <w:t xml:space="preserve">Perse </w:t>
      </w:r>
      <w:r w:rsidR="00581F48" w:rsidRPr="0098157B">
        <w:rPr>
          <w:rFonts w:asciiTheme="majorHAnsi" w:hAnsiTheme="majorHAnsi" w:cstheme="majorHAnsi"/>
          <w:lang w:val="fr-FR"/>
        </w:rPr>
        <w:t>accueille</w:t>
      </w:r>
      <w:r w:rsidR="002501DD" w:rsidRPr="0098157B">
        <w:rPr>
          <w:rFonts w:asciiTheme="majorHAnsi" w:hAnsiTheme="majorHAnsi" w:cstheme="majorHAnsi"/>
          <w:lang w:val="fr-FR"/>
        </w:rPr>
        <w:t xml:space="preserve"> </w:t>
      </w:r>
      <w:r w:rsidR="000E4AB4" w:rsidRPr="0098157B">
        <w:rPr>
          <w:rFonts w:asciiTheme="majorHAnsi" w:hAnsiTheme="majorHAnsi" w:cstheme="majorHAnsi"/>
          <w:lang w:val="fr-FR"/>
        </w:rPr>
        <w:t xml:space="preserve">avec enthousiasme une </w:t>
      </w:r>
      <w:r w:rsidR="002501DD" w:rsidRPr="0098157B">
        <w:rPr>
          <w:rFonts w:asciiTheme="majorHAnsi" w:hAnsiTheme="majorHAnsi" w:cstheme="majorHAnsi"/>
          <w:lang w:val="fr-FR"/>
        </w:rPr>
        <w:t>traduction</w:t>
      </w:r>
      <w:r w:rsidR="00581F48" w:rsidRPr="0098157B">
        <w:rPr>
          <w:rFonts w:asciiTheme="majorHAnsi" w:hAnsiTheme="majorHAnsi" w:cstheme="majorHAnsi"/>
          <w:lang w:val="fr-FR"/>
        </w:rPr>
        <w:t xml:space="preserve"> </w:t>
      </w:r>
      <w:r w:rsidR="000E4AB4" w:rsidRPr="0098157B">
        <w:rPr>
          <w:rFonts w:asciiTheme="majorHAnsi" w:hAnsiTheme="majorHAnsi" w:cstheme="majorHAnsi"/>
          <w:lang w:val="fr-FR"/>
        </w:rPr>
        <w:t xml:space="preserve">qu'il </w:t>
      </w:r>
      <w:r w:rsidR="00581F48" w:rsidRPr="0098157B">
        <w:rPr>
          <w:rFonts w:asciiTheme="majorHAnsi" w:hAnsiTheme="majorHAnsi" w:cstheme="majorHAnsi"/>
          <w:lang w:val="fr-FR"/>
        </w:rPr>
        <w:t>juge</w:t>
      </w:r>
      <w:r w:rsidR="002501DD" w:rsidRPr="0098157B">
        <w:rPr>
          <w:rFonts w:asciiTheme="majorHAnsi" w:hAnsiTheme="majorHAnsi" w:cstheme="majorHAnsi"/>
          <w:lang w:val="fr-FR"/>
        </w:rPr>
        <w:t xml:space="preserve"> </w:t>
      </w:r>
      <w:r w:rsidR="002E6E7B" w:rsidRPr="0098157B">
        <w:rPr>
          <w:rFonts w:asciiTheme="majorHAnsi" w:hAnsiTheme="majorHAnsi" w:cstheme="majorHAnsi"/>
          <w:lang w:val="fr-FR"/>
        </w:rPr>
        <w:t>"</w:t>
      </w:r>
      <w:r w:rsidR="002501DD" w:rsidRPr="0098157B">
        <w:rPr>
          <w:rFonts w:asciiTheme="majorHAnsi" w:hAnsiTheme="majorHAnsi" w:cstheme="majorHAnsi"/>
          <w:lang w:val="fr-FR"/>
        </w:rPr>
        <w:t>belle comme elle se doit de l'être, c'est-à-dire</w:t>
      </w:r>
      <w:r w:rsidR="000D4208" w:rsidRPr="0098157B">
        <w:rPr>
          <w:rFonts w:asciiTheme="majorHAnsi" w:hAnsiTheme="majorHAnsi" w:cstheme="majorHAnsi"/>
          <w:lang w:val="fr-FR"/>
        </w:rPr>
        <w:t xml:space="preserve"> </w:t>
      </w:r>
      <w:r w:rsidR="002501DD" w:rsidRPr="0098157B">
        <w:rPr>
          <w:rFonts w:asciiTheme="majorHAnsi" w:hAnsiTheme="majorHAnsi" w:cstheme="majorHAnsi"/>
          <w:lang w:val="fr-FR"/>
        </w:rPr>
        <w:t xml:space="preserve">en elle-même. Avec délicatesse et sensibilité, elle concilie remarquablement la </w:t>
      </w:r>
      <w:r w:rsidR="0092340A" w:rsidRPr="0098157B">
        <w:rPr>
          <w:rFonts w:asciiTheme="majorHAnsi" w:hAnsiTheme="majorHAnsi" w:cstheme="majorHAnsi"/>
          <w:lang w:val="fr-FR"/>
        </w:rPr>
        <w:t>fidélité</w:t>
      </w:r>
      <w:r w:rsidR="002501DD" w:rsidRPr="0098157B">
        <w:rPr>
          <w:rFonts w:asciiTheme="majorHAnsi" w:hAnsiTheme="majorHAnsi" w:cstheme="majorHAnsi"/>
          <w:lang w:val="fr-FR"/>
        </w:rPr>
        <w:t xml:space="preserve"> et la sauvegarde artistique. La maîtrise y demeure celle du poète autant que de l'écrivain"</w:t>
      </w:r>
      <w:r w:rsidR="009E1C99" w:rsidRPr="0098157B">
        <w:rPr>
          <w:rFonts w:asciiTheme="majorHAnsi" w:hAnsiTheme="majorHAnsi" w:cstheme="majorHAnsi"/>
          <w:lang w:val="fr-FR"/>
        </w:rPr>
        <w:t>.</w:t>
      </w:r>
      <w:r w:rsidR="002501DD" w:rsidRPr="0098157B">
        <w:rPr>
          <w:rFonts w:asciiTheme="majorHAnsi" w:hAnsiTheme="majorHAnsi" w:cstheme="majorHAnsi"/>
          <w:lang w:val="fr-FR"/>
        </w:rPr>
        <w:t xml:space="preserve"> </w:t>
      </w:r>
      <w:r w:rsidR="000E4AB4" w:rsidRPr="0098157B">
        <w:rPr>
          <w:rFonts w:asciiTheme="majorHAnsi" w:hAnsiTheme="majorHAnsi" w:cstheme="majorHAnsi"/>
          <w:lang w:val="fr-FR"/>
        </w:rPr>
        <w:t xml:space="preserve"> </w:t>
      </w:r>
      <w:r w:rsidR="003129D9" w:rsidRPr="0098157B">
        <w:rPr>
          <w:rFonts w:asciiTheme="majorHAnsi" w:hAnsiTheme="majorHAnsi" w:cstheme="majorHAnsi"/>
          <w:lang w:val="fr-FR"/>
        </w:rPr>
        <w:t>Il</w:t>
      </w:r>
      <w:r w:rsidR="00B46AF7" w:rsidRPr="0098157B">
        <w:rPr>
          <w:rFonts w:asciiTheme="majorHAnsi" w:hAnsiTheme="majorHAnsi" w:cstheme="majorHAnsi"/>
          <w:lang w:val="fr-FR"/>
        </w:rPr>
        <w:t xml:space="preserve"> </w:t>
      </w:r>
      <w:r w:rsidR="00C53822" w:rsidRPr="0098157B">
        <w:rPr>
          <w:rFonts w:asciiTheme="majorHAnsi" w:hAnsiTheme="majorHAnsi" w:cstheme="majorHAnsi"/>
          <w:lang w:val="fr-FR"/>
        </w:rPr>
        <w:t>se dit</w:t>
      </w:r>
      <w:r w:rsidR="00041618" w:rsidRPr="0098157B">
        <w:rPr>
          <w:rFonts w:asciiTheme="majorHAnsi" w:hAnsiTheme="majorHAnsi" w:cstheme="majorHAnsi"/>
          <w:lang w:val="fr-FR"/>
        </w:rPr>
        <w:t xml:space="preserve"> reconnaissa</w:t>
      </w:r>
      <w:r w:rsidR="00C53822" w:rsidRPr="0098157B">
        <w:rPr>
          <w:rFonts w:asciiTheme="majorHAnsi" w:hAnsiTheme="majorHAnsi" w:cstheme="majorHAnsi"/>
          <w:lang w:val="fr-FR"/>
        </w:rPr>
        <w:t>nt</w:t>
      </w:r>
      <w:r w:rsidR="00B46AF7" w:rsidRPr="0098157B">
        <w:rPr>
          <w:rFonts w:asciiTheme="majorHAnsi" w:hAnsiTheme="majorHAnsi" w:cstheme="majorHAnsi"/>
          <w:lang w:val="fr-FR"/>
        </w:rPr>
        <w:t xml:space="preserve"> "</w:t>
      </w:r>
      <w:r w:rsidR="00041618" w:rsidRPr="0098157B">
        <w:rPr>
          <w:rFonts w:asciiTheme="majorHAnsi" w:hAnsiTheme="majorHAnsi" w:cstheme="majorHAnsi"/>
          <w:lang w:val="fr-FR"/>
        </w:rPr>
        <w:t>d'être traduit par un écrivain et un poèt</w:t>
      </w:r>
      <w:r w:rsidR="002D6F4F" w:rsidRPr="0098157B">
        <w:rPr>
          <w:rFonts w:asciiTheme="majorHAnsi" w:hAnsiTheme="majorHAnsi" w:cstheme="majorHAnsi"/>
          <w:lang w:val="fr-FR"/>
        </w:rPr>
        <w:t>e</w:t>
      </w:r>
      <w:r w:rsidR="00C53822" w:rsidRPr="0098157B">
        <w:rPr>
          <w:rFonts w:asciiTheme="majorHAnsi" w:hAnsiTheme="majorHAnsi" w:cstheme="majorHAnsi"/>
          <w:lang w:val="fr-FR"/>
        </w:rPr>
        <w:t>" de la qualité de Fitzgerald</w:t>
      </w:r>
      <w:r w:rsidR="000A64F9" w:rsidRPr="0098157B">
        <w:rPr>
          <w:rStyle w:val="Appeldenotedefin"/>
          <w:rFonts w:asciiTheme="majorHAnsi" w:hAnsiTheme="majorHAnsi" w:cstheme="majorHAnsi"/>
          <w:lang w:val="fr-FR"/>
        </w:rPr>
        <w:endnoteReference w:id="63"/>
      </w:r>
      <w:r w:rsidR="00C53822" w:rsidRPr="0098157B">
        <w:rPr>
          <w:rFonts w:asciiTheme="majorHAnsi" w:hAnsiTheme="majorHAnsi" w:cstheme="majorHAnsi"/>
          <w:lang w:val="fr-FR"/>
        </w:rPr>
        <w:t xml:space="preserve">. </w:t>
      </w:r>
    </w:p>
    <w:p w14:paraId="19E99233" w14:textId="77777777" w:rsidR="009E1C99" w:rsidRPr="0098157B" w:rsidRDefault="00041618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0A2ED2" w:rsidRPr="0098157B">
        <w:rPr>
          <w:rFonts w:asciiTheme="majorHAnsi" w:hAnsiTheme="majorHAnsi" w:cstheme="majorHAnsi"/>
          <w:lang w:val="fr-FR"/>
        </w:rPr>
        <w:t>L</w:t>
      </w:r>
      <w:r w:rsidR="00581F48" w:rsidRPr="0098157B">
        <w:rPr>
          <w:rFonts w:asciiTheme="majorHAnsi" w:hAnsiTheme="majorHAnsi" w:cstheme="majorHAnsi"/>
          <w:lang w:val="fr-FR"/>
        </w:rPr>
        <w:t xml:space="preserve">a </w:t>
      </w:r>
      <w:r w:rsidRPr="0098157B">
        <w:rPr>
          <w:rFonts w:asciiTheme="majorHAnsi" w:hAnsiTheme="majorHAnsi" w:cstheme="majorHAnsi"/>
          <w:lang w:val="fr-FR"/>
        </w:rPr>
        <w:t xml:space="preserve">réception favorable </w:t>
      </w:r>
      <w:r w:rsidR="003129D9" w:rsidRPr="0098157B">
        <w:rPr>
          <w:rFonts w:asciiTheme="majorHAnsi" w:hAnsiTheme="majorHAnsi" w:cstheme="majorHAnsi"/>
          <w:lang w:val="fr-FR"/>
        </w:rPr>
        <w:t xml:space="preserve">de </w:t>
      </w:r>
      <w:r w:rsidR="003129D9" w:rsidRPr="0098157B">
        <w:rPr>
          <w:rFonts w:asciiTheme="majorHAnsi" w:hAnsiTheme="majorHAnsi" w:cstheme="majorHAnsi"/>
          <w:i/>
          <w:iCs/>
          <w:lang w:val="fr-FR"/>
        </w:rPr>
        <w:t>Birds</w:t>
      </w:r>
      <w:r w:rsidRPr="0098157B">
        <w:rPr>
          <w:rFonts w:asciiTheme="majorHAnsi" w:hAnsiTheme="majorHAnsi" w:cstheme="majorHAnsi"/>
          <w:i/>
          <w:lang w:val="fr-FR"/>
        </w:rPr>
        <w:t xml:space="preserve"> </w:t>
      </w:r>
      <w:r w:rsidR="000D0395" w:rsidRPr="0098157B">
        <w:rPr>
          <w:rFonts w:asciiTheme="majorHAnsi" w:hAnsiTheme="majorHAnsi" w:cstheme="majorHAnsi"/>
          <w:lang w:val="fr-FR"/>
        </w:rPr>
        <w:t>encourage</w:t>
      </w:r>
      <w:r w:rsidRPr="0098157B">
        <w:rPr>
          <w:rFonts w:asciiTheme="majorHAnsi" w:hAnsiTheme="majorHAnsi" w:cstheme="majorHAnsi"/>
          <w:lang w:val="fr-FR"/>
        </w:rPr>
        <w:t xml:space="preserve"> Perse à poursuivre une nouvelle collaboration</w:t>
      </w:r>
      <w:r w:rsidR="000A2ED2" w:rsidRPr="0098157B">
        <w:rPr>
          <w:rFonts w:asciiTheme="majorHAnsi" w:hAnsiTheme="majorHAnsi" w:cstheme="majorHAnsi"/>
          <w:lang w:val="fr-FR"/>
        </w:rPr>
        <w:t>:</w:t>
      </w:r>
      <w:r w:rsidRPr="0098157B">
        <w:rPr>
          <w:rFonts w:asciiTheme="majorHAnsi" w:hAnsiTheme="majorHAnsi" w:cstheme="majorHAnsi"/>
          <w:lang w:val="fr-FR"/>
        </w:rPr>
        <w:t xml:space="preserve"> </w:t>
      </w:r>
      <w:r w:rsidR="00C37987" w:rsidRPr="0098157B">
        <w:rPr>
          <w:rFonts w:asciiTheme="majorHAnsi" w:hAnsiTheme="majorHAnsi" w:cstheme="majorHAnsi"/>
          <w:lang w:val="fr-FR"/>
        </w:rPr>
        <w:t>le</w:t>
      </w:r>
      <w:r w:rsidRPr="0098157B">
        <w:rPr>
          <w:rFonts w:asciiTheme="majorHAnsi" w:hAnsiTheme="majorHAnsi" w:cstheme="majorHAnsi"/>
          <w:lang w:val="fr-FR"/>
        </w:rPr>
        <w:t xml:space="preserve"> discours </w:t>
      </w:r>
      <w:r w:rsidR="00530470" w:rsidRPr="0098157B">
        <w:rPr>
          <w:rFonts w:asciiTheme="majorHAnsi" w:hAnsiTheme="majorHAnsi" w:cstheme="majorHAnsi"/>
          <w:i/>
          <w:iCs/>
          <w:lang w:val="fr-FR"/>
        </w:rPr>
        <w:t>P</w:t>
      </w:r>
      <w:r w:rsidR="002D6F4F" w:rsidRPr="0098157B">
        <w:rPr>
          <w:rFonts w:asciiTheme="majorHAnsi" w:hAnsiTheme="majorHAnsi" w:cstheme="majorHAnsi"/>
          <w:i/>
          <w:iCs/>
          <w:lang w:val="fr-FR"/>
        </w:rPr>
        <w:t xml:space="preserve">our </w:t>
      </w:r>
      <w:r w:rsidRPr="0098157B">
        <w:rPr>
          <w:rFonts w:asciiTheme="majorHAnsi" w:hAnsiTheme="majorHAnsi" w:cstheme="majorHAnsi"/>
          <w:i/>
          <w:iCs/>
          <w:lang w:val="fr-FR"/>
        </w:rPr>
        <w:t>Dante</w:t>
      </w:r>
      <w:r w:rsidR="003129D9" w:rsidRPr="0098157B">
        <w:rPr>
          <w:rFonts w:asciiTheme="majorHAnsi" w:hAnsiTheme="majorHAnsi" w:cstheme="majorHAnsi"/>
          <w:lang w:val="fr-FR"/>
        </w:rPr>
        <w:t xml:space="preserve">. Il </w:t>
      </w:r>
      <w:r w:rsidR="00D96834" w:rsidRPr="0098157B">
        <w:rPr>
          <w:rFonts w:asciiTheme="majorHAnsi" w:hAnsiTheme="majorHAnsi" w:cstheme="majorHAnsi"/>
          <w:lang w:val="fr-FR"/>
        </w:rPr>
        <w:t>accueill</w:t>
      </w:r>
      <w:r w:rsidR="00CB22F7" w:rsidRPr="0098157B">
        <w:rPr>
          <w:rFonts w:asciiTheme="majorHAnsi" w:hAnsiTheme="majorHAnsi" w:cstheme="majorHAnsi"/>
          <w:lang w:val="fr-FR"/>
        </w:rPr>
        <w:t>e</w:t>
      </w:r>
      <w:r w:rsidR="002D6F4F" w:rsidRPr="0098157B">
        <w:rPr>
          <w:rFonts w:asciiTheme="majorHAnsi" w:hAnsiTheme="majorHAnsi" w:cstheme="majorHAnsi"/>
          <w:lang w:val="fr-FR"/>
        </w:rPr>
        <w:t xml:space="preserve"> </w:t>
      </w:r>
      <w:r w:rsidR="00581F48" w:rsidRPr="0098157B">
        <w:rPr>
          <w:rFonts w:asciiTheme="majorHAnsi" w:hAnsiTheme="majorHAnsi" w:cstheme="majorHAnsi"/>
          <w:lang w:val="fr-FR"/>
        </w:rPr>
        <w:t xml:space="preserve">le brouillon </w:t>
      </w:r>
      <w:r w:rsidR="002D6F4F" w:rsidRPr="0098157B">
        <w:rPr>
          <w:rFonts w:asciiTheme="majorHAnsi" w:hAnsiTheme="majorHAnsi" w:cstheme="majorHAnsi"/>
          <w:lang w:val="fr-FR"/>
        </w:rPr>
        <w:t>avec une semblable chaleur:</w:t>
      </w:r>
      <w:r w:rsidRPr="0098157B">
        <w:rPr>
          <w:rFonts w:asciiTheme="majorHAnsi" w:hAnsiTheme="majorHAnsi" w:cstheme="majorHAnsi"/>
          <w:lang w:val="fr-FR"/>
        </w:rPr>
        <w:t xml:space="preserve"> "Votre traduction me semble, en tous points, excellente. J'en aime la délicatesse et j'admire la maîtrise avec laquelle vous avez su surmonter, parfois contourner, très habilement, po</w:t>
      </w:r>
      <w:r w:rsidR="00C37987" w:rsidRPr="0098157B">
        <w:rPr>
          <w:rFonts w:asciiTheme="majorHAnsi" w:hAnsiTheme="majorHAnsi" w:cstheme="majorHAnsi"/>
          <w:lang w:val="fr-FR"/>
        </w:rPr>
        <w:t>ur</w:t>
      </w:r>
      <w:r w:rsidRPr="0098157B">
        <w:rPr>
          <w:rFonts w:asciiTheme="majorHAnsi" w:hAnsiTheme="majorHAnsi" w:cstheme="majorHAnsi"/>
          <w:lang w:val="fr-FR"/>
        </w:rPr>
        <w:t xml:space="preserve"> le sens et l'oreille, les pires difficultés de l'abstraction française</w:t>
      </w:r>
      <w:r w:rsidR="000A64F9" w:rsidRPr="0098157B">
        <w:rPr>
          <w:rStyle w:val="Appeldenotedefin"/>
          <w:rFonts w:asciiTheme="majorHAnsi" w:hAnsiTheme="majorHAnsi" w:cstheme="majorHAnsi"/>
          <w:lang w:val="fr-FR"/>
        </w:rPr>
        <w:endnoteReference w:id="64"/>
      </w:r>
      <w:r w:rsidRPr="0098157B">
        <w:rPr>
          <w:rFonts w:asciiTheme="majorHAnsi" w:hAnsiTheme="majorHAnsi" w:cstheme="majorHAnsi"/>
          <w:lang w:val="fr-FR"/>
        </w:rPr>
        <w:t>"</w:t>
      </w:r>
      <w:r w:rsidR="000A64F9" w:rsidRPr="0098157B">
        <w:rPr>
          <w:rFonts w:asciiTheme="majorHAnsi" w:hAnsiTheme="majorHAnsi" w:cstheme="majorHAnsi"/>
          <w:lang w:val="fr-FR"/>
        </w:rPr>
        <w:t>.</w:t>
      </w:r>
    </w:p>
    <w:p w14:paraId="309A812D" w14:textId="77777777" w:rsidR="009E1C99" w:rsidRPr="0098157B" w:rsidRDefault="00417EBF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581F48" w:rsidRPr="0098157B">
        <w:rPr>
          <w:rFonts w:asciiTheme="majorHAnsi" w:hAnsiTheme="majorHAnsi" w:cstheme="majorHAnsi"/>
          <w:lang w:val="fr-FR"/>
        </w:rPr>
        <w:t>Nous ne savons pas quand le</w:t>
      </w:r>
      <w:r w:rsidR="002D6F4F" w:rsidRPr="0098157B">
        <w:rPr>
          <w:rFonts w:asciiTheme="majorHAnsi" w:hAnsiTheme="majorHAnsi" w:cstheme="majorHAnsi"/>
          <w:lang w:val="fr-FR"/>
        </w:rPr>
        <w:t>s</w:t>
      </w:r>
      <w:r w:rsidR="00581F48" w:rsidRPr="0098157B">
        <w:rPr>
          <w:rFonts w:asciiTheme="majorHAnsi" w:hAnsiTheme="majorHAnsi" w:cstheme="majorHAnsi"/>
          <w:lang w:val="fr-FR"/>
        </w:rPr>
        <w:t xml:space="preserve"> </w:t>
      </w:r>
      <w:r w:rsidR="0028293C" w:rsidRPr="0098157B">
        <w:rPr>
          <w:rFonts w:asciiTheme="majorHAnsi" w:hAnsiTheme="majorHAnsi" w:cstheme="majorHAnsi"/>
          <w:lang w:val="fr-FR"/>
        </w:rPr>
        <w:t>hommes</w:t>
      </w:r>
      <w:r w:rsidR="00CB3994" w:rsidRPr="0098157B">
        <w:rPr>
          <w:rFonts w:asciiTheme="majorHAnsi" w:hAnsiTheme="majorHAnsi" w:cstheme="majorHAnsi"/>
          <w:lang w:val="fr-FR"/>
        </w:rPr>
        <w:t xml:space="preserve"> </w:t>
      </w:r>
      <w:r w:rsidR="00530470" w:rsidRPr="0098157B">
        <w:rPr>
          <w:rFonts w:asciiTheme="majorHAnsi" w:hAnsiTheme="majorHAnsi" w:cstheme="majorHAnsi"/>
          <w:lang w:val="fr-FR"/>
        </w:rPr>
        <w:t xml:space="preserve">se sont </w:t>
      </w:r>
      <w:r w:rsidR="002D6F4F" w:rsidRPr="0098157B">
        <w:rPr>
          <w:rFonts w:asciiTheme="majorHAnsi" w:hAnsiTheme="majorHAnsi" w:cstheme="majorHAnsi"/>
          <w:lang w:val="fr-FR"/>
        </w:rPr>
        <w:t>rencontr</w:t>
      </w:r>
      <w:r w:rsidR="00530470" w:rsidRPr="0098157B">
        <w:rPr>
          <w:rFonts w:asciiTheme="majorHAnsi" w:hAnsiTheme="majorHAnsi" w:cstheme="majorHAnsi"/>
          <w:lang w:val="fr-FR"/>
        </w:rPr>
        <w:t>és</w:t>
      </w:r>
      <w:r w:rsidR="00581F48" w:rsidRPr="0098157B">
        <w:rPr>
          <w:rFonts w:asciiTheme="majorHAnsi" w:hAnsiTheme="majorHAnsi" w:cstheme="majorHAnsi"/>
          <w:lang w:val="fr-FR"/>
        </w:rPr>
        <w:t xml:space="preserve"> pour la première fois</w:t>
      </w:r>
      <w:r w:rsidR="0015059F" w:rsidRPr="0098157B">
        <w:rPr>
          <w:rFonts w:asciiTheme="majorHAnsi" w:hAnsiTheme="majorHAnsi" w:cstheme="majorHAnsi"/>
          <w:lang w:val="fr-FR"/>
        </w:rPr>
        <w:t xml:space="preserve"> mais</w:t>
      </w:r>
      <w:r w:rsidR="00581F48" w:rsidRPr="0098157B">
        <w:rPr>
          <w:rFonts w:asciiTheme="majorHAnsi" w:hAnsiTheme="majorHAnsi" w:cstheme="majorHAnsi"/>
          <w:lang w:val="fr-FR"/>
        </w:rPr>
        <w:t xml:space="preserve"> à</w:t>
      </w:r>
      <w:r w:rsidRPr="0098157B">
        <w:rPr>
          <w:rFonts w:asciiTheme="majorHAnsi" w:hAnsiTheme="majorHAnsi" w:cstheme="majorHAnsi"/>
          <w:lang w:val="fr-FR"/>
        </w:rPr>
        <w:t xml:space="preserve"> partir de 1964 ils parlent</w:t>
      </w:r>
      <w:r w:rsidR="0028293C" w:rsidRPr="0098157B">
        <w:rPr>
          <w:rFonts w:asciiTheme="majorHAnsi" w:hAnsiTheme="majorHAnsi" w:cstheme="majorHAnsi"/>
          <w:lang w:val="fr-FR"/>
        </w:rPr>
        <w:t xml:space="preserve"> de</w:t>
      </w:r>
      <w:r w:rsidR="00581F48" w:rsidRPr="0098157B">
        <w:rPr>
          <w:rFonts w:asciiTheme="majorHAnsi" w:hAnsiTheme="majorHAnsi" w:cstheme="majorHAnsi"/>
          <w:lang w:val="fr-FR"/>
        </w:rPr>
        <w:t xml:space="preserve"> retrouvailles</w:t>
      </w:r>
      <w:r w:rsidR="003129D9" w:rsidRPr="0098157B">
        <w:rPr>
          <w:rFonts w:asciiTheme="majorHAnsi" w:hAnsiTheme="majorHAnsi" w:cstheme="majorHAnsi"/>
          <w:lang w:val="fr-FR"/>
        </w:rPr>
        <w:t xml:space="preserve"> et</w:t>
      </w:r>
      <w:r w:rsidR="0078447A" w:rsidRPr="0098157B">
        <w:rPr>
          <w:rFonts w:asciiTheme="majorHAnsi" w:hAnsiTheme="majorHAnsi" w:cstheme="majorHAnsi"/>
          <w:lang w:val="fr-FR"/>
        </w:rPr>
        <w:t xml:space="preserve">, deux ans plus tard, </w:t>
      </w:r>
      <w:r w:rsidR="000E4AB4" w:rsidRPr="0098157B">
        <w:rPr>
          <w:rFonts w:asciiTheme="majorHAnsi" w:hAnsiTheme="majorHAnsi" w:cstheme="majorHAnsi"/>
          <w:lang w:val="fr-FR"/>
        </w:rPr>
        <w:t>Fitzgerald séjourne</w:t>
      </w:r>
      <w:r w:rsidR="0028293C" w:rsidRPr="0098157B">
        <w:rPr>
          <w:rFonts w:asciiTheme="majorHAnsi" w:hAnsiTheme="majorHAnsi" w:cstheme="majorHAnsi"/>
          <w:lang w:val="fr-FR"/>
        </w:rPr>
        <w:t xml:space="preserve"> </w:t>
      </w:r>
      <w:r w:rsidR="00530470" w:rsidRPr="0098157B">
        <w:rPr>
          <w:rFonts w:asciiTheme="majorHAnsi" w:hAnsiTheme="majorHAnsi" w:cstheme="majorHAnsi"/>
          <w:lang w:val="fr-FR"/>
        </w:rPr>
        <w:t xml:space="preserve">aux </w:t>
      </w:r>
      <w:r w:rsidR="00530470" w:rsidRPr="0098157B">
        <w:rPr>
          <w:rFonts w:asciiTheme="majorHAnsi" w:hAnsiTheme="majorHAnsi" w:cstheme="majorHAnsi"/>
          <w:i/>
          <w:iCs/>
          <w:lang w:val="fr-FR"/>
        </w:rPr>
        <w:t>Vigneaux</w:t>
      </w:r>
      <w:r w:rsidR="00530470" w:rsidRPr="0098157B">
        <w:rPr>
          <w:rFonts w:asciiTheme="majorHAnsi" w:hAnsiTheme="majorHAnsi" w:cstheme="majorHAnsi"/>
          <w:lang w:val="fr-FR"/>
        </w:rPr>
        <w:t xml:space="preserve">. </w:t>
      </w:r>
      <w:r w:rsidR="001E3FA2" w:rsidRPr="0098157B">
        <w:rPr>
          <w:rFonts w:asciiTheme="majorHAnsi" w:hAnsiTheme="majorHAnsi" w:cstheme="majorHAnsi"/>
          <w:lang w:val="fr-FR"/>
        </w:rPr>
        <w:t>S</w:t>
      </w:r>
      <w:r w:rsidR="00530470" w:rsidRPr="0098157B">
        <w:rPr>
          <w:rFonts w:asciiTheme="majorHAnsi" w:hAnsiTheme="majorHAnsi" w:cstheme="majorHAnsi"/>
          <w:lang w:val="fr-FR"/>
        </w:rPr>
        <w:t xml:space="preserve">es </w:t>
      </w:r>
      <w:r w:rsidR="00EE0646" w:rsidRPr="0098157B">
        <w:rPr>
          <w:rFonts w:asciiTheme="majorHAnsi" w:hAnsiTheme="majorHAnsi" w:cstheme="majorHAnsi"/>
          <w:lang w:val="fr-FR"/>
        </w:rPr>
        <w:t>notes lapidaires</w:t>
      </w:r>
      <w:r w:rsidR="00CB22F7" w:rsidRPr="0098157B">
        <w:rPr>
          <w:rFonts w:asciiTheme="majorHAnsi" w:hAnsiTheme="majorHAnsi" w:cstheme="majorHAnsi"/>
          <w:lang w:val="fr-FR"/>
        </w:rPr>
        <w:t xml:space="preserve"> </w:t>
      </w:r>
      <w:r w:rsidR="00581F48" w:rsidRPr="0098157B">
        <w:rPr>
          <w:rFonts w:asciiTheme="majorHAnsi" w:hAnsiTheme="majorHAnsi" w:cstheme="majorHAnsi"/>
          <w:lang w:val="fr-FR"/>
        </w:rPr>
        <w:t>c</w:t>
      </w:r>
      <w:r w:rsidR="00530470" w:rsidRPr="0098157B">
        <w:rPr>
          <w:rFonts w:asciiTheme="majorHAnsi" w:hAnsiTheme="majorHAnsi" w:cstheme="majorHAnsi"/>
          <w:lang w:val="fr-FR"/>
        </w:rPr>
        <w:t xml:space="preserve">aptent </w:t>
      </w:r>
      <w:r w:rsidR="008259D4" w:rsidRPr="0098157B">
        <w:rPr>
          <w:rFonts w:asciiTheme="majorHAnsi" w:hAnsiTheme="majorHAnsi" w:cstheme="majorHAnsi"/>
          <w:lang w:val="fr-FR"/>
        </w:rPr>
        <w:t>l</w:t>
      </w:r>
      <w:r w:rsidR="00BB213B" w:rsidRPr="0098157B">
        <w:rPr>
          <w:rFonts w:asciiTheme="majorHAnsi" w:hAnsiTheme="majorHAnsi" w:cstheme="majorHAnsi"/>
          <w:lang w:val="fr-FR"/>
        </w:rPr>
        <w:t>'étendue</w:t>
      </w:r>
      <w:r w:rsidR="00581F48" w:rsidRPr="0098157B">
        <w:rPr>
          <w:rFonts w:asciiTheme="majorHAnsi" w:hAnsiTheme="majorHAnsi" w:cstheme="majorHAnsi"/>
          <w:lang w:val="fr-FR"/>
        </w:rPr>
        <w:t xml:space="preserve"> du </w:t>
      </w:r>
      <w:r w:rsidR="00EE0646" w:rsidRPr="0098157B">
        <w:rPr>
          <w:rFonts w:asciiTheme="majorHAnsi" w:hAnsiTheme="majorHAnsi" w:cstheme="majorHAnsi"/>
          <w:lang w:val="fr-FR"/>
        </w:rPr>
        <w:t>monologue persien</w:t>
      </w:r>
      <w:r w:rsidR="00C53822" w:rsidRPr="0098157B">
        <w:rPr>
          <w:rFonts w:asciiTheme="majorHAnsi" w:hAnsiTheme="majorHAnsi" w:cstheme="majorHAnsi"/>
          <w:lang w:val="fr-FR"/>
        </w:rPr>
        <w:t xml:space="preserve"> </w:t>
      </w:r>
      <w:r w:rsidR="002D6F4F" w:rsidRPr="0098157B">
        <w:rPr>
          <w:rFonts w:asciiTheme="majorHAnsi" w:hAnsiTheme="majorHAnsi" w:cstheme="majorHAnsi"/>
          <w:lang w:val="fr-FR"/>
        </w:rPr>
        <w:t xml:space="preserve">sur </w:t>
      </w:r>
      <w:r w:rsidR="00530470" w:rsidRPr="0098157B">
        <w:rPr>
          <w:rFonts w:asciiTheme="majorHAnsi" w:hAnsiTheme="majorHAnsi" w:cstheme="majorHAnsi"/>
          <w:lang w:val="fr-FR"/>
        </w:rPr>
        <w:t>les</w:t>
      </w:r>
      <w:r w:rsidR="002D6F4F" w:rsidRPr="0098157B">
        <w:rPr>
          <w:rFonts w:asciiTheme="majorHAnsi" w:hAnsiTheme="majorHAnsi" w:cstheme="majorHAnsi"/>
          <w:lang w:val="fr-FR"/>
        </w:rPr>
        <w:t xml:space="preserve"> sujets</w:t>
      </w:r>
      <w:r w:rsidR="00530470" w:rsidRPr="0098157B">
        <w:rPr>
          <w:rFonts w:asciiTheme="majorHAnsi" w:hAnsiTheme="majorHAnsi" w:cstheme="majorHAnsi"/>
          <w:lang w:val="fr-FR"/>
        </w:rPr>
        <w:t xml:space="preserve"> les plus </w:t>
      </w:r>
      <w:r w:rsidR="000E4AB4" w:rsidRPr="0098157B">
        <w:rPr>
          <w:rFonts w:asciiTheme="majorHAnsi" w:hAnsiTheme="majorHAnsi" w:cstheme="majorHAnsi"/>
          <w:lang w:val="fr-FR"/>
        </w:rPr>
        <w:t>diver</w:t>
      </w:r>
      <w:r w:rsidR="00530470" w:rsidRPr="0098157B">
        <w:rPr>
          <w:rFonts w:asciiTheme="majorHAnsi" w:hAnsiTheme="majorHAnsi" w:cstheme="majorHAnsi"/>
          <w:lang w:val="fr-FR"/>
        </w:rPr>
        <w:t>s</w:t>
      </w:r>
      <w:r w:rsidR="002D6F4F" w:rsidRPr="0098157B">
        <w:rPr>
          <w:rFonts w:asciiTheme="majorHAnsi" w:hAnsiTheme="majorHAnsi" w:cstheme="majorHAnsi"/>
          <w:lang w:val="fr-FR"/>
        </w:rPr>
        <w:t xml:space="preserve">: </w:t>
      </w:r>
      <w:r w:rsidR="00CB22F7" w:rsidRPr="0098157B">
        <w:rPr>
          <w:rFonts w:asciiTheme="majorHAnsi" w:hAnsiTheme="majorHAnsi" w:cstheme="majorHAnsi"/>
          <w:lang w:val="fr-FR"/>
        </w:rPr>
        <w:t>l'</w:t>
      </w:r>
      <w:r w:rsidRPr="0098157B">
        <w:rPr>
          <w:rFonts w:asciiTheme="majorHAnsi" w:hAnsiTheme="majorHAnsi" w:cstheme="majorHAnsi"/>
          <w:lang w:val="fr-FR"/>
        </w:rPr>
        <w:t>enfance</w:t>
      </w:r>
      <w:r w:rsidR="00CB22F7" w:rsidRPr="0098157B">
        <w:rPr>
          <w:rFonts w:asciiTheme="majorHAnsi" w:hAnsiTheme="majorHAnsi" w:cstheme="majorHAnsi"/>
          <w:lang w:val="fr-FR"/>
        </w:rPr>
        <w:t xml:space="preserve"> </w:t>
      </w:r>
      <w:r w:rsidR="000A2ED2" w:rsidRPr="0098157B">
        <w:rPr>
          <w:rFonts w:asciiTheme="majorHAnsi" w:hAnsiTheme="majorHAnsi" w:cstheme="majorHAnsi"/>
          <w:lang w:val="fr-FR"/>
        </w:rPr>
        <w:t>g</w:t>
      </w:r>
      <w:r w:rsidR="001E3FA2" w:rsidRPr="0098157B">
        <w:rPr>
          <w:rFonts w:asciiTheme="majorHAnsi" w:hAnsiTheme="majorHAnsi" w:cstheme="majorHAnsi"/>
          <w:lang w:val="fr-FR"/>
        </w:rPr>
        <w:t>uadeloupéen</w:t>
      </w:r>
      <w:r w:rsidR="000A2ED2" w:rsidRPr="0098157B">
        <w:rPr>
          <w:rFonts w:asciiTheme="majorHAnsi" w:hAnsiTheme="majorHAnsi" w:cstheme="majorHAnsi"/>
          <w:lang w:val="fr-FR"/>
        </w:rPr>
        <w:t>ne</w:t>
      </w:r>
      <w:r w:rsidR="00C53822" w:rsidRPr="0098157B">
        <w:rPr>
          <w:rFonts w:asciiTheme="majorHAnsi" w:hAnsiTheme="majorHAnsi" w:cstheme="majorHAnsi"/>
          <w:lang w:val="fr-FR"/>
        </w:rPr>
        <w:t>;</w:t>
      </w:r>
      <w:r w:rsidR="0028293C" w:rsidRPr="0098157B">
        <w:rPr>
          <w:rFonts w:asciiTheme="majorHAnsi" w:hAnsiTheme="majorHAnsi" w:cstheme="majorHAnsi"/>
          <w:lang w:val="fr-FR"/>
        </w:rPr>
        <w:t xml:space="preserve"> </w:t>
      </w:r>
      <w:r w:rsidR="000A2ED2" w:rsidRPr="0098157B">
        <w:rPr>
          <w:rFonts w:asciiTheme="majorHAnsi" w:hAnsiTheme="majorHAnsi" w:cstheme="majorHAnsi"/>
          <w:lang w:val="fr-FR"/>
        </w:rPr>
        <w:t>l</w:t>
      </w:r>
      <w:r w:rsidR="00BB213B" w:rsidRPr="0098157B">
        <w:rPr>
          <w:rFonts w:asciiTheme="majorHAnsi" w:hAnsiTheme="majorHAnsi" w:cstheme="majorHAnsi"/>
          <w:lang w:val="fr-FR"/>
        </w:rPr>
        <w:t>es premières années américaines;</w:t>
      </w:r>
      <w:r w:rsidR="00D96834" w:rsidRPr="0098157B">
        <w:rPr>
          <w:rFonts w:asciiTheme="majorHAnsi" w:hAnsiTheme="majorHAnsi" w:cstheme="majorHAnsi"/>
          <w:lang w:val="fr-FR"/>
        </w:rPr>
        <w:t xml:space="preserve"> les ancêtres de Dorothy Leger; </w:t>
      </w:r>
      <w:r w:rsidRPr="0098157B">
        <w:rPr>
          <w:rFonts w:asciiTheme="majorHAnsi" w:hAnsiTheme="majorHAnsi" w:cstheme="majorHAnsi"/>
          <w:lang w:val="fr-FR"/>
        </w:rPr>
        <w:t>Pindar</w:t>
      </w:r>
      <w:r w:rsidR="002E6E7B" w:rsidRPr="0098157B">
        <w:rPr>
          <w:rFonts w:asciiTheme="majorHAnsi" w:hAnsiTheme="majorHAnsi" w:cstheme="majorHAnsi"/>
          <w:lang w:val="fr-FR"/>
        </w:rPr>
        <w:t>e</w:t>
      </w:r>
      <w:r w:rsidR="00530470" w:rsidRPr="0098157B">
        <w:rPr>
          <w:rFonts w:asciiTheme="majorHAnsi" w:hAnsiTheme="majorHAnsi" w:cstheme="majorHAnsi"/>
          <w:lang w:val="fr-FR"/>
        </w:rPr>
        <w:t>;</w:t>
      </w:r>
      <w:r w:rsidRPr="0098157B">
        <w:rPr>
          <w:rFonts w:asciiTheme="majorHAnsi" w:hAnsiTheme="majorHAnsi" w:cstheme="majorHAnsi"/>
          <w:lang w:val="fr-FR"/>
        </w:rPr>
        <w:t xml:space="preserve"> Mandariaga</w:t>
      </w:r>
      <w:r w:rsidR="00530470" w:rsidRPr="0098157B">
        <w:rPr>
          <w:rFonts w:asciiTheme="majorHAnsi" w:hAnsiTheme="majorHAnsi" w:cstheme="majorHAnsi"/>
          <w:lang w:val="fr-FR"/>
        </w:rPr>
        <w:t>;</w:t>
      </w:r>
      <w:r w:rsidRPr="0098157B">
        <w:rPr>
          <w:rFonts w:asciiTheme="majorHAnsi" w:hAnsiTheme="majorHAnsi" w:cstheme="majorHAnsi"/>
          <w:lang w:val="fr-FR"/>
        </w:rPr>
        <w:t xml:space="preserve"> Lowell</w:t>
      </w:r>
      <w:r w:rsidR="00530470" w:rsidRPr="0098157B">
        <w:rPr>
          <w:rFonts w:asciiTheme="majorHAnsi" w:hAnsiTheme="majorHAnsi" w:cstheme="majorHAnsi"/>
          <w:lang w:val="fr-FR"/>
        </w:rPr>
        <w:t>;</w:t>
      </w:r>
      <w:r w:rsidRPr="0098157B">
        <w:rPr>
          <w:rFonts w:asciiTheme="majorHAnsi" w:hAnsiTheme="majorHAnsi" w:cstheme="majorHAnsi"/>
          <w:lang w:val="fr-FR"/>
        </w:rPr>
        <w:t xml:space="preserve"> Joyce; </w:t>
      </w:r>
      <w:r w:rsidR="002D6F4F" w:rsidRPr="0098157B">
        <w:rPr>
          <w:rFonts w:asciiTheme="majorHAnsi" w:hAnsiTheme="majorHAnsi" w:cstheme="majorHAnsi"/>
          <w:lang w:val="fr-FR"/>
        </w:rPr>
        <w:t xml:space="preserve">les </w:t>
      </w:r>
      <w:r w:rsidR="0092340A" w:rsidRPr="0098157B">
        <w:rPr>
          <w:rFonts w:asciiTheme="majorHAnsi" w:hAnsiTheme="majorHAnsi" w:cstheme="majorHAnsi"/>
          <w:lang w:val="fr-FR"/>
        </w:rPr>
        <w:t>cérémonies</w:t>
      </w:r>
      <w:r w:rsidR="000A2ED2" w:rsidRPr="0098157B">
        <w:rPr>
          <w:rFonts w:asciiTheme="majorHAnsi" w:hAnsiTheme="majorHAnsi" w:cstheme="majorHAnsi"/>
          <w:lang w:val="fr-FR"/>
        </w:rPr>
        <w:t xml:space="preserve"> florentines</w:t>
      </w:r>
      <w:r w:rsidR="002D6F4F" w:rsidRPr="0098157B">
        <w:rPr>
          <w:rFonts w:asciiTheme="majorHAnsi" w:hAnsiTheme="majorHAnsi" w:cstheme="majorHAnsi"/>
          <w:lang w:val="fr-FR"/>
        </w:rPr>
        <w:t xml:space="preserve"> </w:t>
      </w:r>
      <w:r w:rsidR="00F31D88" w:rsidRPr="0098157B">
        <w:rPr>
          <w:rFonts w:asciiTheme="majorHAnsi" w:hAnsiTheme="majorHAnsi" w:cstheme="majorHAnsi"/>
          <w:lang w:val="fr-FR"/>
        </w:rPr>
        <w:t>autour</w:t>
      </w:r>
      <w:r w:rsidR="00C53822" w:rsidRPr="0098157B">
        <w:rPr>
          <w:rFonts w:asciiTheme="majorHAnsi" w:hAnsiTheme="majorHAnsi" w:cstheme="majorHAnsi"/>
          <w:lang w:val="fr-FR"/>
        </w:rPr>
        <w:t xml:space="preserve"> de </w:t>
      </w:r>
      <w:r w:rsidRPr="0098157B">
        <w:rPr>
          <w:rFonts w:asciiTheme="majorHAnsi" w:hAnsiTheme="majorHAnsi" w:cstheme="majorHAnsi"/>
          <w:lang w:val="fr-FR"/>
        </w:rPr>
        <w:t xml:space="preserve">Dante. </w:t>
      </w:r>
      <w:r w:rsidR="00184A6F" w:rsidRPr="0098157B">
        <w:rPr>
          <w:rFonts w:asciiTheme="majorHAnsi" w:hAnsiTheme="majorHAnsi" w:cstheme="majorHAnsi"/>
          <w:lang w:val="fr-FR"/>
        </w:rPr>
        <w:t xml:space="preserve">A Fitzgerald, comme à Fowlie, </w:t>
      </w:r>
      <w:r w:rsidR="00EE0646" w:rsidRPr="0098157B">
        <w:rPr>
          <w:rFonts w:asciiTheme="majorHAnsi" w:hAnsiTheme="majorHAnsi" w:cstheme="majorHAnsi"/>
          <w:lang w:val="fr-FR"/>
        </w:rPr>
        <w:t xml:space="preserve">Perse </w:t>
      </w:r>
      <w:r w:rsidR="00184A6F" w:rsidRPr="0098157B">
        <w:rPr>
          <w:rFonts w:asciiTheme="majorHAnsi" w:hAnsiTheme="majorHAnsi" w:cstheme="majorHAnsi"/>
          <w:lang w:val="fr-FR"/>
        </w:rPr>
        <w:t>affirme</w:t>
      </w:r>
      <w:r w:rsidR="00BB213B" w:rsidRPr="0098157B">
        <w:rPr>
          <w:rFonts w:asciiTheme="majorHAnsi" w:hAnsiTheme="majorHAnsi" w:cstheme="majorHAnsi"/>
          <w:lang w:val="fr-FR"/>
        </w:rPr>
        <w:t xml:space="preserve"> n'avoir </w:t>
      </w:r>
      <w:r w:rsidR="00EE0646" w:rsidRPr="0098157B">
        <w:rPr>
          <w:rFonts w:asciiTheme="majorHAnsi" w:hAnsiTheme="majorHAnsi" w:cstheme="majorHAnsi"/>
          <w:lang w:val="fr-FR"/>
        </w:rPr>
        <w:t xml:space="preserve">jamais été candidat au </w:t>
      </w:r>
      <w:r w:rsidR="00BB213B" w:rsidRPr="0098157B">
        <w:rPr>
          <w:rFonts w:asciiTheme="majorHAnsi" w:hAnsiTheme="majorHAnsi" w:cstheme="majorHAnsi"/>
          <w:lang w:val="fr-FR"/>
        </w:rPr>
        <w:t xml:space="preserve">prix </w:t>
      </w:r>
      <w:r w:rsidR="00EE0646" w:rsidRPr="0098157B">
        <w:rPr>
          <w:rFonts w:asciiTheme="majorHAnsi" w:hAnsiTheme="majorHAnsi" w:cstheme="majorHAnsi"/>
          <w:lang w:val="fr-FR"/>
        </w:rPr>
        <w:t>Nobel</w:t>
      </w:r>
      <w:r w:rsidR="00C53822" w:rsidRPr="0098157B">
        <w:rPr>
          <w:rFonts w:asciiTheme="majorHAnsi" w:hAnsiTheme="majorHAnsi" w:cstheme="majorHAnsi"/>
          <w:lang w:val="fr-FR"/>
        </w:rPr>
        <w:t>,</w:t>
      </w:r>
      <w:r w:rsidR="00EE0646" w:rsidRPr="0098157B">
        <w:rPr>
          <w:rFonts w:asciiTheme="majorHAnsi" w:hAnsiTheme="majorHAnsi" w:cstheme="majorHAnsi"/>
          <w:lang w:val="fr-FR"/>
        </w:rPr>
        <w:t xml:space="preserve"> </w:t>
      </w:r>
      <w:r w:rsidR="0028293C" w:rsidRPr="0098157B">
        <w:rPr>
          <w:rFonts w:asciiTheme="majorHAnsi" w:hAnsiTheme="majorHAnsi" w:cstheme="majorHAnsi"/>
          <w:lang w:val="fr-FR"/>
        </w:rPr>
        <w:t xml:space="preserve">Eliot l'ayant </w:t>
      </w:r>
      <w:r w:rsidRPr="0098157B">
        <w:rPr>
          <w:rFonts w:asciiTheme="majorHAnsi" w:hAnsiTheme="majorHAnsi" w:cstheme="majorHAnsi"/>
          <w:lang w:val="fr-FR"/>
        </w:rPr>
        <w:t xml:space="preserve">proposé </w:t>
      </w:r>
      <w:r w:rsidR="00F31D88" w:rsidRPr="0098157B">
        <w:rPr>
          <w:rFonts w:asciiTheme="majorHAnsi" w:hAnsiTheme="majorHAnsi" w:cstheme="majorHAnsi"/>
          <w:lang w:val="fr-FR"/>
        </w:rPr>
        <w:t>"</w:t>
      </w:r>
      <w:r w:rsidRPr="0098157B">
        <w:rPr>
          <w:rFonts w:asciiTheme="majorHAnsi" w:hAnsiTheme="majorHAnsi" w:cstheme="majorHAnsi"/>
          <w:i/>
          <w:lang w:val="fr-FR"/>
        </w:rPr>
        <w:t>à son ins</w:t>
      </w:r>
      <w:r w:rsidR="00F31D88" w:rsidRPr="0098157B">
        <w:rPr>
          <w:rFonts w:asciiTheme="majorHAnsi" w:hAnsiTheme="majorHAnsi" w:cstheme="majorHAnsi"/>
          <w:i/>
          <w:lang w:val="fr-FR"/>
        </w:rPr>
        <w:t>u</w:t>
      </w:r>
      <w:r w:rsidR="000A64F9" w:rsidRPr="0098157B">
        <w:rPr>
          <w:rStyle w:val="Appeldenotedefin"/>
          <w:rFonts w:asciiTheme="majorHAnsi" w:hAnsiTheme="majorHAnsi" w:cstheme="majorHAnsi"/>
          <w:iCs/>
          <w:lang w:val="fr-FR"/>
        </w:rPr>
        <w:endnoteReference w:id="65"/>
      </w:r>
      <w:r w:rsidR="00F31D88" w:rsidRPr="0098157B">
        <w:rPr>
          <w:rFonts w:asciiTheme="majorHAnsi" w:hAnsiTheme="majorHAnsi" w:cstheme="majorHAnsi"/>
          <w:iCs/>
          <w:lang w:val="fr-FR"/>
        </w:rPr>
        <w:t>"</w:t>
      </w:r>
      <w:r w:rsidR="000C6ABB" w:rsidRPr="0098157B">
        <w:rPr>
          <w:rFonts w:asciiTheme="majorHAnsi" w:hAnsiTheme="majorHAnsi" w:cstheme="majorHAnsi"/>
          <w:iCs/>
          <w:lang w:val="fr-FR"/>
        </w:rPr>
        <w:t>.</w:t>
      </w:r>
      <w:r w:rsidRPr="0098157B">
        <w:rPr>
          <w:rFonts w:asciiTheme="majorHAnsi" w:hAnsiTheme="majorHAnsi" w:cstheme="majorHAnsi"/>
          <w:lang w:val="fr-FR"/>
        </w:rPr>
        <w:t xml:space="preserve"> </w:t>
      </w:r>
    </w:p>
    <w:p w14:paraId="325A5C3D" w14:textId="77777777" w:rsidR="0078447A" w:rsidRPr="0098157B" w:rsidRDefault="00417EBF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lastRenderedPageBreak/>
        <w:tab/>
      </w:r>
      <w:r w:rsidR="00E377FD" w:rsidRPr="0098157B">
        <w:rPr>
          <w:rFonts w:asciiTheme="majorHAnsi" w:hAnsiTheme="majorHAnsi" w:cstheme="majorHAnsi"/>
          <w:lang w:val="fr-FR"/>
        </w:rPr>
        <w:t>P</w:t>
      </w:r>
      <w:r w:rsidR="0028293C" w:rsidRPr="0098157B">
        <w:rPr>
          <w:rFonts w:asciiTheme="majorHAnsi" w:hAnsiTheme="majorHAnsi" w:cstheme="majorHAnsi"/>
          <w:lang w:val="fr-FR"/>
        </w:rPr>
        <w:t xml:space="preserve">our </w:t>
      </w:r>
      <w:r w:rsidR="00CB22F7" w:rsidRPr="0098157B">
        <w:rPr>
          <w:rFonts w:asciiTheme="majorHAnsi" w:hAnsiTheme="majorHAnsi" w:cstheme="majorHAnsi"/>
          <w:lang w:val="fr-FR"/>
        </w:rPr>
        <w:t xml:space="preserve">combler </w:t>
      </w:r>
      <w:r w:rsidR="00D96834" w:rsidRPr="0098157B">
        <w:rPr>
          <w:rFonts w:asciiTheme="majorHAnsi" w:hAnsiTheme="majorHAnsi" w:cstheme="majorHAnsi"/>
          <w:lang w:val="fr-FR"/>
        </w:rPr>
        <w:t xml:space="preserve">un rêve de </w:t>
      </w:r>
      <w:r w:rsidR="000A2ED2" w:rsidRPr="0098157B">
        <w:rPr>
          <w:rFonts w:asciiTheme="majorHAnsi" w:hAnsiTheme="majorHAnsi" w:cstheme="majorHAnsi"/>
          <w:lang w:val="fr-FR"/>
        </w:rPr>
        <w:t>l'</w:t>
      </w:r>
      <w:r w:rsidR="000E4AB4" w:rsidRPr="0098157B">
        <w:rPr>
          <w:rFonts w:asciiTheme="majorHAnsi" w:hAnsiTheme="majorHAnsi" w:cstheme="majorHAnsi"/>
          <w:lang w:val="fr-FR"/>
        </w:rPr>
        <w:t>invité</w:t>
      </w:r>
      <w:r w:rsidR="0028293C" w:rsidRPr="0098157B">
        <w:rPr>
          <w:rFonts w:asciiTheme="majorHAnsi" w:hAnsiTheme="majorHAnsi" w:cstheme="majorHAnsi"/>
          <w:lang w:val="fr-FR"/>
        </w:rPr>
        <w:t xml:space="preserve">, </w:t>
      </w:r>
      <w:r w:rsidR="000E4AB4" w:rsidRPr="0098157B">
        <w:rPr>
          <w:rFonts w:asciiTheme="majorHAnsi" w:hAnsiTheme="majorHAnsi" w:cstheme="majorHAnsi"/>
          <w:lang w:val="fr-FR"/>
        </w:rPr>
        <w:t xml:space="preserve">l'hôte des </w:t>
      </w:r>
      <w:r w:rsidR="000E4AB4" w:rsidRPr="0098157B">
        <w:rPr>
          <w:rFonts w:asciiTheme="majorHAnsi" w:hAnsiTheme="majorHAnsi" w:cstheme="majorHAnsi"/>
          <w:i/>
          <w:iCs/>
          <w:lang w:val="fr-FR"/>
        </w:rPr>
        <w:t>Vigneaux</w:t>
      </w:r>
      <w:r w:rsidR="00D227B7" w:rsidRPr="0098157B">
        <w:rPr>
          <w:rFonts w:asciiTheme="majorHAnsi" w:hAnsiTheme="majorHAnsi" w:cstheme="majorHAnsi"/>
          <w:lang w:val="fr-FR"/>
        </w:rPr>
        <w:t xml:space="preserve"> </w:t>
      </w:r>
      <w:r w:rsidR="0028293C" w:rsidRPr="0098157B">
        <w:rPr>
          <w:rFonts w:asciiTheme="majorHAnsi" w:hAnsiTheme="majorHAnsi" w:cstheme="majorHAnsi"/>
          <w:lang w:val="fr-FR"/>
        </w:rPr>
        <w:t xml:space="preserve">rédige </w:t>
      </w:r>
      <w:r w:rsidR="00D227B7" w:rsidRPr="0098157B">
        <w:rPr>
          <w:rFonts w:asciiTheme="majorHAnsi" w:hAnsiTheme="majorHAnsi" w:cstheme="majorHAnsi"/>
          <w:lang w:val="fr-FR"/>
        </w:rPr>
        <w:t>un</w:t>
      </w:r>
      <w:r w:rsidR="003B7707" w:rsidRPr="0098157B">
        <w:rPr>
          <w:rFonts w:asciiTheme="majorHAnsi" w:hAnsiTheme="majorHAnsi" w:cstheme="majorHAnsi"/>
          <w:lang w:val="fr-FR"/>
        </w:rPr>
        <w:t xml:space="preserve">e merveilleuse </w:t>
      </w:r>
      <w:r w:rsidR="00D227B7" w:rsidRPr="0098157B">
        <w:rPr>
          <w:rFonts w:asciiTheme="majorHAnsi" w:hAnsiTheme="majorHAnsi" w:cstheme="majorHAnsi"/>
          <w:lang w:val="fr-FR"/>
        </w:rPr>
        <w:t xml:space="preserve">lettre d'introduction </w:t>
      </w:r>
      <w:r w:rsidR="00E377FD" w:rsidRPr="0098157B">
        <w:rPr>
          <w:rFonts w:asciiTheme="majorHAnsi" w:hAnsiTheme="majorHAnsi" w:cstheme="majorHAnsi"/>
          <w:lang w:val="fr-FR"/>
        </w:rPr>
        <w:t>auprès du grand peintre de Mougins,</w:t>
      </w:r>
      <w:r w:rsidR="00D96834" w:rsidRPr="0098157B">
        <w:rPr>
          <w:rFonts w:asciiTheme="majorHAnsi" w:hAnsiTheme="majorHAnsi" w:cstheme="majorHAnsi"/>
          <w:lang w:val="fr-FR"/>
        </w:rPr>
        <w:t xml:space="preserve"> </w:t>
      </w:r>
      <w:r w:rsidR="0078447A" w:rsidRPr="0098157B">
        <w:rPr>
          <w:rFonts w:asciiTheme="majorHAnsi" w:hAnsiTheme="majorHAnsi" w:cstheme="majorHAnsi"/>
          <w:lang w:val="fr-FR"/>
        </w:rPr>
        <w:t>destinée à</w:t>
      </w:r>
      <w:r w:rsidR="0028293C" w:rsidRPr="0098157B">
        <w:rPr>
          <w:rFonts w:asciiTheme="majorHAnsi" w:hAnsiTheme="majorHAnsi" w:cstheme="majorHAnsi"/>
          <w:lang w:val="fr-FR"/>
        </w:rPr>
        <w:t xml:space="preserve"> '</w:t>
      </w:r>
      <w:r w:rsidRPr="0098157B">
        <w:rPr>
          <w:rFonts w:asciiTheme="majorHAnsi" w:hAnsiTheme="majorHAnsi" w:cstheme="majorHAnsi"/>
          <w:lang w:val="fr-FR"/>
        </w:rPr>
        <w:t>"assurer dans l'Histoire une rencontre -- aussi brève f</w:t>
      </w:r>
      <w:r w:rsidR="00D227B7" w:rsidRPr="0098157B">
        <w:rPr>
          <w:rFonts w:asciiTheme="majorHAnsi" w:hAnsiTheme="majorHAnsi" w:cstheme="majorHAnsi"/>
          <w:lang w:val="fr-FR"/>
        </w:rPr>
        <w:t>û</w:t>
      </w:r>
      <w:r w:rsidRPr="0098157B">
        <w:rPr>
          <w:rFonts w:asciiTheme="majorHAnsi" w:hAnsiTheme="majorHAnsi" w:cstheme="majorHAnsi"/>
          <w:lang w:val="fr-FR"/>
        </w:rPr>
        <w:t>t-elle -- entre Picasso et ... Homère!</w:t>
      </w:r>
      <w:r w:rsidRPr="0098157B">
        <w:rPr>
          <w:rFonts w:asciiTheme="majorHAnsi" w:hAnsiTheme="majorHAnsi" w:cstheme="majorHAnsi"/>
          <w:i/>
          <w:lang w:val="fr-FR"/>
        </w:rPr>
        <w:t>"</w:t>
      </w:r>
      <w:r w:rsidRPr="0098157B">
        <w:rPr>
          <w:rFonts w:asciiTheme="majorHAnsi" w:hAnsiTheme="majorHAnsi" w:cstheme="majorHAnsi"/>
          <w:lang w:val="fr-FR"/>
        </w:rPr>
        <w:t xml:space="preserve">. </w:t>
      </w:r>
      <w:r w:rsidR="00D227B7" w:rsidRPr="0098157B">
        <w:rPr>
          <w:rFonts w:asciiTheme="majorHAnsi" w:hAnsiTheme="majorHAnsi" w:cstheme="majorHAnsi"/>
          <w:lang w:val="fr-FR"/>
        </w:rPr>
        <w:t xml:space="preserve"> </w:t>
      </w:r>
      <w:r w:rsidR="00FD168A" w:rsidRPr="0098157B">
        <w:rPr>
          <w:rFonts w:asciiTheme="majorHAnsi" w:hAnsiTheme="majorHAnsi" w:cstheme="majorHAnsi"/>
          <w:lang w:val="fr-FR"/>
        </w:rPr>
        <w:t>Que l'Espagnol soit rassuré; Fitzgerald</w:t>
      </w:r>
      <w:r w:rsidRPr="0098157B">
        <w:rPr>
          <w:rFonts w:asciiTheme="majorHAnsi" w:hAnsiTheme="majorHAnsi" w:cstheme="majorHAnsi"/>
          <w:lang w:val="fr-FR"/>
        </w:rPr>
        <w:t xml:space="preserve"> "ne ressemble en rien aux visiteurs inopportuns, intéressés ou snobs" qui </w:t>
      </w:r>
      <w:r w:rsidR="00D227B7" w:rsidRPr="0098157B">
        <w:rPr>
          <w:rFonts w:asciiTheme="majorHAnsi" w:hAnsiTheme="majorHAnsi" w:cstheme="majorHAnsi"/>
          <w:lang w:val="fr-FR"/>
        </w:rPr>
        <w:t>viennent normalement</w:t>
      </w:r>
      <w:r w:rsidRPr="0098157B">
        <w:rPr>
          <w:rFonts w:asciiTheme="majorHAnsi" w:hAnsiTheme="majorHAnsi" w:cstheme="majorHAnsi"/>
          <w:lang w:val="fr-FR"/>
        </w:rPr>
        <w:t xml:space="preserve"> </w:t>
      </w:r>
      <w:r w:rsidR="00FD168A" w:rsidRPr="0098157B">
        <w:rPr>
          <w:rFonts w:asciiTheme="majorHAnsi" w:hAnsiTheme="majorHAnsi" w:cstheme="majorHAnsi"/>
          <w:lang w:val="fr-FR"/>
        </w:rPr>
        <w:t xml:space="preserve">le </w:t>
      </w:r>
      <w:r w:rsidRPr="0098157B">
        <w:rPr>
          <w:rFonts w:asciiTheme="majorHAnsi" w:hAnsiTheme="majorHAnsi" w:cstheme="majorHAnsi"/>
          <w:lang w:val="fr-FR"/>
        </w:rPr>
        <w:t>perturber. Au contraire, c'est un poète, "très pur poète, grand et vrai, dont l'œuvre honore la littérature de langue anglaise</w:t>
      </w:r>
      <w:r w:rsidR="000A64F9" w:rsidRPr="0098157B">
        <w:rPr>
          <w:rStyle w:val="Appeldenotedefin"/>
          <w:rFonts w:asciiTheme="majorHAnsi" w:hAnsiTheme="majorHAnsi" w:cstheme="majorHAnsi"/>
          <w:lang w:val="fr-FR"/>
        </w:rPr>
        <w:endnoteReference w:id="66"/>
      </w:r>
      <w:r w:rsidRPr="0098157B">
        <w:rPr>
          <w:rFonts w:asciiTheme="majorHAnsi" w:hAnsiTheme="majorHAnsi" w:cstheme="majorHAnsi"/>
          <w:lang w:val="fr-FR"/>
        </w:rPr>
        <w:t>"</w:t>
      </w:r>
      <w:r w:rsidR="000A64F9" w:rsidRPr="0098157B">
        <w:rPr>
          <w:rFonts w:asciiTheme="majorHAnsi" w:hAnsiTheme="majorHAnsi" w:cstheme="majorHAnsi"/>
          <w:lang w:val="fr-FR"/>
        </w:rPr>
        <w:t>.</w:t>
      </w:r>
      <w:r w:rsidRPr="0098157B">
        <w:rPr>
          <w:rFonts w:asciiTheme="majorHAnsi" w:hAnsiTheme="majorHAnsi" w:cstheme="majorHAnsi"/>
          <w:lang w:val="fr-FR"/>
        </w:rPr>
        <w:t xml:space="preserve"> </w:t>
      </w:r>
      <w:r w:rsidR="0078447A" w:rsidRPr="0098157B">
        <w:rPr>
          <w:rFonts w:asciiTheme="majorHAnsi" w:hAnsiTheme="majorHAnsi" w:cstheme="majorHAnsi"/>
          <w:lang w:val="fr-FR"/>
        </w:rPr>
        <w:t xml:space="preserve"> </w:t>
      </w:r>
      <w:r w:rsidR="0028293C" w:rsidRPr="0098157B">
        <w:rPr>
          <w:rFonts w:asciiTheme="majorHAnsi" w:hAnsiTheme="majorHAnsi" w:cstheme="majorHAnsi"/>
          <w:lang w:val="fr-FR"/>
        </w:rPr>
        <w:t>L</w:t>
      </w:r>
      <w:r w:rsidR="00E377FD" w:rsidRPr="0098157B">
        <w:rPr>
          <w:rFonts w:asciiTheme="majorHAnsi" w:hAnsiTheme="majorHAnsi" w:cstheme="majorHAnsi"/>
          <w:lang w:val="fr-FR"/>
        </w:rPr>
        <w:t>'Homère américain</w:t>
      </w:r>
      <w:r w:rsidRPr="0098157B">
        <w:rPr>
          <w:rFonts w:asciiTheme="majorHAnsi" w:hAnsiTheme="majorHAnsi" w:cstheme="majorHAnsi"/>
          <w:lang w:val="fr-FR"/>
        </w:rPr>
        <w:t xml:space="preserve"> </w:t>
      </w:r>
      <w:r w:rsidR="003B7707" w:rsidRPr="0098157B">
        <w:rPr>
          <w:rFonts w:asciiTheme="majorHAnsi" w:hAnsiTheme="majorHAnsi" w:cstheme="majorHAnsi"/>
          <w:lang w:val="fr-FR"/>
        </w:rPr>
        <w:t>se présente</w:t>
      </w:r>
      <w:r w:rsidR="00D227B7" w:rsidRPr="0098157B">
        <w:rPr>
          <w:rFonts w:asciiTheme="majorHAnsi" w:hAnsiTheme="majorHAnsi" w:cstheme="majorHAnsi"/>
          <w:lang w:val="fr-FR"/>
        </w:rPr>
        <w:t xml:space="preserve"> au portail</w:t>
      </w:r>
      <w:r w:rsidRPr="0098157B">
        <w:rPr>
          <w:rFonts w:asciiTheme="majorHAnsi" w:hAnsiTheme="majorHAnsi" w:cstheme="majorHAnsi"/>
          <w:lang w:val="fr-FR"/>
        </w:rPr>
        <w:t xml:space="preserve"> </w:t>
      </w:r>
      <w:r w:rsidR="00E377FD" w:rsidRPr="0098157B">
        <w:rPr>
          <w:rFonts w:asciiTheme="majorHAnsi" w:hAnsiTheme="majorHAnsi" w:cstheme="majorHAnsi"/>
          <w:lang w:val="fr-FR"/>
        </w:rPr>
        <w:t xml:space="preserve">de l'artiste </w:t>
      </w:r>
      <w:r w:rsidR="0028293C" w:rsidRPr="0098157B">
        <w:rPr>
          <w:rFonts w:asciiTheme="majorHAnsi" w:hAnsiTheme="majorHAnsi" w:cstheme="majorHAnsi"/>
          <w:lang w:val="fr-FR"/>
        </w:rPr>
        <w:t xml:space="preserve">où </w:t>
      </w:r>
      <w:r w:rsidR="000E4AB4" w:rsidRPr="0098157B">
        <w:rPr>
          <w:rFonts w:asciiTheme="majorHAnsi" w:hAnsiTheme="majorHAnsi" w:cstheme="majorHAnsi"/>
          <w:lang w:val="fr-FR"/>
        </w:rPr>
        <w:t>l'</w:t>
      </w:r>
      <w:r w:rsidR="00D96834" w:rsidRPr="0098157B">
        <w:rPr>
          <w:rFonts w:asciiTheme="majorHAnsi" w:hAnsiTheme="majorHAnsi" w:cstheme="majorHAnsi"/>
          <w:lang w:val="fr-FR"/>
        </w:rPr>
        <w:t>on promet</w:t>
      </w:r>
      <w:r w:rsidR="00D227B7" w:rsidRPr="0098157B">
        <w:rPr>
          <w:rFonts w:asciiTheme="majorHAnsi" w:hAnsiTheme="majorHAnsi" w:cstheme="majorHAnsi"/>
          <w:lang w:val="fr-FR"/>
        </w:rPr>
        <w:t xml:space="preserve"> </w:t>
      </w:r>
      <w:r w:rsidR="00D96834" w:rsidRPr="0098157B">
        <w:rPr>
          <w:rFonts w:asciiTheme="majorHAnsi" w:hAnsiTheme="majorHAnsi" w:cstheme="majorHAnsi"/>
          <w:lang w:val="fr-FR"/>
        </w:rPr>
        <w:t xml:space="preserve">de transmettre son </w:t>
      </w:r>
      <w:r w:rsidRPr="0098157B">
        <w:rPr>
          <w:rFonts w:asciiTheme="majorHAnsi" w:hAnsiTheme="majorHAnsi" w:cstheme="majorHAnsi"/>
          <w:lang w:val="fr-FR"/>
        </w:rPr>
        <w:t>enveloppe</w:t>
      </w:r>
      <w:r w:rsidR="00CA0A29" w:rsidRPr="0098157B">
        <w:rPr>
          <w:rFonts w:asciiTheme="majorHAnsi" w:hAnsiTheme="majorHAnsi" w:cstheme="majorHAnsi"/>
          <w:lang w:val="fr-FR"/>
        </w:rPr>
        <w:t xml:space="preserve"> </w:t>
      </w:r>
      <w:r w:rsidR="000A2ED2" w:rsidRPr="0098157B">
        <w:rPr>
          <w:rFonts w:asciiTheme="majorHAnsi" w:hAnsiTheme="majorHAnsi" w:cstheme="majorHAnsi"/>
          <w:lang w:val="fr-FR"/>
        </w:rPr>
        <w:t>au peintre. A</w:t>
      </w:r>
      <w:r w:rsidR="00CA0A29" w:rsidRPr="0098157B">
        <w:rPr>
          <w:rFonts w:asciiTheme="majorHAnsi" w:hAnsiTheme="majorHAnsi" w:cstheme="majorHAnsi"/>
          <w:lang w:val="fr-FR"/>
        </w:rPr>
        <w:t xml:space="preserve"> l'hôtel il </w:t>
      </w:r>
      <w:r w:rsidR="00E377FD" w:rsidRPr="0098157B">
        <w:rPr>
          <w:rFonts w:asciiTheme="majorHAnsi" w:hAnsiTheme="majorHAnsi" w:cstheme="majorHAnsi"/>
          <w:lang w:val="fr-FR"/>
        </w:rPr>
        <w:t>attend</w:t>
      </w:r>
      <w:r w:rsidR="003B7707" w:rsidRPr="0098157B">
        <w:rPr>
          <w:rFonts w:asciiTheme="majorHAnsi" w:hAnsiTheme="majorHAnsi" w:cstheme="majorHAnsi"/>
          <w:lang w:val="fr-FR"/>
        </w:rPr>
        <w:t xml:space="preserve"> </w:t>
      </w:r>
      <w:r w:rsidRPr="0098157B">
        <w:rPr>
          <w:rFonts w:asciiTheme="majorHAnsi" w:hAnsiTheme="majorHAnsi" w:cstheme="majorHAnsi"/>
          <w:lang w:val="fr-FR"/>
        </w:rPr>
        <w:t xml:space="preserve">en vain </w:t>
      </w:r>
      <w:r w:rsidR="00C53822" w:rsidRPr="0098157B">
        <w:rPr>
          <w:rFonts w:asciiTheme="majorHAnsi" w:hAnsiTheme="majorHAnsi" w:cstheme="majorHAnsi"/>
          <w:lang w:val="fr-FR"/>
        </w:rPr>
        <w:t>une répons</w:t>
      </w:r>
      <w:r w:rsidR="00E377FD" w:rsidRPr="0098157B">
        <w:rPr>
          <w:rFonts w:asciiTheme="majorHAnsi" w:hAnsiTheme="majorHAnsi" w:cstheme="majorHAnsi"/>
          <w:lang w:val="fr-FR"/>
        </w:rPr>
        <w:t>e</w:t>
      </w:r>
      <w:r w:rsidR="00D96834" w:rsidRPr="0098157B">
        <w:rPr>
          <w:rFonts w:asciiTheme="majorHAnsi" w:hAnsiTheme="majorHAnsi" w:cstheme="majorHAnsi"/>
          <w:lang w:val="fr-FR"/>
        </w:rPr>
        <w:t xml:space="preserve"> </w:t>
      </w:r>
      <w:r w:rsidR="000A2ED2" w:rsidRPr="0098157B">
        <w:rPr>
          <w:rFonts w:asciiTheme="majorHAnsi" w:hAnsiTheme="majorHAnsi" w:cstheme="majorHAnsi"/>
          <w:lang w:val="fr-FR"/>
        </w:rPr>
        <w:t>avant de repartir bredouille.</w:t>
      </w:r>
      <w:r w:rsidR="00194129" w:rsidRPr="0098157B">
        <w:rPr>
          <w:rFonts w:asciiTheme="majorHAnsi" w:hAnsiTheme="majorHAnsi" w:cstheme="majorHAnsi"/>
          <w:lang w:val="fr-FR"/>
        </w:rPr>
        <w:t xml:space="preserve"> </w:t>
      </w:r>
    </w:p>
    <w:p w14:paraId="4F914F2D" w14:textId="77777777" w:rsidR="00FC28A3" w:rsidRPr="0098157B" w:rsidRDefault="0078447A" w:rsidP="00A236BD">
      <w:pPr>
        <w:spacing w:line="480" w:lineRule="auto"/>
        <w:rPr>
          <w:rFonts w:asciiTheme="majorHAnsi" w:hAnsiTheme="majorHAnsi" w:cstheme="majorHAnsi"/>
          <w:i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D96834" w:rsidRPr="0098157B">
        <w:rPr>
          <w:rFonts w:asciiTheme="majorHAnsi" w:hAnsiTheme="majorHAnsi" w:cstheme="majorHAnsi"/>
          <w:lang w:val="fr-FR"/>
        </w:rPr>
        <w:t>L</w:t>
      </w:r>
      <w:r w:rsidR="000E4AB4" w:rsidRPr="0098157B">
        <w:rPr>
          <w:rFonts w:asciiTheme="majorHAnsi" w:hAnsiTheme="majorHAnsi" w:cstheme="majorHAnsi"/>
          <w:lang w:val="fr-FR"/>
        </w:rPr>
        <w:t>a</w:t>
      </w:r>
      <w:r w:rsidR="00E377FD" w:rsidRPr="0098157B">
        <w:rPr>
          <w:rFonts w:asciiTheme="majorHAnsi" w:hAnsiTheme="majorHAnsi" w:cstheme="majorHAnsi"/>
          <w:lang w:val="fr-FR"/>
        </w:rPr>
        <w:t xml:space="preserve"> chaleureuse correspondance </w:t>
      </w:r>
      <w:r w:rsidR="000E4AB4" w:rsidRPr="0098157B">
        <w:rPr>
          <w:rFonts w:asciiTheme="majorHAnsi" w:hAnsiTheme="majorHAnsi" w:cstheme="majorHAnsi"/>
          <w:lang w:val="fr-FR"/>
        </w:rPr>
        <w:t xml:space="preserve">entre Perse et Fitzgerald </w:t>
      </w:r>
      <w:r w:rsidR="00BB213B" w:rsidRPr="0098157B">
        <w:rPr>
          <w:rFonts w:asciiTheme="majorHAnsi" w:hAnsiTheme="majorHAnsi" w:cstheme="majorHAnsi"/>
          <w:lang w:val="fr-FR"/>
        </w:rPr>
        <w:t xml:space="preserve">s'achève </w:t>
      </w:r>
      <w:r w:rsidR="00E377FD" w:rsidRPr="0098157B">
        <w:rPr>
          <w:rFonts w:asciiTheme="majorHAnsi" w:hAnsiTheme="majorHAnsi" w:cstheme="majorHAnsi"/>
          <w:lang w:val="fr-FR"/>
        </w:rPr>
        <w:t>par une</w:t>
      </w:r>
      <w:r w:rsidR="00ED7797" w:rsidRPr="0098157B">
        <w:rPr>
          <w:rFonts w:asciiTheme="majorHAnsi" w:hAnsiTheme="majorHAnsi" w:cstheme="majorHAnsi"/>
          <w:lang w:val="fr-FR"/>
        </w:rPr>
        <w:t xml:space="preserve"> </w:t>
      </w:r>
      <w:r w:rsidR="000E4AB4" w:rsidRPr="0098157B">
        <w:rPr>
          <w:rFonts w:asciiTheme="majorHAnsi" w:hAnsiTheme="majorHAnsi" w:cstheme="majorHAnsi"/>
          <w:lang w:val="fr-FR"/>
        </w:rPr>
        <w:t xml:space="preserve">lettre de remerciements </w:t>
      </w:r>
      <w:r w:rsidR="001E3FA2" w:rsidRPr="0098157B">
        <w:rPr>
          <w:rFonts w:asciiTheme="majorHAnsi" w:hAnsiTheme="majorHAnsi" w:cstheme="majorHAnsi"/>
          <w:lang w:val="fr-FR"/>
        </w:rPr>
        <w:t>du traducteur à ses</w:t>
      </w:r>
      <w:r w:rsidR="000E4AB4" w:rsidRPr="0098157B">
        <w:rPr>
          <w:rFonts w:asciiTheme="majorHAnsi" w:hAnsiTheme="majorHAnsi" w:cstheme="majorHAnsi"/>
          <w:lang w:val="fr-FR"/>
        </w:rPr>
        <w:t xml:space="preserve"> hôtes de Gien</w:t>
      </w:r>
      <w:r w:rsidRPr="0098157B">
        <w:rPr>
          <w:rFonts w:asciiTheme="majorHAnsi" w:hAnsiTheme="majorHAnsi" w:cstheme="majorHAnsi"/>
          <w:lang w:val="fr-FR"/>
        </w:rPr>
        <w:t>s</w:t>
      </w:r>
      <w:r w:rsidR="000E4AB4" w:rsidRPr="0098157B">
        <w:rPr>
          <w:rFonts w:asciiTheme="majorHAnsi" w:hAnsiTheme="majorHAnsi" w:cstheme="majorHAnsi"/>
          <w:lang w:val="fr-FR"/>
        </w:rPr>
        <w:t xml:space="preserve"> et par une p</w:t>
      </w:r>
      <w:r w:rsidR="00FC28A3" w:rsidRPr="0098157B">
        <w:rPr>
          <w:rFonts w:asciiTheme="majorHAnsi" w:hAnsiTheme="majorHAnsi" w:cstheme="majorHAnsi"/>
          <w:lang w:val="fr-FR"/>
        </w:rPr>
        <w:t xml:space="preserve">hrase bilingue </w:t>
      </w:r>
      <w:r w:rsidR="00E377FD" w:rsidRPr="0098157B">
        <w:rPr>
          <w:rFonts w:asciiTheme="majorHAnsi" w:hAnsiTheme="majorHAnsi" w:cstheme="majorHAnsi"/>
          <w:lang w:val="fr-FR"/>
        </w:rPr>
        <w:t xml:space="preserve">qui </w:t>
      </w:r>
      <w:r w:rsidR="00FC28A3" w:rsidRPr="0098157B">
        <w:rPr>
          <w:rFonts w:asciiTheme="majorHAnsi" w:hAnsiTheme="majorHAnsi" w:cstheme="majorHAnsi"/>
          <w:lang w:val="fr-FR"/>
        </w:rPr>
        <w:t>capte bien la teneur</w:t>
      </w:r>
      <w:r w:rsidR="0036395E" w:rsidRPr="0098157B">
        <w:rPr>
          <w:rFonts w:asciiTheme="majorHAnsi" w:hAnsiTheme="majorHAnsi" w:cstheme="majorHAnsi"/>
          <w:lang w:val="fr-FR"/>
        </w:rPr>
        <w:t xml:space="preserve"> de leurs rapports</w:t>
      </w:r>
      <w:r w:rsidR="00FC28A3" w:rsidRPr="0098157B">
        <w:rPr>
          <w:rFonts w:asciiTheme="majorHAnsi" w:hAnsiTheme="majorHAnsi" w:cstheme="majorHAnsi"/>
          <w:lang w:val="fr-FR"/>
        </w:rPr>
        <w:t xml:space="preserve">: "With my profound appreciation and </w:t>
      </w:r>
      <w:r w:rsidR="00FC28A3" w:rsidRPr="0098157B">
        <w:rPr>
          <w:rFonts w:asciiTheme="majorHAnsi" w:hAnsiTheme="majorHAnsi" w:cstheme="majorHAnsi"/>
          <w:i/>
          <w:lang w:val="fr-FR"/>
        </w:rPr>
        <w:t>amitiés</w:t>
      </w:r>
      <w:r w:rsidR="000A64F9" w:rsidRPr="0098157B">
        <w:rPr>
          <w:rStyle w:val="Appeldenotedefin"/>
          <w:rFonts w:asciiTheme="majorHAnsi" w:hAnsiTheme="majorHAnsi" w:cstheme="majorHAnsi"/>
          <w:iCs/>
          <w:lang w:val="fr-FR"/>
        </w:rPr>
        <w:endnoteReference w:id="67"/>
      </w:r>
      <w:r w:rsidR="00FC28A3" w:rsidRPr="0098157B">
        <w:rPr>
          <w:rFonts w:asciiTheme="majorHAnsi" w:hAnsiTheme="majorHAnsi" w:cstheme="majorHAnsi"/>
          <w:i/>
          <w:lang w:val="fr-FR"/>
        </w:rPr>
        <w:t>"</w:t>
      </w:r>
      <w:r w:rsidR="000A64F9" w:rsidRPr="0098157B">
        <w:rPr>
          <w:rFonts w:asciiTheme="majorHAnsi" w:hAnsiTheme="majorHAnsi" w:cstheme="majorHAnsi"/>
          <w:iCs/>
          <w:lang w:val="fr-FR"/>
        </w:rPr>
        <w:t>.</w:t>
      </w:r>
    </w:p>
    <w:p w14:paraId="149741F9" w14:textId="77777777" w:rsidR="00023FB8" w:rsidRPr="0098157B" w:rsidRDefault="006F2B2A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i/>
          <w:lang w:val="fr-FR"/>
        </w:rPr>
        <w:tab/>
      </w:r>
      <w:r w:rsidRPr="0098157B">
        <w:rPr>
          <w:rFonts w:asciiTheme="majorHAnsi" w:hAnsiTheme="majorHAnsi" w:cstheme="majorHAnsi"/>
          <w:lang w:val="fr-FR"/>
        </w:rPr>
        <w:t>Les</w:t>
      </w:r>
      <w:r w:rsidR="0015059F" w:rsidRPr="0098157B">
        <w:rPr>
          <w:rFonts w:asciiTheme="majorHAnsi" w:hAnsiTheme="majorHAnsi" w:cstheme="majorHAnsi"/>
          <w:lang w:val="fr-FR"/>
        </w:rPr>
        <w:t xml:space="preserve"> échanges entre</w:t>
      </w:r>
      <w:r w:rsidR="0078447A" w:rsidRPr="0098157B">
        <w:rPr>
          <w:rFonts w:asciiTheme="majorHAnsi" w:hAnsiTheme="majorHAnsi" w:cstheme="majorHAnsi"/>
          <w:lang w:val="fr-FR"/>
        </w:rPr>
        <w:t xml:space="preserve"> Perse</w:t>
      </w:r>
      <w:r w:rsidR="0036395E" w:rsidRPr="0098157B">
        <w:rPr>
          <w:rFonts w:asciiTheme="majorHAnsi" w:hAnsiTheme="majorHAnsi" w:cstheme="majorHAnsi"/>
          <w:lang w:val="fr-FR"/>
        </w:rPr>
        <w:t xml:space="preserve"> </w:t>
      </w:r>
      <w:r w:rsidR="0015059F" w:rsidRPr="0098157B">
        <w:rPr>
          <w:rFonts w:asciiTheme="majorHAnsi" w:hAnsiTheme="majorHAnsi" w:cstheme="majorHAnsi"/>
          <w:lang w:val="fr-FR"/>
        </w:rPr>
        <w:t>et</w:t>
      </w:r>
      <w:r w:rsidR="0036395E" w:rsidRPr="0098157B">
        <w:rPr>
          <w:rFonts w:asciiTheme="majorHAnsi" w:hAnsiTheme="majorHAnsi" w:cstheme="majorHAnsi"/>
          <w:lang w:val="fr-FR"/>
        </w:rPr>
        <w:t xml:space="preserve"> ses collaborateurs</w:t>
      </w:r>
      <w:r w:rsidR="00BB213B" w:rsidRPr="0098157B">
        <w:rPr>
          <w:rFonts w:asciiTheme="majorHAnsi" w:hAnsiTheme="majorHAnsi" w:cstheme="majorHAnsi"/>
          <w:lang w:val="fr-FR"/>
        </w:rPr>
        <w:t xml:space="preserve"> </w:t>
      </w:r>
      <w:r w:rsidRPr="0098157B">
        <w:rPr>
          <w:rFonts w:asciiTheme="majorHAnsi" w:hAnsiTheme="majorHAnsi" w:cstheme="majorHAnsi"/>
          <w:lang w:val="fr-FR"/>
        </w:rPr>
        <w:t xml:space="preserve">permettent de </w:t>
      </w:r>
      <w:r w:rsidR="003F1998" w:rsidRPr="0098157B">
        <w:rPr>
          <w:rFonts w:asciiTheme="majorHAnsi" w:hAnsiTheme="majorHAnsi" w:cstheme="majorHAnsi"/>
          <w:lang w:val="fr-FR"/>
        </w:rPr>
        <w:t xml:space="preserve">voir </w:t>
      </w:r>
      <w:r w:rsidR="00966FFB" w:rsidRPr="0098157B">
        <w:rPr>
          <w:rFonts w:asciiTheme="majorHAnsi" w:hAnsiTheme="majorHAnsi" w:cstheme="majorHAnsi"/>
          <w:lang w:val="fr-FR"/>
        </w:rPr>
        <w:t>co</w:t>
      </w:r>
      <w:r w:rsidR="00E377FD" w:rsidRPr="0098157B">
        <w:rPr>
          <w:rFonts w:asciiTheme="majorHAnsi" w:hAnsiTheme="majorHAnsi" w:cstheme="majorHAnsi"/>
          <w:lang w:val="fr-FR"/>
        </w:rPr>
        <w:t xml:space="preserve">mbien il </w:t>
      </w:r>
      <w:r w:rsidR="00BB213B" w:rsidRPr="0098157B">
        <w:rPr>
          <w:rFonts w:asciiTheme="majorHAnsi" w:hAnsiTheme="majorHAnsi" w:cstheme="majorHAnsi"/>
          <w:lang w:val="fr-FR"/>
        </w:rPr>
        <w:t xml:space="preserve">se </w:t>
      </w:r>
      <w:r w:rsidR="007D1715" w:rsidRPr="0098157B">
        <w:rPr>
          <w:rFonts w:asciiTheme="majorHAnsi" w:hAnsiTheme="majorHAnsi" w:cstheme="majorHAnsi"/>
          <w:lang w:val="fr-FR"/>
        </w:rPr>
        <w:t>préoccup</w:t>
      </w:r>
      <w:r w:rsidR="00BB213B" w:rsidRPr="0098157B">
        <w:rPr>
          <w:rFonts w:asciiTheme="majorHAnsi" w:hAnsiTheme="majorHAnsi" w:cstheme="majorHAnsi"/>
          <w:lang w:val="fr-FR"/>
        </w:rPr>
        <w:t>ait d</w:t>
      </w:r>
      <w:r w:rsidR="00966FFB" w:rsidRPr="0098157B">
        <w:rPr>
          <w:rFonts w:asciiTheme="majorHAnsi" w:hAnsiTheme="majorHAnsi" w:cstheme="majorHAnsi"/>
          <w:lang w:val="fr-FR"/>
        </w:rPr>
        <w:t>es</w:t>
      </w:r>
      <w:r w:rsidRPr="0098157B">
        <w:rPr>
          <w:rFonts w:asciiTheme="majorHAnsi" w:hAnsiTheme="majorHAnsi" w:cstheme="majorHAnsi"/>
          <w:lang w:val="fr-FR"/>
        </w:rPr>
        <w:t xml:space="preserve"> traduction</w:t>
      </w:r>
      <w:r w:rsidR="00966FFB" w:rsidRPr="0098157B">
        <w:rPr>
          <w:rFonts w:asciiTheme="majorHAnsi" w:hAnsiTheme="majorHAnsi" w:cstheme="majorHAnsi"/>
          <w:lang w:val="fr-FR"/>
        </w:rPr>
        <w:t>s</w:t>
      </w:r>
      <w:r w:rsidRPr="0098157B">
        <w:rPr>
          <w:rFonts w:asciiTheme="majorHAnsi" w:hAnsiTheme="majorHAnsi" w:cstheme="majorHAnsi"/>
          <w:lang w:val="fr-FR"/>
        </w:rPr>
        <w:t xml:space="preserve"> américaine</w:t>
      </w:r>
      <w:r w:rsidR="00966FFB" w:rsidRPr="0098157B">
        <w:rPr>
          <w:rFonts w:asciiTheme="majorHAnsi" w:hAnsiTheme="majorHAnsi" w:cstheme="majorHAnsi"/>
          <w:lang w:val="fr-FR"/>
        </w:rPr>
        <w:t>s de s</w:t>
      </w:r>
      <w:r w:rsidR="0078447A" w:rsidRPr="0098157B">
        <w:rPr>
          <w:rFonts w:asciiTheme="majorHAnsi" w:hAnsiTheme="majorHAnsi" w:cstheme="majorHAnsi"/>
          <w:lang w:val="fr-FR"/>
        </w:rPr>
        <w:t>on œuvre</w:t>
      </w:r>
      <w:r w:rsidR="00966FFB" w:rsidRPr="0098157B">
        <w:rPr>
          <w:rFonts w:asciiTheme="majorHAnsi" w:hAnsiTheme="majorHAnsi" w:cstheme="majorHAnsi"/>
          <w:lang w:val="fr-FR"/>
        </w:rPr>
        <w:t xml:space="preserve"> </w:t>
      </w:r>
      <w:r w:rsidR="003F1998" w:rsidRPr="0098157B">
        <w:rPr>
          <w:rFonts w:asciiTheme="majorHAnsi" w:hAnsiTheme="majorHAnsi" w:cstheme="majorHAnsi"/>
          <w:lang w:val="fr-FR"/>
        </w:rPr>
        <w:t xml:space="preserve">en vue à la fois de </w:t>
      </w:r>
      <w:r w:rsidR="00FD168A" w:rsidRPr="0098157B">
        <w:rPr>
          <w:rFonts w:asciiTheme="majorHAnsi" w:hAnsiTheme="majorHAnsi" w:cstheme="majorHAnsi"/>
          <w:lang w:val="fr-FR"/>
        </w:rPr>
        <w:t xml:space="preserve">la </w:t>
      </w:r>
      <w:r w:rsidR="00966FFB" w:rsidRPr="0098157B">
        <w:rPr>
          <w:rFonts w:asciiTheme="majorHAnsi" w:hAnsiTheme="majorHAnsi" w:cstheme="majorHAnsi"/>
          <w:lang w:val="fr-FR"/>
        </w:rPr>
        <w:t>Bollingen</w:t>
      </w:r>
      <w:r w:rsidR="00ED7797" w:rsidRPr="0098157B">
        <w:rPr>
          <w:rFonts w:asciiTheme="majorHAnsi" w:hAnsiTheme="majorHAnsi" w:cstheme="majorHAnsi"/>
          <w:lang w:val="fr-FR"/>
        </w:rPr>
        <w:t xml:space="preserve">, </w:t>
      </w:r>
      <w:r w:rsidR="00966FFB" w:rsidRPr="0098157B">
        <w:rPr>
          <w:rFonts w:asciiTheme="majorHAnsi" w:hAnsiTheme="majorHAnsi" w:cstheme="majorHAnsi"/>
          <w:lang w:val="fr-FR"/>
        </w:rPr>
        <w:t>de Stockholm</w:t>
      </w:r>
      <w:r w:rsidR="00ED7797" w:rsidRPr="0098157B">
        <w:rPr>
          <w:rFonts w:asciiTheme="majorHAnsi" w:hAnsiTheme="majorHAnsi" w:cstheme="majorHAnsi"/>
          <w:lang w:val="fr-FR"/>
        </w:rPr>
        <w:t xml:space="preserve"> et de </w:t>
      </w:r>
      <w:r w:rsidR="007D1715" w:rsidRPr="0098157B">
        <w:rPr>
          <w:rFonts w:asciiTheme="majorHAnsi" w:hAnsiTheme="majorHAnsi" w:cstheme="majorHAnsi"/>
          <w:lang w:val="fr-FR"/>
        </w:rPr>
        <w:t xml:space="preserve">la </w:t>
      </w:r>
      <w:r w:rsidR="0092340A" w:rsidRPr="0098157B">
        <w:rPr>
          <w:rFonts w:asciiTheme="majorHAnsi" w:hAnsiTheme="majorHAnsi" w:cstheme="majorHAnsi"/>
          <w:lang w:val="fr-FR"/>
        </w:rPr>
        <w:t>dissémination</w:t>
      </w:r>
      <w:r w:rsidR="007D1715" w:rsidRPr="0098157B">
        <w:rPr>
          <w:rFonts w:asciiTheme="majorHAnsi" w:hAnsiTheme="majorHAnsi" w:cstheme="majorHAnsi"/>
          <w:lang w:val="fr-FR"/>
        </w:rPr>
        <w:t xml:space="preserve"> de </w:t>
      </w:r>
      <w:r w:rsidR="0078447A" w:rsidRPr="0098157B">
        <w:rPr>
          <w:rFonts w:asciiTheme="majorHAnsi" w:hAnsiTheme="majorHAnsi" w:cstheme="majorHAnsi"/>
          <w:lang w:val="fr-FR"/>
        </w:rPr>
        <w:t>ses écrits</w:t>
      </w:r>
      <w:r w:rsidR="007D1715" w:rsidRPr="0098157B">
        <w:rPr>
          <w:rFonts w:asciiTheme="majorHAnsi" w:hAnsiTheme="majorHAnsi" w:cstheme="majorHAnsi"/>
          <w:lang w:val="fr-FR"/>
        </w:rPr>
        <w:t xml:space="preserve"> dans </w:t>
      </w:r>
      <w:r w:rsidR="00ED7797" w:rsidRPr="0098157B">
        <w:rPr>
          <w:rFonts w:asciiTheme="majorHAnsi" w:hAnsiTheme="majorHAnsi" w:cstheme="majorHAnsi"/>
          <w:lang w:val="fr-FR"/>
        </w:rPr>
        <w:t xml:space="preserve">toutes les </w:t>
      </w:r>
      <w:r w:rsidR="007D1715" w:rsidRPr="0098157B">
        <w:rPr>
          <w:rFonts w:asciiTheme="majorHAnsi" w:hAnsiTheme="majorHAnsi" w:cstheme="majorHAnsi"/>
          <w:lang w:val="fr-FR"/>
        </w:rPr>
        <w:t xml:space="preserve">langues pour lesquelles </w:t>
      </w:r>
      <w:r w:rsidR="0015059F" w:rsidRPr="0098157B">
        <w:rPr>
          <w:rFonts w:asciiTheme="majorHAnsi" w:hAnsiTheme="majorHAnsi" w:cstheme="majorHAnsi"/>
          <w:lang w:val="fr-FR"/>
        </w:rPr>
        <w:t>l'anglais</w:t>
      </w:r>
      <w:r w:rsidR="00BB213B" w:rsidRPr="0098157B">
        <w:rPr>
          <w:rFonts w:asciiTheme="majorHAnsi" w:hAnsiTheme="majorHAnsi" w:cstheme="majorHAnsi"/>
          <w:lang w:val="fr-FR"/>
        </w:rPr>
        <w:t xml:space="preserve"> devai</w:t>
      </w:r>
      <w:r w:rsidR="0015059F" w:rsidRPr="0098157B">
        <w:rPr>
          <w:rFonts w:asciiTheme="majorHAnsi" w:hAnsiTheme="majorHAnsi" w:cstheme="majorHAnsi"/>
          <w:lang w:val="fr-FR"/>
        </w:rPr>
        <w:t>t</w:t>
      </w:r>
      <w:r w:rsidR="007D1715" w:rsidRPr="0098157B">
        <w:rPr>
          <w:rFonts w:asciiTheme="majorHAnsi" w:hAnsiTheme="majorHAnsi" w:cstheme="majorHAnsi"/>
          <w:lang w:val="fr-FR"/>
        </w:rPr>
        <w:t xml:space="preserve"> servir de </w:t>
      </w:r>
      <w:r w:rsidR="00BB213B" w:rsidRPr="0098157B">
        <w:rPr>
          <w:rFonts w:asciiTheme="majorHAnsi" w:hAnsiTheme="majorHAnsi" w:cstheme="majorHAnsi"/>
          <w:lang w:val="fr-FR"/>
        </w:rPr>
        <w:t>relais</w:t>
      </w:r>
      <w:r w:rsidR="007D1715" w:rsidRPr="0098157B">
        <w:rPr>
          <w:rFonts w:asciiTheme="majorHAnsi" w:hAnsiTheme="majorHAnsi" w:cstheme="majorHAnsi"/>
          <w:lang w:val="fr-FR"/>
        </w:rPr>
        <w:t>.</w:t>
      </w:r>
      <w:r w:rsidR="00ED7797" w:rsidRPr="0098157B">
        <w:rPr>
          <w:rFonts w:asciiTheme="majorHAnsi" w:hAnsiTheme="majorHAnsi" w:cstheme="majorHAnsi"/>
          <w:lang w:val="fr-FR"/>
        </w:rPr>
        <w:t xml:space="preserve"> </w:t>
      </w:r>
      <w:r w:rsidR="00D96834" w:rsidRPr="0098157B">
        <w:rPr>
          <w:rFonts w:asciiTheme="majorHAnsi" w:hAnsiTheme="majorHAnsi" w:cstheme="majorHAnsi"/>
          <w:lang w:val="fr-FR"/>
        </w:rPr>
        <w:t xml:space="preserve">Son apport fut souvent remarquable </w:t>
      </w:r>
      <w:r w:rsidR="0036395E" w:rsidRPr="0098157B">
        <w:rPr>
          <w:rFonts w:asciiTheme="majorHAnsi" w:hAnsiTheme="majorHAnsi" w:cstheme="majorHAnsi"/>
          <w:lang w:val="fr-FR"/>
        </w:rPr>
        <w:t>comme dans ce</w:t>
      </w:r>
      <w:r w:rsidR="00023FB8" w:rsidRPr="0098157B">
        <w:rPr>
          <w:rFonts w:asciiTheme="majorHAnsi" w:hAnsiTheme="majorHAnsi" w:cstheme="majorHAnsi"/>
          <w:lang w:val="fr-FR"/>
        </w:rPr>
        <w:t xml:space="preserve"> vers mémorable</w:t>
      </w:r>
      <w:r w:rsidR="004607F8" w:rsidRPr="0098157B">
        <w:rPr>
          <w:rFonts w:asciiTheme="majorHAnsi" w:hAnsiTheme="majorHAnsi" w:cstheme="majorHAnsi"/>
          <w:lang w:val="fr-FR"/>
        </w:rPr>
        <w:t xml:space="preserve"> de </w:t>
      </w:r>
      <w:r w:rsidR="00992F1D" w:rsidRPr="0098157B">
        <w:rPr>
          <w:rFonts w:asciiTheme="majorHAnsi" w:hAnsiTheme="majorHAnsi" w:cstheme="majorHAnsi"/>
          <w:i/>
          <w:iCs/>
          <w:lang w:val="fr-FR"/>
        </w:rPr>
        <w:t>Chroniqu</w:t>
      </w:r>
      <w:r w:rsidR="004607F8" w:rsidRPr="0098157B">
        <w:rPr>
          <w:rFonts w:asciiTheme="majorHAnsi" w:hAnsiTheme="majorHAnsi" w:cstheme="majorHAnsi"/>
          <w:i/>
          <w:iCs/>
          <w:lang w:val="fr-FR"/>
        </w:rPr>
        <w:t>e</w:t>
      </w:r>
      <w:r w:rsidR="004607F8" w:rsidRPr="0098157B">
        <w:rPr>
          <w:rFonts w:asciiTheme="majorHAnsi" w:hAnsiTheme="majorHAnsi" w:cstheme="majorHAnsi"/>
          <w:lang w:val="fr-FR"/>
        </w:rPr>
        <w:t xml:space="preserve">: </w:t>
      </w:r>
      <w:r w:rsidR="00023FB8" w:rsidRPr="0098157B">
        <w:rPr>
          <w:rFonts w:asciiTheme="majorHAnsi" w:hAnsiTheme="majorHAnsi" w:cstheme="majorHAnsi"/>
          <w:lang w:val="fr-FR"/>
        </w:rPr>
        <w:t>"</w:t>
      </w:r>
      <w:r w:rsidR="004607F8" w:rsidRPr="0098157B">
        <w:rPr>
          <w:rFonts w:asciiTheme="majorHAnsi" w:hAnsiTheme="majorHAnsi" w:cstheme="majorHAnsi"/>
          <w:lang w:val="fr-FR"/>
        </w:rPr>
        <w:t>Mais Dieu se tait dans le quantième; (</w:t>
      </w:r>
      <w:r w:rsidR="004607F8" w:rsidRPr="0098157B">
        <w:rPr>
          <w:rFonts w:asciiTheme="majorHAnsi" w:hAnsiTheme="majorHAnsi" w:cstheme="majorHAnsi"/>
          <w:i/>
          <w:iCs/>
          <w:lang w:val="fr-FR"/>
        </w:rPr>
        <w:t>OC</w:t>
      </w:r>
      <w:r w:rsidR="004607F8" w:rsidRPr="0098157B">
        <w:rPr>
          <w:rFonts w:asciiTheme="majorHAnsi" w:hAnsiTheme="majorHAnsi" w:cstheme="majorHAnsi"/>
          <w:lang w:val="fr-FR"/>
        </w:rPr>
        <w:t xml:space="preserve"> 391)</w:t>
      </w:r>
      <w:r w:rsidR="00023FB8" w:rsidRPr="0098157B">
        <w:rPr>
          <w:rFonts w:asciiTheme="majorHAnsi" w:hAnsiTheme="majorHAnsi" w:cstheme="majorHAnsi"/>
          <w:lang w:val="fr-FR"/>
        </w:rPr>
        <w:t xml:space="preserve">". </w:t>
      </w:r>
      <w:r w:rsidR="004607F8" w:rsidRPr="0098157B">
        <w:rPr>
          <w:rFonts w:asciiTheme="majorHAnsi" w:hAnsiTheme="majorHAnsi" w:cstheme="majorHAnsi"/>
          <w:lang w:val="fr-FR"/>
        </w:rPr>
        <w:t>Fitzgerald, perplexe, propose quelques possibilités:</w:t>
      </w:r>
      <w:r w:rsidR="00023FB8" w:rsidRPr="0098157B">
        <w:rPr>
          <w:rFonts w:asciiTheme="majorHAnsi" w:hAnsiTheme="majorHAnsi" w:cstheme="majorHAnsi"/>
          <w:lang w:val="fr-FR"/>
        </w:rPr>
        <w:t xml:space="preserve"> "</w:t>
      </w:r>
      <w:r w:rsidR="004607F8" w:rsidRPr="0098157B">
        <w:rPr>
          <w:rFonts w:asciiTheme="majorHAnsi" w:hAnsiTheme="majorHAnsi" w:cstheme="majorHAnsi"/>
          <w:lang w:val="fr-FR"/>
        </w:rPr>
        <w:t>But God is silent in his chronicle // But God is silent on the n</w:t>
      </w:r>
      <w:r w:rsidR="004607F8" w:rsidRPr="0098157B">
        <w:rPr>
          <w:rFonts w:asciiTheme="majorHAnsi" w:hAnsiTheme="majorHAnsi" w:cstheme="majorHAnsi"/>
          <w:vertAlign w:val="superscript"/>
          <w:lang w:val="fr-FR"/>
        </w:rPr>
        <w:t xml:space="preserve">th </w:t>
      </w:r>
      <w:r w:rsidR="004607F8" w:rsidRPr="0098157B">
        <w:rPr>
          <w:rFonts w:asciiTheme="majorHAnsi" w:hAnsiTheme="majorHAnsi" w:cstheme="majorHAnsi"/>
          <w:lang w:val="fr-FR"/>
        </w:rPr>
        <w:t>day.</w:t>
      </w:r>
      <w:r w:rsidR="00023FB8" w:rsidRPr="0098157B">
        <w:rPr>
          <w:rFonts w:asciiTheme="majorHAnsi" w:hAnsiTheme="majorHAnsi" w:cstheme="majorHAnsi"/>
          <w:lang w:val="fr-FR"/>
        </w:rPr>
        <w:t xml:space="preserve">" </w:t>
      </w:r>
      <w:r w:rsidR="004607F8" w:rsidRPr="0098157B">
        <w:rPr>
          <w:rFonts w:asciiTheme="majorHAnsi" w:hAnsiTheme="majorHAnsi" w:cstheme="majorHAnsi"/>
          <w:lang w:val="fr-FR"/>
        </w:rPr>
        <w:t>Perse</w:t>
      </w:r>
      <w:r w:rsidR="000C6ABB" w:rsidRPr="0098157B">
        <w:rPr>
          <w:rFonts w:asciiTheme="majorHAnsi" w:hAnsiTheme="majorHAnsi" w:cstheme="majorHAnsi"/>
          <w:lang w:val="fr-FR"/>
        </w:rPr>
        <w:t>,</w:t>
      </w:r>
      <w:r w:rsidR="004607F8" w:rsidRPr="0098157B">
        <w:rPr>
          <w:rFonts w:asciiTheme="majorHAnsi" w:hAnsiTheme="majorHAnsi" w:cstheme="majorHAnsi"/>
          <w:lang w:val="fr-FR"/>
        </w:rPr>
        <w:t xml:space="preserve"> </w:t>
      </w:r>
      <w:r w:rsidR="00E040F2" w:rsidRPr="0098157B">
        <w:rPr>
          <w:rFonts w:asciiTheme="majorHAnsi" w:hAnsiTheme="majorHAnsi" w:cstheme="majorHAnsi"/>
          <w:lang w:val="fr-FR"/>
        </w:rPr>
        <w:t>lui</w:t>
      </w:r>
      <w:r w:rsidR="000C6ABB" w:rsidRPr="0098157B">
        <w:rPr>
          <w:rFonts w:asciiTheme="majorHAnsi" w:hAnsiTheme="majorHAnsi" w:cstheme="majorHAnsi"/>
          <w:lang w:val="fr-FR"/>
        </w:rPr>
        <w:t>,</w:t>
      </w:r>
      <w:r w:rsidR="00E040F2" w:rsidRPr="0098157B">
        <w:rPr>
          <w:rFonts w:asciiTheme="majorHAnsi" w:hAnsiTheme="majorHAnsi" w:cstheme="majorHAnsi"/>
          <w:lang w:val="fr-FR"/>
        </w:rPr>
        <w:t xml:space="preserve"> </w:t>
      </w:r>
      <w:r w:rsidR="004607F8" w:rsidRPr="0098157B">
        <w:rPr>
          <w:rFonts w:asciiTheme="majorHAnsi" w:hAnsiTheme="majorHAnsi" w:cstheme="majorHAnsi"/>
          <w:lang w:val="fr-FR"/>
        </w:rPr>
        <w:t>trouve la traduction idéale:  "But God does not dwell in the date or day"</w:t>
      </w:r>
      <w:r w:rsidR="004607F8" w:rsidRPr="0098157B">
        <w:rPr>
          <w:rStyle w:val="Appeldenotedefin"/>
          <w:rFonts w:asciiTheme="majorHAnsi" w:hAnsiTheme="majorHAnsi" w:cstheme="majorHAnsi"/>
          <w:lang w:val="fr-FR"/>
        </w:rPr>
        <w:endnoteReference w:id="68"/>
      </w:r>
      <w:r w:rsidR="004607F8" w:rsidRPr="0098157B">
        <w:rPr>
          <w:rFonts w:asciiTheme="majorHAnsi" w:hAnsiTheme="majorHAnsi" w:cstheme="majorHAnsi"/>
          <w:lang w:val="fr-FR"/>
        </w:rPr>
        <w:t xml:space="preserve">. </w:t>
      </w:r>
    </w:p>
    <w:p w14:paraId="09CAB205" w14:textId="77777777" w:rsidR="00023FB8" w:rsidRPr="0098157B" w:rsidRDefault="00023FB8" w:rsidP="00A236BD">
      <w:pPr>
        <w:spacing w:line="480" w:lineRule="auto"/>
        <w:ind w:left="-270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2E6E7B" w:rsidRPr="0098157B">
        <w:rPr>
          <w:rFonts w:asciiTheme="majorHAnsi" w:hAnsiTheme="majorHAnsi" w:cstheme="majorHAnsi"/>
          <w:lang w:val="fr-FR"/>
        </w:rPr>
        <w:tab/>
      </w:r>
      <w:r w:rsidRPr="0098157B">
        <w:rPr>
          <w:rFonts w:asciiTheme="majorHAnsi" w:hAnsiTheme="majorHAnsi" w:cstheme="majorHAnsi"/>
          <w:lang w:val="fr-FR"/>
        </w:rPr>
        <w:t>Dans de nombreux autres vers, Perse transforme l'anglais en une formulation plus puissante:</w:t>
      </w:r>
    </w:p>
    <w:p w14:paraId="401C2503" w14:textId="77777777" w:rsidR="00023FB8" w:rsidRPr="0098157B" w:rsidRDefault="00023FB8" w:rsidP="00A236BD">
      <w:pPr>
        <w:spacing w:line="480" w:lineRule="auto"/>
        <w:ind w:left="720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  <w:t>Original:</w:t>
      </w:r>
      <w:r w:rsidR="00877AEB" w:rsidRPr="0098157B">
        <w:rPr>
          <w:rFonts w:asciiTheme="majorHAnsi" w:hAnsiTheme="majorHAnsi" w:cstheme="majorHAnsi"/>
          <w:lang w:val="fr-FR"/>
        </w:rPr>
        <w:t xml:space="preserve"> </w:t>
      </w:r>
      <w:r w:rsidR="000A2ED2" w:rsidRPr="0098157B">
        <w:rPr>
          <w:rFonts w:asciiTheme="majorHAnsi" w:hAnsiTheme="majorHAnsi" w:cstheme="majorHAnsi"/>
          <w:lang w:val="fr-FR"/>
        </w:rPr>
        <w:t>Nous n'avons point commerce avec le moindre ni le pire (OC 391)</w:t>
      </w:r>
    </w:p>
    <w:p w14:paraId="12C4AA9A" w14:textId="77777777" w:rsidR="00023FB8" w:rsidRPr="0098157B" w:rsidRDefault="00023FB8" w:rsidP="00A236BD">
      <w:pPr>
        <w:spacing w:line="480" w:lineRule="auto"/>
        <w:ind w:left="720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  <w:t xml:space="preserve">RF: </w:t>
      </w:r>
      <w:r w:rsidR="00907780">
        <w:rPr>
          <w:rFonts w:asciiTheme="majorHAnsi" w:hAnsiTheme="majorHAnsi" w:cstheme="majorHAnsi"/>
          <w:lang w:val="fr-FR"/>
        </w:rPr>
        <w:t>W</w:t>
      </w:r>
      <w:r w:rsidR="000A2ED2" w:rsidRPr="0098157B">
        <w:rPr>
          <w:rFonts w:asciiTheme="majorHAnsi" w:hAnsiTheme="majorHAnsi" w:cstheme="majorHAnsi"/>
          <w:lang w:val="fr-FR"/>
        </w:rPr>
        <w:t xml:space="preserve">e </w:t>
      </w:r>
      <w:r w:rsidRPr="0098157B">
        <w:rPr>
          <w:rFonts w:asciiTheme="majorHAnsi" w:hAnsiTheme="majorHAnsi" w:cstheme="majorHAnsi"/>
          <w:lang w:val="fr-FR"/>
        </w:rPr>
        <w:t>traffic with none of the least or worst</w:t>
      </w:r>
    </w:p>
    <w:p w14:paraId="1DD18680" w14:textId="77777777" w:rsidR="00877AEB" w:rsidRPr="0098157B" w:rsidRDefault="00023FB8" w:rsidP="00A236BD">
      <w:pPr>
        <w:spacing w:line="480" w:lineRule="auto"/>
        <w:ind w:left="720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  <w:t xml:space="preserve">SJP: </w:t>
      </w:r>
      <w:r w:rsidR="00907780">
        <w:rPr>
          <w:rFonts w:asciiTheme="majorHAnsi" w:hAnsiTheme="majorHAnsi" w:cstheme="majorHAnsi"/>
          <w:lang w:val="fr-FR"/>
        </w:rPr>
        <w:t xml:space="preserve">We </w:t>
      </w:r>
      <w:r w:rsidRPr="0098157B">
        <w:rPr>
          <w:rFonts w:asciiTheme="majorHAnsi" w:hAnsiTheme="majorHAnsi" w:cstheme="majorHAnsi"/>
          <w:lang w:val="fr-FR"/>
        </w:rPr>
        <w:t>hold no traffic with the least nor with the worst</w:t>
      </w:r>
      <w:r w:rsidR="00877AEB" w:rsidRPr="0098157B">
        <w:rPr>
          <w:rFonts w:asciiTheme="majorHAnsi" w:hAnsiTheme="majorHAnsi" w:cstheme="majorHAnsi"/>
          <w:lang w:val="fr-FR"/>
        </w:rPr>
        <w:t xml:space="preserve"> </w:t>
      </w:r>
    </w:p>
    <w:p w14:paraId="0A21AAF4" w14:textId="77777777" w:rsidR="00877AEB" w:rsidRPr="0098157B" w:rsidRDefault="00877AEB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>Ou encore:</w:t>
      </w:r>
    </w:p>
    <w:p w14:paraId="48A80CEF" w14:textId="77777777" w:rsidR="00926CEF" w:rsidRPr="0098157B" w:rsidRDefault="000A2ED2" w:rsidP="00A236BD">
      <w:pPr>
        <w:spacing w:line="480" w:lineRule="auto"/>
        <w:ind w:left="1440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lastRenderedPageBreak/>
        <w:t>Original: Ailleurs des cavaliers sans maîtres échangèrent leurs montures à nos tentes de feutre. (OC 393)</w:t>
      </w:r>
    </w:p>
    <w:p w14:paraId="720512CD" w14:textId="77777777" w:rsidR="00926CEF" w:rsidRPr="0098157B" w:rsidRDefault="00877AEB" w:rsidP="00A236BD">
      <w:pPr>
        <w:spacing w:line="480" w:lineRule="auto"/>
        <w:ind w:left="1440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>RF: Els</w:t>
      </w:r>
      <w:r w:rsidR="0015059F" w:rsidRPr="0098157B">
        <w:rPr>
          <w:rFonts w:asciiTheme="majorHAnsi" w:hAnsiTheme="majorHAnsi" w:cstheme="majorHAnsi"/>
          <w:lang w:val="fr-FR"/>
        </w:rPr>
        <w:t>e</w:t>
      </w:r>
      <w:r w:rsidRPr="0098157B">
        <w:rPr>
          <w:rFonts w:asciiTheme="majorHAnsi" w:hAnsiTheme="majorHAnsi" w:cstheme="majorHAnsi"/>
          <w:lang w:val="fr-FR"/>
        </w:rPr>
        <w:t xml:space="preserve">where, </w:t>
      </w:r>
      <w:r w:rsidR="000A2ED2" w:rsidRPr="0098157B">
        <w:rPr>
          <w:rFonts w:asciiTheme="majorHAnsi" w:hAnsiTheme="majorHAnsi" w:cstheme="majorHAnsi"/>
          <w:lang w:val="fr-FR"/>
        </w:rPr>
        <w:t>masterless horsemen changed their mounts at our tents of felt.</w:t>
      </w:r>
    </w:p>
    <w:p w14:paraId="47AF247B" w14:textId="77777777" w:rsidR="00877AEB" w:rsidRPr="0098157B" w:rsidRDefault="00877AEB" w:rsidP="00A236BD">
      <w:pPr>
        <w:spacing w:line="480" w:lineRule="auto"/>
        <w:ind w:left="1440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>SJP: In other lands, horsemen</w:t>
      </w:r>
      <w:r w:rsidR="000A2ED2" w:rsidRPr="0098157B">
        <w:rPr>
          <w:rFonts w:asciiTheme="majorHAnsi" w:hAnsiTheme="majorHAnsi" w:cstheme="majorHAnsi"/>
          <w:lang w:val="fr-FR"/>
        </w:rPr>
        <w:t xml:space="preserve"> </w:t>
      </w:r>
      <w:r w:rsidRPr="0098157B">
        <w:rPr>
          <w:rFonts w:asciiTheme="majorHAnsi" w:hAnsiTheme="majorHAnsi" w:cstheme="majorHAnsi"/>
          <w:lang w:val="fr-FR"/>
        </w:rPr>
        <w:t>who knew no master</w:t>
      </w:r>
      <w:r w:rsidR="000A2ED2" w:rsidRPr="0098157B">
        <w:rPr>
          <w:rFonts w:asciiTheme="majorHAnsi" w:hAnsiTheme="majorHAnsi" w:cstheme="majorHAnsi"/>
          <w:lang w:val="fr-FR"/>
        </w:rPr>
        <w:t xml:space="preserve"> have changed their mou</w:t>
      </w:r>
      <w:r w:rsidR="0015059F" w:rsidRPr="0098157B">
        <w:rPr>
          <w:rFonts w:asciiTheme="majorHAnsi" w:hAnsiTheme="majorHAnsi" w:cstheme="majorHAnsi"/>
          <w:lang w:val="fr-FR"/>
        </w:rPr>
        <w:t>nt</w:t>
      </w:r>
      <w:r w:rsidR="000A2ED2" w:rsidRPr="0098157B">
        <w:rPr>
          <w:rFonts w:asciiTheme="majorHAnsi" w:hAnsiTheme="majorHAnsi" w:cstheme="majorHAnsi"/>
          <w:lang w:val="fr-FR"/>
        </w:rPr>
        <w:t>s at our tents of felt.</w:t>
      </w:r>
    </w:p>
    <w:p w14:paraId="25174CA4" w14:textId="77777777" w:rsidR="00FF0146" w:rsidRPr="0098157B" w:rsidRDefault="0078447A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>Ici</w:t>
      </w:r>
      <w:r w:rsidR="0036395E" w:rsidRPr="0098157B">
        <w:rPr>
          <w:rFonts w:asciiTheme="majorHAnsi" w:hAnsiTheme="majorHAnsi" w:cstheme="majorHAnsi"/>
          <w:lang w:val="fr-FR"/>
        </w:rPr>
        <w:t>, et dans bien d'autres</w:t>
      </w:r>
      <w:r w:rsidRPr="0098157B">
        <w:rPr>
          <w:rFonts w:asciiTheme="majorHAnsi" w:hAnsiTheme="majorHAnsi" w:cstheme="majorHAnsi"/>
          <w:lang w:val="fr-FR"/>
        </w:rPr>
        <w:t xml:space="preserve"> cas</w:t>
      </w:r>
      <w:r w:rsidR="00D96834" w:rsidRPr="0098157B">
        <w:rPr>
          <w:rFonts w:asciiTheme="majorHAnsi" w:hAnsiTheme="majorHAnsi" w:cstheme="majorHAnsi"/>
          <w:lang w:val="fr-FR"/>
        </w:rPr>
        <w:t>, la reformulation de Perse est brillante. Mais</w:t>
      </w:r>
      <w:r w:rsidR="00C42D29" w:rsidRPr="0098157B">
        <w:rPr>
          <w:rFonts w:asciiTheme="majorHAnsi" w:hAnsiTheme="majorHAnsi" w:cstheme="majorHAnsi"/>
          <w:lang w:val="fr-FR"/>
        </w:rPr>
        <w:t xml:space="preserve"> </w:t>
      </w:r>
      <w:r w:rsidR="002E6E7B" w:rsidRPr="0098157B">
        <w:rPr>
          <w:rFonts w:asciiTheme="majorHAnsi" w:hAnsiTheme="majorHAnsi" w:cstheme="majorHAnsi"/>
          <w:lang w:val="fr-FR"/>
        </w:rPr>
        <w:t xml:space="preserve">ce n'est </w:t>
      </w:r>
      <w:r w:rsidR="00D96834" w:rsidRPr="0098157B">
        <w:rPr>
          <w:rFonts w:asciiTheme="majorHAnsi" w:hAnsiTheme="majorHAnsi" w:cstheme="majorHAnsi"/>
          <w:lang w:val="fr-FR"/>
        </w:rPr>
        <w:t>pas toujours</w:t>
      </w:r>
      <w:r w:rsidR="002E6E7B" w:rsidRPr="0098157B">
        <w:rPr>
          <w:rFonts w:asciiTheme="majorHAnsi" w:hAnsiTheme="majorHAnsi" w:cstheme="majorHAnsi"/>
          <w:lang w:val="fr-FR"/>
        </w:rPr>
        <w:t xml:space="preserve"> le cas</w:t>
      </w:r>
      <w:r w:rsidR="0015059F" w:rsidRPr="0098157B">
        <w:rPr>
          <w:rFonts w:asciiTheme="majorHAnsi" w:hAnsiTheme="majorHAnsi" w:cstheme="majorHAnsi"/>
          <w:lang w:val="fr-FR"/>
        </w:rPr>
        <w:t>. F</w:t>
      </w:r>
      <w:r w:rsidR="00DF1987" w:rsidRPr="0098157B">
        <w:rPr>
          <w:rFonts w:asciiTheme="majorHAnsi" w:hAnsiTheme="majorHAnsi" w:cstheme="majorHAnsi"/>
          <w:lang w:val="fr-FR"/>
        </w:rPr>
        <w:t>itzgerald accepte presque toutes les corrections du poète</w:t>
      </w:r>
      <w:r w:rsidR="0015059F" w:rsidRPr="0098157B">
        <w:rPr>
          <w:rFonts w:asciiTheme="majorHAnsi" w:hAnsiTheme="majorHAnsi" w:cstheme="majorHAnsi"/>
          <w:lang w:val="fr-FR"/>
        </w:rPr>
        <w:t>,</w:t>
      </w:r>
      <w:r w:rsidR="00EE6260" w:rsidRPr="0098157B">
        <w:rPr>
          <w:rFonts w:asciiTheme="majorHAnsi" w:hAnsiTheme="majorHAnsi" w:cstheme="majorHAnsi"/>
          <w:lang w:val="fr-FR"/>
        </w:rPr>
        <w:t xml:space="preserve"> mais </w:t>
      </w:r>
      <w:r w:rsidR="0015059F" w:rsidRPr="0098157B">
        <w:rPr>
          <w:rFonts w:asciiTheme="majorHAnsi" w:hAnsiTheme="majorHAnsi" w:cstheme="majorHAnsi"/>
          <w:lang w:val="fr-FR"/>
        </w:rPr>
        <w:t xml:space="preserve">il </w:t>
      </w:r>
      <w:r w:rsidR="002E6E7B" w:rsidRPr="0098157B">
        <w:rPr>
          <w:rFonts w:asciiTheme="majorHAnsi" w:hAnsiTheme="majorHAnsi" w:cstheme="majorHAnsi"/>
          <w:lang w:val="fr-FR"/>
        </w:rPr>
        <w:t xml:space="preserve">en </w:t>
      </w:r>
      <w:r w:rsidR="0015059F" w:rsidRPr="0098157B">
        <w:rPr>
          <w:rFonts w:asciiTheme="majorHAnsi" w:hAnsiTheme="majorHAnsi" w:cstheme="majorHAnsi"/>
          <w:lang w:val="fr-FR"/>
        </w:rPr>
        <w:t>conteste</w:t>
      </w:r>
      <w:r w:rsidR="00B30B6D" w:rsidRPr="0098157B">
        <w:rPr>
          <w:rFonts w:asciiTheme="majorHAnsi" w:hAnsiTheme="majorHAnsi" w:cstheme="majorHAnsi"/>
          <w:lang w:val="fr-FR"/>
        </w:rPr>
        <w:t xml:space="preserve"> quelques</w:t>
      </w:r>
      <w:r w:rsidR="002E6E7B" w:rsidRPr="0098157B">
        <w:rPr>
          <w:rFonts w:asciiTheme="majorHAnsi" w:hAnsiTheme="majorHAnsi" w:cstheme="majorHAnsi"/>
          <w:lang w:val="fr-FR"/>
        </w:rPr>
        <w:t>-unes</w:t>
      </w:r>
      <w:r w:rsidR="00B30B6D" w:rsidRPr="0098157B">
        <w:rPr>
          <w:rFonts w:asciiTheme="majorHAnsi" w:hAnsiTheme="majorHAnsi" w:cstheme="majorHAnsi"/>
          <w:lang w:val="fr-FR"/>
        </w:rPr>
        <w:t xml:space="preserve"> </w:t>
      </w:r>
      <w:r w:rsidR="0015059F" w:rsidRPr="0098157B">
        <w:rPr>
          <w:rFonts w:asciiTheme="majorHAnsi" w:hAnsiTheme="majorHAnsi" w:cstheme="majorHAnsi"/>
          <w:lang w:val="fr-FR"/>
        </w:rPr>
        <w:t xml:space="preserve">pour défendre des </w:t>
      </w:r>
      <w:r w:rsidR="00EE6260" w:rsidRPr="0098157B">
        <w:rPr>
          <w:rFonts w:asciiTheme="majorHAnsi" w:hAnsiTheme="majorHAnsi" w:cstheme="majorHAnsi"/>
          <w:lang w:val="fr-FR"/>
        </w:rPr>
        <w:t>expressions</w:t>
      </w:r>
      <w:r w:rsidR="00DF1987" w:rsidRPr="0098157B">
        <w:rPr>
          <w:rFonts w:asciiTheme="majorHAnsi" w:hAnsiTheme="majorHAnsi" w:cstheme="majorHAnsi"/>
          <w:lang w:val="fr-FR"/>
        </w:rPr>
        <w:t xml:space="preserve"> "plus authentiquement anglaises</w:t>
      </w:r>
      <w:r w:rsidR="002752BF" w:rsidRPr="0098157B">
        <w:rPr>
          <w:rFonts w:asciiTheme="majorHAnsi" w:hAnsiTheme="majorHAnsi" w:cstheme="majorHAnsi"/>
          <w:lang w:val="fr-FR"/>
        </w:rPr>
        <w:t>"</w:t>
      </w:r>
      <w:r w:rsidR="000A64F9" w:rsidRPr="0098157B">
        <w:rPr>
          <w:rStyle w:val="Appeldenotedefin"/>
          <w:rFonts w:asciiTheme="majorHAnsi" w:hAnsiTheme="majorHAnsi" w:cstheme="majorHAnsi"/>
          <w:lang w:val="fr-FR"/>
        </w:rPr>
        <w:endnoteReference w:id="69"/>
      </w:r>
      <w:r w:rsidR="00DF1987" w:rsidRPr="0098157B">
        <w:rPr>
          <w:rFonts w:asciiTheme="majorHAnsi" w:hAnsiTheme="majorHAnsi" w:cstheme="majorHAnsi"/>
          <w:lang w:val="fr-FR"/>
        </w:rPr>
        <w:t xml:space="preserve">. </w:t>
      </w:r>
      <w:r w:rsidRPr="0098157B">
        <w:rPr>
          <w:rFonts w:asciiTheme="majorHAnsi" w:hAnsiTheme="majorHAnsi" w:cstheme="majorHAnsi"/>
          <w:lang w:val="fr-FR"/>
        </w:rPr>
        <w:t>Un</w:t>
      </w:r>
      <w:r w:rsidR="00DF1987" w:rsidRPr="0098157B">
        <w:rPr>
          <w:rFonts w:asciiTheme="majorHAnsi" w:hAnsiTheme="majorHAnsi" w:cstheme="majorHAnsi"/>
          <w:lang w:val="fr-FR"/>
        </w:rPr>
        <w:t xml:space="preserve"> ex</w:t>
      </w:r>
      <w:r w:rsidRPr="0098157B">
        <w:rPr>
          <w:rFonts w:asciiTheme="majorHAnsi" w:hAnsiTheme="majorHAnsi" w:cstheme="majorHAnsi"/>
          <w:lang w:val="fr-FR"/>
        </w:rPr>
        <w:t>e</w:t>
      </w:r>
      <w:r w:rsidR="00DF1987" w:rsidRPr="0098157B">
        <w:rPr>
          <w:rFonts w:asciiTheme="majorHAnsi" w:hAnsiTheme="majorHAnsi" w:cstheme="majorHAnsi"/>
          <w:lang w:val="fr-FR"/>
        </w:rPr>
        <w:t>mple est révélateur</w:t>
      </w:r>
      <w:r w:rsidR="00B30B6D" w:rsidRPr="0098157B">
        <w:rPr>
          <w:rFonts w:asciiTheme="majorHAnsi" w:hAnsiTheme="majorHAnsi" w:cstheme="majorHAnsi"/>
          <w:lang w:val="fr-FR"/>
        </w:rPr>
        <w:t xml:space="preserve">. </w:t>
      </w:r>
      <w:r w:rsidR="00AA3568" w:rsidRPr="0098157B">
        <w:rPr>
          <w:rFonts w:asciiTheme="majorHAnsi" w:hAnsiTheme="majorHAnsi" w:cstheme="majorHAnsi"/>
          <w:lang w:val="fr-FR"/>
        </w:rPr>
        <w:t xml:space="preserve">Lors d'un </w:t>
      </w:r>
      <w:r w:rsidR="0092340A" w:rsidRPr="0098157B">
        <w:rPr>
          <w:rFonts w:asciiTheme="majorHAnsi" w:hAnsiTheme="majorHAnsi" w:cstheme="majorHAnsi"/>
          <w:lang w:val="fr-FR"/>
        </w:rPr>
        <w:t>différend</w:t>
      </w:r>
      <w:r w:rsidR="00AA3568" w:rsidRPr="0098157B">
        <w:rPr>
          <w:rFonts w:asciiTheme="majorHAnsi" w:hAnsiTheme="majorHAnsi" w:cstheme="majorHAnsi"/>
          <w:lang w:val="fr-FR"/>
        </w:rPr>
        <w:t xml:space="preserve"> sur l'ordre de deux mots, </w:t>
      </w:r>
      <w:r w:rsidR="00DF1987" w:rsidRPr="0098157B">
        <w:rPr>
          <w:rFonts w:asciiTheme="majorHAnsi" w:hAnsiTheme="majorHAnsi" w:cstheme="majorHAnsi"/>
          <w:lang w:val="fr-FR"/>
        </w:rPr>
        <w:t>Fitzgerald</w:t>
      </w:r>
      <w:r w:rsidR="00FE06BD" w:rsidRPr="0098157B">
        <w:rPr>
          <w:rFonts w:asciiTheme="majorHAnsi" w:hAnsiTheme="majorHAnsi" w:cstheme="majorHAnsi"/>
          <w:lang w:val="fr-FR"/>
        </w:rPr>
        <w:t xml:space="preserve"> explique</w:t>
      </w:r>
      <w:r w:rsidR="0036395E" w:rsidRPr="0098157B">
        <w:rPr>
          <w:rFonts w:asciiTheme="majorHAnsi" w:hAnsiTheme="majorHAnsi" w:cstheme="majorHAnsi"/>
          <w:lang w:val="fr-FR"/>
        </w:rPr>
        <w:t xml:space="preserve"> qu</w:t>
      </w:r>
      <w:r w:rsidR="001E3FA2" w:rsidRPr="0098157B">
        <w:rPr>
          <w:rFonts w:asciiTheme="majorHAnsi" w:hAnsiTheme="majorHAnsi" w:cstheme="majorHAnsi"/>
          <w:lang w:val="fr-FR"/>
        </w:rPr>
        <w:t xml:space="preserve">e </w:t>
      </w:r>
      <w:r w:rsidR="000A2ED2" w:rsidRPr="0098157B">
        <w:rPr>
          <w:rFonts w:asciiTheme="majorHAnsi" w:hAnsiTheme="majorHAnsi" w:cstheme="majorHAnsi"/>
          <w:lang w:val="fr-FR"/>
        </w:rPr>
        <w:t>s</w:t>
      </w:r>
      <w:r w:rsidR="001E3FA2" w:rsidRPr="0098157B">
        <w:rPr>
          <w:rFonts w:asciiTheme="majorHAnsi" w:hAnsiTheme="majorHAnsi" w:cstheme="majorHAnsi"/>
          <w:lang w:val="fr-FR"/>
        </w:rPr>
        <w:t>a formulation</w:t>
      </w:r>
      <w:r w:rsidR="00AA3568" w:rsidRPr="0098157B">
        <w:rPr>
          <w:rFonts w:asciiTheme="majorHAnsi" w:hAnsiTheme="majorHAnsi" w:cstheme="majorHAnsi"/>
          <w:lang w:val="fr-FR"/>
        </w:rPr>
        <w:t xml:space="preserve"> </w:t>
      </w:r>
      <w:r w:rsidR="00DF1987" w:rsidRPr="0098157B">
        <w:rPr>
          <w:rFonts w:asciiTheme="majorHAnsi" w:hAnsiTheme="majorHAnsi" w:cstheme="majorHAnsi"/>
          <w:lang w:val="fr-FR"/>
        </w:rPr>
        <w:t>fai</w:t>
      </w:r>
      <w:r w:rsidR="0036395E" w:rsidRPr="0098157B">
        <w:rPr>
          <w:rFonts w:asciiTheme="majorHAnsi" w:hAnsiTheme="majorHAnsi" w:cstheme="majorHAnsi"/>
          <w:lang w:val="fr-FR"/>
        </w:rPr>
        <w:t>t</w:t>
      </w:r>
      <w:r w:rsidR="00DF1987" w:rsidRPr="0098157B">
        <w:rPr>
          <w:rFonts w:asciiTheme="majorHAnsi" w:hAnsiTheme="majorHAnsi" w:cstheme="majorHAnsi"/>
          <w:lang w:val="fr-FR"/>
        </w:rPr>
        <w:t xml:space="preserve"> écho à un vers mémorable d'Allen Tat</w:t>
      </w:r>
      <w:r w:rsidR="0036395E" w:rsidRPr="0098157B">
        <w:rPr>
          <w:rFonts w:asciiTheme="majorHAnsi" w:hAnsiTheme="majorHAnsi" w:cstheme="majorHAnsi"/>
          <w:lang w:val="fr-FR"/>
        </w:rPr>
        <w:t>e</w:t>
      </w:r>
      <w:r w:rsidR="000A2ED2" w:rsidRPr="0098157B">
        <w:rPr>
          <w:rFonts w:asciiTheme="majorHAnsi" w:hAnsiTheme="majorHAnsi" w:cstheme="majorHAnsi"/>
          <w:lang w:val="fr-FR"/>
        </w:rPr>
        <w:t>; elle serait</w:t>
      </w:r>
      <w:r w:rsidR="00AA3568" w:rsidRPr="0098157B">
        <w:rPr>
          <w:rFonts w:asciiTheme="majorHAnsi" w:hAnsiTheme="majorHAnsi" w:cstheme="majorHAnsi"/>
          <w:lang w:val="fr-FR"/>
        </w:rPr>
        <w:t xml:space="preserve"> </w:t>
      </w:r>
      <w:r w:rsidR="0036395E" w:rsidRPr="0098157B">
        <w:rPr>
          <w:rFonts w:asciiTheme="majorHAnsi" w:hAnsiTheme="majorHAnsi" w:cstheme="majorHAnsi"/>
          <w:lang w:val="fr-FR"/>
        </w:rPr>
        <w:t xml:space="preserve">donc </w:t>
      </w:r>
      <w:r w:rsidR="00DF1987" w:rsidRPr="0098157B">
        <w:rPr>
          <w:rFonts w:asciiTheme="majorHAnsi" w:hAnsiTheme="majorHAnsi" w:cstheme="majorHAnsi"/>
          <w:lang w:val="fr-FR"/>
        </w:rPr>
        <w:t>"sanctionnée" par le langage poétique</w:t>
      </w:r>
      <w:r w:rsidR="000A64F9" w:rsidRPr="0098157B">
        <w:rPr>
          <w:rStyle w:val="Appeldenotedefin"/>
          <w:rFonts w:asciiTheme="majorHAnsi" w:hAnsiTheme="majorHAnsi" w:cstheme="majorHAnsi"/>
          <w:lang w:val="fr-FR"/>
        </w:rPr>
        <w:endnoteReference w:id="70"/>
      </w:r>
      <w:r w:rsidR="00DF1987" w:rsidRPr="0098157B">
        <w:rPr>
          <w:rFonts w:asciiTheme="majorHAnsi" w:hAnsiTheme="majorHAnsi" w:cstheme="majorHAnsi"/>
          <w:lang w:val="fr-FR"/>
        </w:rPr>
        <w:t>.</w:t>
      </w:r>
      <w:r w:rsidR="00877AEB" w:rsidRPr="0098157B">
        <w:rPr>
          <w:rFonts w:asciiTheme="majorHAnsi" w:hAnsiTheme="majorHAnsi" w:cstheme="majorHAnsi"/>
          <w:lang w:val="fr-FR"/>
        </w:rPr>
        <w:t xml:space="preserve"> I</w:t>
      </w:r>
      <w:r w:rsidR="00AA3568" w:rsidRPr="0098157B">
        <w:rPr>
          <w:rFonts w:asciiTheme="majorHAnsi" w:hAnsiTheme="majorHAnsi" w:cstheme="majorHAnsi"/>
          <w:lang w:val="fr-FR"/>
        </w:rPr>
        <w:t xml:space="preserve">l puise </w:t>
      </w:r>
      <w:r w:rsidR="00877AEB" w:rsidRPr="0098157B">
        <w:rPr>
          <w:rFonts w:asciiTheme="majorHAnsi" w:hAnsiTheme="majorHAnsi" w:cstheme="majorHAnsi"/>
          <w:lang w:val="fr-FR"/>
        </w:rPr>
        <w:t xml:space="preserve">ainsi </w:t>
      </w:r>
      <w:r w:rsidR="00AA3568" w:rsidRPr="0098157B">
        <w:rPr>
          <w:rFonts w:asciiTheme="majorHAnsi" w:hAnsiTheme="majorHAnsi" w:cstheme="majorHAnsi"/>
          <w:lang w:val="fr-FR"/>
        </w:rPr>
        <w:t xml:space="preserve">dans </w:t>
      </w:r>
      <w:r w:rsidR="0015059F" w:rsidRPr="0098157B">
        <w:rPr>
          <w:rFonts w:asciiTheme="majorHAnsi" w:hAnsiTheme="majorHAnsi" w:cstheme="majorHAnsi"/>
          <w:lang w:val="fr-FR"/>
        </w:rPr>
        <w:t>son</w:t>
      </w:r>
      <w:r w:rsidR="00AA3568" w:rsidRPr="0098157B">
        <w:rPr>
          <w:rFonts w:asciiTheme="majorHAnsi" w:hAnsiTheme="majorHAnsi" w:cstheme="majorHAnsi"/>
          <w:lang w:val="fr-FR"/>
        </w:rPr>
        <w:t xml:space="preserve"> patrimoine linguistique et culturel qui est l'un des plus précieux apports du bon traducteur</w:t>
      </w:r>
      <w:r w:rsidR="00522E9D" w:rsidRPr="0098157B">
        <w:rPr>
          <w:rFonts w:asciiTheme="majorHAnsi" w:hAnsiTheme="majorHAnsi" w:cstheme="majorHAnsi"/>
          <w:lang w:val="fr-FR"/>
        </w:rPr>
        <w:t>. M</w:t>
      </w:r>
      <w:r w:rsidR="00877AEB" w:rsidRPr="0098157B">
        <w:rPr>
          <w:rFonts w:asciiTheme="majorHAnsi" w:hAnsiTheme="majorHAnsi" w:cstheme="majorHAnsi"/>
          <w:lang w:val="fr-FR"/>
        </w:rPr>
        <w:t xml:space="preserve">ême un auteur qui </w:t>
      </w:r>
      <w:r w:rsidR="00AA3568" w:rsidRPr="0098157B">
        <w:rPr>
          <w:rFonts w:asciiTheme="majorHAnsi" w:hAnsiTheme="majorHAnsi" w:cstheme="majorHAnsi"/>
          <w:lang w:val="fr-FR"/>
        </w:rPr>
        <w:t xml:space="preserve">maîtrise </w:t>
      </w:r>
      <w:r w:rsidR="00877AEB" w:rsidRPr="0098157B">
        <w:rPr>
          <w:rFonts w:asciiTheme="majorHAnsi" w:hAnsiTheme="majorHAnsi" w:cstheme="majorHAnsi"/>
          <w:lang w:val="fr-FR"/>
        </w:rPr>
        <w:t>remarquablement la langue</w:t>
      </w:r>
      <w:r w:rsidR="002E6E7B" w:rsidRPr="0098157B">
        <w:rPr>
          <w:rFonts w:asciiTheme="majorHAnsi" w:hAnsiTheme="majorHAnsi" w:cstheme="majorHAnsi"/>
          <w:lang w:val="fr-FR"/>
        </w:rPr>
        <w:t>-</w:t>
      </w:r>
      <w:r w:rsidR="00877AEB" w:rsidRPr="0098157B">
        <w:rPr>
          <w:rFonts w:asciiTheme="majorHAnsi" w:hAnsiTheme="majorHAnsi" w:cstheme="majorHAnsi"/>
          <w:lang w:val="fr-FR"/>
        </w:rPr>
        <w:t xml:space="preserve">cible </w:t>
      </w:r>
      <w:r w:rsidR="00EE6260" w:rsidRPr="0098157B">
        <w:rPr>
          <w:rFonts w:asciiTheme="majorHAnsi" w:hAnsiTheme="majorHAnsi" w:cstheme="majorHAnsi"/>
          <w:lang w:val="fr-FR"/>
        </w:rPr>
        <w:t xml:space="preserve">ne l'habite pas de la même façon </w:t>
      </w:r>
      <w:r w:rsidR="00123D77" w:rsidRPr="0098157B">
        <w:rPr>
          <w:rFonts w:asciiTheme="majorHAnsi" w:hAnsiTheme="majorHAnsi" w:cstheme="majorHAnsi"/>
          <w:lang w:val="fr-FR"/>
        </w:rPr>
        <w:t>q</w:t>
      </w:r>
      <w:r w:rsidR="00EE6260" w:rsidRPr="0098157B">
        <w:rPr>
          <w:rFonts w:asciiTheme="majorHAnsi" w:hAnsiTheme="majorHAnsi" w:cstheme="majorHAnsi"/>
          <w:lang w:val="fr-FR"/>
        </w:rPr>
        <w:t>ue</w:t>
      </w:r>
      <w:r w:rsidR="00FE06BD" w:rsidRPr="0098157B">
        <w:rPr>
          <w:rFonts w:asciiTheme="majorHAnsi" w:hAnsiTheme="majorHAnsi" w:cstheme="majorHAnsi"/>
          <w:lang w:val="fr-FR"/>
        </w:rPr>
        <w:t xml:space="preserve"> sa langue natale</w:t>
      </w:r>
      <w:r w:rsidR="00EE6260" w:rsidRPr="0098157B">
        <w:rPr>
          <w:rFonts w:asciiTheme="majorHAnsi" w:hAnsiTheme="majorHAnsi" w:cstheme="majorHAnsi"/>
          <w:lang w:val="fr-FR"/>
        </w:rPr>
        <w:t>, celle que</w:t>
      </w:r>
      <w:r w:rsidR="00844FF5" w:rsidRPr="0098157B">
        <w:rPr>
          <w:rFonts w:asciiTheme="majorHAnsi" w:hAnsiTheme="majorHAnsi" w:cstheme="majorHAnsi"/>
          <w:lang w:val="fr-FR"/>
        </w:rPr>
        <w:t xml:space="preserve"> </w:t>
      </w:r>
      <w:r w:rsidR="000C6ABB" w:rsidRPr="0098157B">
        <w:rPr>
          <w:rFonts w:asciiTheme="majorHAnsi" w:hAnsiTheme="majorHAnsi" w:cstheme="majorHAnsi"/>
          <w:lang w:val="fr-FR"/>
        </w:rPr>
        <w:t>le jeune poète</w:t>
      </w:r>
      <w:r w:rsidR="00EE6260" w:rsidRPr="0098157B">
        <w:rPr>
          <w:rFonts w:asciiTheme="majorHAnsi" w:hAnsiTheme="majorHAnsi" w:cstheme="majorHAnsi"/>
          <w:lang w:val="fr-FR"/>
        </w:rPr>
        <w:t xml:space="preserve"> </w:t>
      </w:r>
      <w:r w:rsidR="00522E9D" w:rsidRPr="0098157B">
        <w:rPr>
          <w:rFonts w:asciiTheme="majorHAnsi" w:hAnsiTheme="majorHAnsi" w:cstheme="majorHAnsi"/>
          <w:lang w:val="fr-FR"/>
        </w:rPr>
        <w:t>avait décrite comme sa "seule patrie imaginable</w:t>
      </w:r>
      <w:r w:rsidR="00522E9D" w:rsidRPr="0098157B">
        <w:rPr>
          <w:rStyle w:val="Appeldenotedefin"/>
          <w:rFonts w:asciiTheme="majorHAnsi" w:hAnsiTheme="majorHAnsi" w:cstheme="majorHAnsi"/>
          <w:lang w:val="fr-FR"/>
        </w:rPr>
        <w:endnoteReference w:id="71"/>
      </w:r>
      <w:r w:rsidR="00522E9D" w:rsidRPr="0098157B">
        <w:rPr>
          <w:rFonts w:asciiTheme="majorHAnsi" w:hAnsiTheme="majorHAnsi" w:cstheme="majorHAnsi"/>
          <w:lang w:val="fr-FR"/>
        </w:rPr>
        <w:t>"</w:t>
      </w:r>
      <w:r w:rsidR="00FF0146" w:rsidRPr="0098157B">
        <w:rPr>
          <w:rFonts w:asciiTheme="majorHAnsi" w:hAnsiTheme="majorHAnsi" w:cstheme="majorHAnsi"/>
          <w:lang w:val="fr-FR"/>
        </w:rPr>
        <w:t xml:space="preserve"> </w:t>
      </w:r>
      <w:r w:rsidR="00FE06BD" w:rsidRPr="0098157B">
        <w:rPr>
          <w:rFonts w:asciiTheme="majorHAnsi" w:hAnsiTheme="majorHAnsi" w:cstheme="majorHAnsi"/>
          <w:lang w:val="fr-FR"/>
        </w:rPr>
        <w:t xml:space="preserve">Quand </w:t>
      </w:r>
      <w:r w:rsidR="000C6ABB" w:rsidRPr="0098157B">
        <w:rPr>
          <w:rFonts w:asciiTheme="majorHAnsi" w:hAnsiTheme="majorHAnsi" w:cstheme="majorHAnsi"/>
          <w:lang w:val="fr-FR"/>
        </w:rPr>
        <w:t>Perse</w:t>
      </w:r>
      <w:r w:rsidR="00FF0146" w:rsidRPr="0098157B">
        <w:rPr>
          <w:rFonts w:asciiTheme="majorHAnsi" w:hAnsiTheme="majorHAnsi" w:cstheme="majorHAnsi"/>
          <w:lang w:val="fr-FR"/>
        </w:rPr>
        <w:t xml:space="preserve"> </w:t>
      </w:r>
      <w:r w:rsidR="00FE06BD" w:rsidRPr="0098157B">
        <w:rPr>
          <w:rFonts w:asciiTheme="majorHAnsi" w:hAnsiTheme="majorHAnsi" w:cstheme="majorHAnsi"/>
          <w:lang w:val="fr-FR"/>
        </w:rPr>
        <w:t>modifie</w:t>
      </w:r>
      <w:r w:rsidR="001E3FA2" w:rsidRPr="0098157B">
        <w:rPr>
          <w:rFonts w:asciiTheme="majorHAnsi" w:hAnsiTheme="majorHAnsi" w:cstheme="majorHAnsi"/>
          <w:lang w:val="fr-FR"/>
        </w:rPr>
        <w:t xml:space="preserve"> </w:t>
      </w:r>
      <w:r w:rsidRPr="0098157B">
        <w:rPr>
          <w:rFonts w:asciiTheme="majorHAnsi" w:hAnsiTheme="majorHAnsi" w:cstheme="majorHAnsi"/>
          <w:lang w:val="fr-FR"/>
        </w:rPr>
        <w:t>l'anglais</w:t>
      </w:r>
      <w:r w:rsidR="00DF1987" w:rsidRPr="0098157B">
        <w:rPr>
          <w:rFonts w:asciiTheme="majorHAnsi" w:hAnsiTheme="majorHAnsi" w:cstheme="majorHAnsi"/>
          <w:lang w:val="fr-FR"/>
        </w:rPr>
        <w:t xml:space="preserve"> pour mieux </w:t>
      </w:r>
      <w:r w:rsidR="00FE06BD" w:rsidRPr="0098157B">
        <w:rPr>
          <w:rFonts w:asciiTheme="majorHAnsi" w:hAnsiTheme="majorHAnsi" w:cstheme="majorHAnsi"/>
          <w:lang w:val="fr-FR"/>
        </w:rPr>
        <w:t>mimer l</w:t>
      </w:r>
      <w:r w:rsidR="00DF1987" w:rsidRPr="0098157B">
        <w:rPr>
          <w:rFonts w:asciiTheme="majorHAnsi" w:hAnsiTheme="majorHAnsi" w:cstheme="majorHAnsi"/>
          <w:lang w:val="fr-FR"/>
        </w:rPr>
        <w:t>e français</w:t>
      </w:r>
      <w:r w:rsidR="00FE06BD" w:rsidRPr="0098157B">
        <w:rPr>
          <w:rFonts w:asciiTheme="majorHAnsi" w:hAnsiTheme="majorHAnsi" w:cstheme="majorHAnsi"/>
          <w:lang w:val="fr-FR"/>
        </w:rPr>
        <w:t xml:space="preserve"> il</w:t>
      </w:r>
      <w:r w:rsidR="00DF1987" w:rsidRPr="0098157B">
        <w:rPr>
          <w:rFonts w:asciiTheme="majorHAnsi" w:hAnsiTheme="majorHAnsi" w:cstheme="majorHAnsi"/>
          <w:lang w:val="fr-FR"/>
        </w:rPr>
        <w:t xml:space="preserve"> </w:t>
      </w:r>
      <w:r w:rsidR="001E3FA2" w:rsidRPr="0098157B">
        <w:rPr>
          <w:rFonts w:asciiTheme="majorHAnsi" w:hAnsiTheme="majorHAnsi" w:cstheme="majorHAnsi"/>
          <w:lang w:val="fr-FR"/>
        </w:rPr>
        <w:t xml:space="preserve">risque de </w:t>
      </w:r>
      <w:r w:rsidR="00DF1987" w:rsidRPr="0098157B">
        <w:rPr>
          <w:rFonts w:asciiTheme="majorHAnsi" w:hAnsiTheme="majorHAnsi" w:cstheme="majorHAnsi"/>
          <w:lang w:val="fr-FR"/>
        </w:rPr>
        <w:t>se prive</w:t>
      </w:r>
      <w:r w:rsidR="001E3FA2" w:rsidRPr="0098157B">
        <w:rPr>
          <w:rFonts w:asciiTheme="majorHAnsi" w:hAnsiTheme="majorHAnsi" w:cstheme="majorHAnsi"/>
          <w:lang w:val="fr-FR"/>
        </w:rPr>
        <w:t xml:space="preserve">r de </w:t>
      </w:r>
      <w:r w:rsidR="00FF0146" w:rsidRPr="0098157B">
        <w:rPr>
          <w:rFonts w:asciiTheme="majorHAnsi" w:hAnsiTheme="majorHAnsi" w:cstheme="majorHAnsi"/>
          <w:lang w:val="fr-FR"/>
        </w:rPr>
        <w:t>la mémoire culturelle de ses collaborateurs. C</w:t>
      </w:r>
      <w:r w:rsidR="00BE5F8A" w:rsidRPr="0098157B">
        <w:rPr>
          <w:rFonts w:asciiTheme="majorHAnsi" w:hAnsiTheme="majorHAnsi" w:cstheme="majorHAnsi"/>
          <w:lang w:val="fr-FR"/>
        </w:rPr>
        <w:t xml:space="preserve">ette pratique est </w:t>
      </w:r>
      <w:r w:rsidR="00FF0146" w:rsidRPr="0098157B">
        <w:rPr>
          <w:rFonts w:asciiTheme="majorHAnsi" w:hAnsiTheme="majorHAnsi" w:cstheme="majorHAnsi"/>
          <w:lang w:val="fr-FR"/>
        </w:rPr>
        <w:t>particulièrement</w:t>
      </w:r>
      <w:r w:rsidR="00BE5F8A" w:rsidRPr="0098157B">
        <w:rPr>
          <w:rFonts w:asciiTheme="majorHAnsi" w:hAnsiTheme="majorHAnsi" w:cstheme="majorHAnsi"/>
          <w:lang w:val="fr-FR"/>
        </w:rPr>
        <w:t xml:space="preserve"> visible dans le discours </w:t>
      </w:r>
      <w:r w:rsidR="000C6ABB" w:rsidRPr="0098157B">
        <w:rPr>
          <w:rFonts w:asciiTheme="majorHAnsi" w:hAnsiTheme="majorHAnsi" w:cstheme="majorHAnsi"/>
          <w:i/>
          <w:iCs/>
          <w:lang w:val="fr-FR"/>
        </w:rPr>
        <w:t>P</w:t>
      </w:r>
      <w:r w:rsidR="00BE5F8A" w:rsidRPr="0098157B">
        <w:rPr>
          <w:rFonts w:asciiTheme="majorHAnsi" w:hAnsiTheme="majorHAnsi" w:cstheme="majorHAnsi"/>
          <w:i/>
          <w:iCs/>
          <w:lang w:val="fr-FR"/>
        </w:rPr>
        <w:t>our Dante</w:t>
      </w:r>
      <w:r w:rsidR="00BE5F8A" w:rsidRPr="0098157B">
        <w:rPr>
          <w:rFonts w:asciiTheme="majorHAnsi" w:hAnsiTheme="majorHAnsi" w:cstheme="majorHAnsi"/>
          <w:lang w:val="fr-FR"/>
        </w:rPr>
        <w:t xml:space="preserve"> où </w:t>
      </w:r>
      <w:r w:rsidR="00FF0146" w:rsidRPr="0098157B">
        <w:rPr>
          <w:rFonts w:asciiTheme="majorHAnsi" w:hAnsiTheme="majorHAnsi" w:cstheme="majorHAnsi"/>
          <w:lang w:val="fr-FR"/>
        </w:rPr>
        <w:t>de nombreuses</w:t>
      </w:r>
      <w:r w:rsidR="00BE5F8A" w:rsidRPr="0098157B">
        <w:rPr>
          <w:rFonts w:asciiTheme="majorHAnsi" w:hAnsiTheme="majorHAnsi" w:cstheme="majorHAnsi"/>
          <w:lang w:val="fr-FR"/>
        </w:rPr>
        <w:t xml:space="preserve"> révisions</w:t>
      </w:r>
      <w:r w:rsidR="007466E2" w:rsidRPr="0098157B">
        <w:rPr>
          <w:rFonts w:asciiTheme="majorHAnsi" w:hAnsiTheme="majorHAnsi" w:cstheme="majorHAnsi"/>
          <w:lang w:val="fr-FR"/>
        </w:rPr>
        <w:t xml:space="preserve"> </w:t>
      </w:r>
      <w:r w:rsidR="00237254" w:rsidRPr="0098157B">
        <w:rPr>
          <w:rFonts w:asciiTheme="majorHAnsi" w:hAnsiTheme="majorHAnsi" w:cstheme="majorHAnsi"/>
          <w:lang w:val="fr-FR"/>
        </w:rPr>
        <w:t>disloquent</w:t>
      </w:r>
      <w:r w:rsidR="00BE5F8A" w:rsidRPr="0098157B">
        <w:rPr>
          <w:rFonts w:asciiTheme="majorHAnsi" w:hAnsiTheme="majorHAnsi" w:cstheme="majorHAnsi"/>
          <w:lang w:val="fr-FR"/>
        </w:rPr>
        <w:t xml:space="preserve"> </w:t>
      </w:r>
      <w:r w:rsidR="00237254" w:rsidRPr="0098157B">
        <w:rPr>
          <w:rFonts w:asciiTheme="majorHAnsi" w:hAnsiTheme="majorHAnsi" w:cstheme="majorHAnsi"/>
          <w:lang w:val="fr-FR"/>
        </w:rPr>
        <w:t>l'</w:t>
      </w:r>
      <w:r w:rsidR="00C37987" w:rsidRPr="0098157B">
        <w:rPr>
          <w:rFonts w:asciiTheme="majorHAnsi" w:hAnsiTheme="majorHAnsi" w:cstheme="majorHAnsi"/>
          <w:lang w:val="fr-FR"/>
        </w:rPr>
        <w:t>anglais</w:t>
      </w:r>
      <w:r w:rsidR="007466E2" w:rsidRPr="0098157B">
        <w:rPr>
          <w:rFonts w:asciiTheme="majorHAnsi" w:hAnsiTheme="majorHAnsi" w:cstheme="majorHAnsi"/>
          <w:lang w:val="fr-FR"/>
        </w:rPr>
        <w:t>.</w:t>
      </w:r>
      <w:r w:rsidR="008839A4" w:rsidRPr="0098157B">
        <w:rPr>
          <w:rFonts w:asciiTheme="majorHAnsi" w:hAnsiTheme="majorHAnsi" w:cstheme="majorHAnsi"/>
          <w:lang w:val="fr-FR"/>
        </w:rPr>
        <w:t xml:space="preserve"> </w:t>
      </w:r>
      <w:r w:rsidR="001E3FA2" w:rsidRPr="0098157B">
        <w:rPr>
          <w:rFonts w:asciiTheme="majorHAnsi" w:hAnsiTheme="majorHAnsi" w:cstheme="majorHAnsi"/>
          <w:lang w:val="fr-FR"/>
        </w:rPr>
        <w:t>T</w:t>
      </w:r>
      <w:r w:rsidR="00452461" w:rsidRPr="0098157B">
        <w:rPr>
          <w:rFonts w:asciiTheme="majorHAnsi" w:hAnsiTheme="majorHAnsi" w:cstheme="majorHAnsi"/>
          <w:lang w:val="fr-FR"/>
        </w:rPr>
        <w:t>rois passages</w:t>
      </w:r>
      <w:r w:rsidR="00237254" w:rsidRPr="0098157B">
        <w:rPr>
          <w:rFonts w:asciiTheme="majorHAnsi" w:hAnsiTheme="majorHAnsi" w:cstheme="majorHAnsi"/>
          <w:lang w:val="fr-FR"/>
        </w:rPr>
        <w:t xml:space="preserve"> illustrent</w:t>
      </w:r>
      <w:r w:rsidR="00194129" w:rsidRPr="0098157B">
        <w:rPr>
          <w:rFonts w:asciiTheme="majorHAnsi" w:hAnsiTheme="majorHAnsi" w:cstheme="majorHAnsi"/>
          <w:lang w:val="fr-FR"/>
        </w:rPr>
        <w:t xml:space="preserve"> </w:t>
      </w:r>
      <w:r w:rsidR="00237254" w:rsidRPr="0098157B">
        <w:rPr>
          <w:rFonts w:asciiTheme="majorHAnsi" w:hAnsiTheme="majorHAnsi" w:cstheme="majorHAnsi"/>
          <w:lang w:val="fr-FR"/>
        </w:rPr>
        <w:t>les</w:t>
      </w:r>
      <w:r w:rsidR="00FF54E7" w:rsidRPr="0098157B">
        <w:rPr>
          <w:rFonts w:asciiTheme="majorHAnsi" w:hAnsiTheme="majorHAnsi" w:cstheme="majorHAnsi"/>
          <w:lang w:val="fr-FR"/>
        </w:rPr>
        <w:t xml:space="preserve"> </w:t>
      </w:r>
      <w:r w:rsidR="00194129" w:rsidRPr="0098157B">
        <w:rPr>
          <w:rFonts w:asciiTheme="majorHAnsi" w:hAnsiTheme="majorHAnsi" w:cstheme="majorHAnsi"/>
          <w:lang w:val="fr-FR"/>
        </w:rPr>
        <w:t>risques</w:t>
      </w:r>
      <w:r w:rsidR="00D763F1" w:rsidRPr="0098157B">
        <w:rPr>
          <w:rFonts w:asciiTheme="majorHAnsi" w:hAnsiTheme="majorHAnsi" w:cstheme="majorHAnsi"/>
          <w:lang w:val="fr-FR"/>
        </w:rPr>
        <w:t xml:space="preserve"> </w:t>
      </w:r>
      <w:r w:rsidR="00FF54E7" w:rsidRPr="0098157B">
        <w:rPr>
          <w:rFonts w:asciiTheme="majorHAnsi" w:hAnsiTheme="majorHAnsi" w:cstheme="majorHAnsi"/>
          <w:lang w:val="fr-FR"/>
        </w:rPr>
        <w:t xml:space="preserve">d'une </w:t>
      </w:r>
      <w:r w:rsidR="00E11D64" w:rsidRPr="0098157B">
        <w:rPr>
          <w:rFonts w:asciiTheme="majorHAnsi" w:hAnsiTheme="majorHAnsi" w:cstheme="majorHAnsi"/>
          <w:lang w:val="fr-FR"/>
        </w:rPr>
        <w:t>sur-</w:t>
      </w:r>
      <w:r w:rsidR="00237254" w:rsidRPr="0098157B">
        <w:rPr>
          <w:rFonts w:asciiTheme="majorHAnsi" w:hAnsiTheme="majorHAnsi" w:cstheme="majorHAnsi"/>
          <w:lang w:val="fr-FR"/>
        </w:rPr>
        <w:t>correction</w:t>
      </w:r>
      <w:r w:rsidR="00FF54E7" w:rsidRPr="0098157B">
        <w:rPr>
          <w:rFonts w:asciiTheme="majorHAnsi" w:hAnsiTheme="majorHAnsi" w:cstheme="majorHAnsi"/>
          <w:lang w:val="fr-FR"/>
        </w:rPr>
        <w:t xml:space="preserve"> trop </w:t>
      </w:r>
      <w:r w:rsidR="00237254" w:rsidRPr="0098157B">
        <w:rPr>
          <w:rFonts w:asciiTheme="majorHAnsi" w:hAnsiTheme="majorHAnsi" w:cstheme="majorHAnsi"/>
          <w:lang w:val="fr-FR"/>
        </w:rPr>
        <w:t>assidue</w:t>
      </w:r>
      <w:r w:rsidR="00FF54E7" w:rsidRPr="0098157B">
        <w:rPr>
          <w:rFonts w:asciiTheme="majorHAnsi" w:hAnsiTheme="majorHAnsi" w:cstheme="majorHAnsi"/>
          <w:lang w:val="fr-FR"/>
        </w:rPr>
        <w:t>:</w:t>
      </w:r>
    </w:p>
    <w:p w14:paraId="09E3EDC6" w14:textId="77777777" w:rsidR="00EE6260" w:rsidRPr="0098157B" w:rsidRDefault="00E11D64" w:rsidP="00A236BD">
      <w:pPr>
        <w:spacing w:line="480" w:lineRule="auto"/>
        <w:ind w:left="1440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>Original: Ceux-là se lèvent avec nous pour qui le fait Dante se confond de lui-même avec le grand fait poétique dans l'histoire de l'homme de l'Occident.</w:t>
      </w:r>
      <w:r w:rsidR="00761A0F" w:rsidRPr="0098157B">
        <w:rPr>
          <w:rFonts w:asciiTheme="majorHAnsi" w:hAnsiTheme="majorHAnsi" w:cstheme="majorHAnsi"/>
          <w:lang w:val="fr-FR"/>
        </w:rPr>
        <w:t xml:space="preserve"> (</w:t>
      </w:r>
      <w:r w:rsidR="00761A0F" w:rsidRPr="0098157B">
        <w:rPr>
          <w:rFonts w:asciiTheme="majorHAnsi" w:hAnsiTheme="majorHAnsi" w:cstheme="majorHAnsi"/>
          <w:i/>
          <w:iCs/>
          <w:lang w:val="fr-FR"/>
        </w:rPr>
        <w:t>OC</w:t>
      </w:r>
      <w:r w:rsidR="00761A0F" w:rsidRPr="0098157B">
        <w:rPr>
          <w:rFonts w:asciiTheme="majorHAnsi" w:hAnsiTheme="majorHAnsi" w:cstheme="majorHAnsi"/>
          <w:lang w:val="fr-FR"/>
        </w:rPr>
        <w:t xml:space="preserve"> 449)</w:t>
      </w:r>
    </w:p>
    <w:p w14:paraId="08256F45" w14:textId="77777777" w:rsidR="00EE6260" w:rsidRPr="0098157B" w:rsidRDefault="00C37987" w:rsidP="00A236BD">
      <w:pPr>
        <w:spacing w:line="480" w:lineRule="auto"/>
        <w:ind w:left="1440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>RF</w:t>
      </w:r>
      <w:r w:rsidR="00FF0146" w:rsidRPr="0098157B">
        <w:rPr>
          <w:rFonts w:asciiTheme="majorHAnsi" w:hAnsiTheme="majorHAnsi" w:cstheme="majorHAnsi"/>
          <w:lang w:val="fr-FR"/>
        </w:rPr>
        <w:t xml:space="preserve">: </w:t>
      </w:r>
      <w:r w:rsidRPr="0098157B">
        <w:rPr>
          <w:rFonts w:asciiTheme="majorHAnsi" w:hAnsiTheme="majorHAnsi" w:cstheme="majorHAnsi"/>
          <w:lang w:val="fr-FR"/>
        </w:rPr>
        <w:t xml:space="preserve"> Standing with us are all those for whom the great fact of poetry in the history of Western Man is inseparable from the fact of Dante. </w:t>
      </w:r>
    </w:p>
    <w:p w14:paraId="1F2A4F3C" w14:textId="77777777" w:rsidR="009E1C99" w:rsidRPr="0098157B" w:rsidRDefault="00C37987" w:rsidP="00A236BD">
      <w:pPr>
        <w:spacing w:line="480" w:lineRule="auto"/>
        <w:ind w:left="1440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>SJP:</w:t>
      </w:r>
      <w:r w:rsidR="00FF0146" w:rsidRPr="0098157B">
        <w:rPr>
          <w:rFonts w:asciiTheme="majorHAnsi" w:hAnsiTheme="majorHAnsi" w:cstheme="majorHAnsi"/>
          <w:lang w:val="fr-FR"/>
        </w:rPr>
        <w:t xml:space="preserve"> </w:t>
      </w:r>
      <w:r w:rsidRPr="0098157B">
        <w:rPr>
          <w:rFonts w:asciiTheme="majorHAnsi" w:hAnsiTheme="majorHAnsi" w:cstheme="majorHAnsi"/>
          <w:lang w:val="fr-FR"/>
        </w:rPr>
        <w:t xml:space="preserve">Standing with us are all those for whom two facts are inseparable: the fact of Dante and the great fact of poetry in the history of Western man. </w:t>
      </w:r>
    </w:p>
    <w:p w14:paraId="352E67DF" w14:textId="77777777" w:rsidR="00587F07" w:rsidRPr="0098157B" w:rsidRDefault="00587F07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lastRenderedPageBreak/>
        <w:t>A force de</w:t>
      </w:r>
      <w:r w:rsidR="0045002E" w:rsidRPr="0098157B">
        <w:rPr>
          <w:rFonts w:asciiTheme="majorHAnsi" w:hAnsiTheme="majorHAnsi" w:cstheme="majorHAnsi"/>
          <w:lang w:val="fr-FR"/>
        </w:rPr>
        <w:t xml:space="preserve"> rest</w:t>
      </w:r>
      <w:r w:rsidR="00856341" w:rsidRPr="0098157B">
        <w:rPr>
          <w:rFonts w:asciiTheme="majorHAnsi" w:hAnsiTheme="majorHAnsi" w:cstheme="majorHAnsi"/>
          <w:lang w:val="fr-FR"/>
        </w:rPr>
        <w:t>au</w:t>
      </w:r>
      <w:r w:rsidR="0045002E" w:rsidRPr="0098157B">
        <w:rPr>
          <w:rFonts w:asciiTheme="majorHAnsi" w:hAnsiTheme="majorHAnsi" w:cstheme="majorHAnsi"/>
          <w:lang w:val="fr-FR"/>
        </w:rPr>
        <w:t>re</w:t>
      </w:r>
      <w:r w:rsidRPr="0098157B">
        <w:rPr>
          <w:rFonts w:asciiTheme="majorHAnsi" w:hAnsiTheme="majorHAnsi" w:cstheme="majorHAnsi"/>
          <w:lang w:val="fr-FR"/>
        </w:rPr>
        <w:t>r</w:t>
      </w:r>
      <w:r w:rsidR="0045002E" w:rsidRPr="0098157B">
        <w:rPr>
          <w:rFonts w:asciiTheme="majorHAnsi" w:hAnsiTheme="majorHAnsi" w:cstheme="majorHAnsi"/>
          <w:lang w:val="fr-FR"/>
        </w:rPr>
        <w:t xml:space="preserve"> l'ordre </w:t>
      </w:r>
      <w:r w:rsidR="00926CEF" w:rsidRPr="0098157B">
        <w:rPr>
          <w:rFonts w:asciiTheme="majorHAnsi" w:hAnsiTheme="majorHAnsi" w:cstheme="majorHAnsi"/>
          <w:lang w:val="fr-FR"/>
        </w:rPr>
        <w:t xml:space="preserve">français </w:t>
      </w:r>
      <w:r w:rsidR="0045002E" w:rsidRPr="0098157B">
        <w:rPr>
          <w:rFonts w:asciiTheme="majorHAnsi" w:hAnsiTheme="majorHAnsi" w:cstheme="majorHAnsi"/>
          <w:lang w:val="fr-FR"/>
        </w:rPr>
        <w:t>des mots</w:t>
      </w:r>
      <w:r w:rsidRPr="0098157B">
        <w:rPr>
          <w:rFonts w:asciiTheme="majorHAnsi" w:hAnsiTheme="majorHAnsi" w:cstheme="majorHAnsi"/>
          <w:lang w:val="fr-FR"/>
        </w:rPr>
        <w:t>, on arrive à une version</w:t>
      </w:r>
      <w:r w:rsidR="00C37987" w:rsidRPr="0098157B">
        <w:rPr>
          <w:rFonts w:asciiTheme="majorHAnsi" w:hAnsiTheme="majorHAnsi" w:cstheme="majorHAnsi"/>
          <w:lang w:val="fr-FR"/>
        </w:rPr>
        <w:t xml:space="preserve"> </w:t>
      </w:r>
      <w:r w:rsidR="00123D77" w:rsidRPr="0098157B">
        <w:rPr>
          <w:rFonts w:asciiTheme="majorHAnsi" w:hAnsiTheme="majorHAnsi" w:cstheme="majorHAnsi"/>
          <w:lang w:val="fr-FR"/>
        </w:rPr>
        <w:t>pesante</w:t>
      </w:r>
      <w:r w:rsidR="00C37987" w:rsidRPr="0098157B">
        <w:rPr>
          <w:rFonts w:asciiTheme="majorHAnsi" w:hAnsiTheme="majorHAnsi" w:cstheme="majorHAnsi"/>
          <w:lang w:val="fr-FR"/>
        </w:rPr>
        <w:t xml:space="preserve"> et prosaïque</w:t>
      </w:r>
      <w:r w:rsidR="0045002E" w:rsidRPr="0098157B">
        <w:rPr>
          <w:rFonts w:asciiTheme="majorHAnsi" w:hAnsiTheme="majorHAnsi" w:cstheme="majorHAnsi"/>
          <w:lang w:val="fr-FR"/>
        </w:rPr>
        <w:t xml:space="preserve"> </w:t>
      </w:r>
      <w:r w:rsidR="00926CEF" w:rsidRPr="0098157B">
        <w:rPr>
          <w:rFonts w:asciiTheme="majorHAnsi" w:hAnsiTheme="majorHAnsi" w:cstheme="majorHAnsi"/>
          <w:lang w:val="fr-FR"/>
        </w:rPr>
        <w:t>qui</w:t>
      </w:r>
      <w:r w:rsidRPr="0098157B">
        <w:rPr>
          <w:rFonts w:asciiTheme="majorHAnsi" w:hAnsiTheme="majorHAnsi" w:cstheme="majorHAnsi"/>
          <w:lang w:val="fr-FR"/>
        </w:rPr>
        <w:t xml:space="preserve"> </w:t>
      </w:r>
      <w:r w:rsidR="007466E2" w:rsidRPr="0098157B">
        <w:rPr>
          <w:rFonts w:asciiTheme="majorHAnsi" w:hAnsiTheme="majorHAnsi" w:cstheme="majorHAnsi"/>
          <w:lang w:val="fr-FR"/>
        </w:rPr>
        <w:t>rép</w:t>
      </w:r>
      <w:r w:rsidRPr="0098157B">
        <w:rPr>
          <w:rFonts w:asciiTheme="majorHAnsi" w:hAnsiTheme="majorHAnsi" w:cstheme="majorHAnsi"/>
          <w:lang w:val="fr-FR"/>
        </w:rPr>
        <w:t>ète</w:t>
      </w:r>
      <w:r w:rsidR="007466E2" w:rsidRPr="0098157B">
        <w:rPr>
          <w:rFonts w:asciiTheme="majorHAnsi" w:hAnsiTheme="majorHAnsi" w:cstheme="majorHAnsi"/>
          <w:lang w:val="fr-FR"/>
        </w:rPr>
        <w:t xml:space="preserve"> trois</w:t>
      </w:r>
      <w:r w:rsidR="00C37987" w:rsidRPr="0098157B">
        <w:rPr>
          <w:rFonts w:asciiTheme="majorHAnsi" w:hAnsiTheme="majorHAnsi" w:cstheme="majorHAnsi"/>
          <w:lang w:val="fr-FR"/>
        </w:rPr>
        <w:t xml:space="preserve"> </w:t>
      </w:r>
      <w:r w:rsidR="007466E2" w:rsidRPr="0098157B">
        <w:rPr>
          <w:rFonts w:asciiTheme="majorHAnsi" w:hAnsiTheme="majorHAnsi" w:cstheme="majorHAnsi"/>
          <w:lang w:val="fr-FR"/>
        </w:rPr>
        <w:t>fois le mot</w:t>
      </w:r>
      <w:r w:rsidR="00C37987" w:rsidRPr="0098157B">
        <w:rPr>
          <w:rFonts w:asciiTheme="majorHAnsi" w:hAnsiTheme="majorHAnsi" w:cstheme="majorHAnsi"/>
          <w:lang w:val="fr-FR"/>
        </w:rPr>
        <w:t xml:space="preserve"> "facts"</w:t>
      </w:r>
      <w:r w:rsidR="00442AEA" w:rsidRPr="0098157B">
        <w:rPr>
          <w:rFonts w:asciiTheme="majorHAnsi" w:hAnsiTheme="majorHAnsi" w:cstheme="majorHAnsi"/>
          <w:lang w:val="fr-FR"/>
        </w:rPr>
        <w:t xml:space="preserve"> et </w:t>
      </w:r>
      <w:r w:rsidR="00926CEF" w:rsidRPr="0098157B">
        <w:rPr>
          <w:rFonts w:asciiTheme="majorHAnsi" w:hAnsiTheme="majorHAnsi" w:cstheme="majorHAnsi"/>
          <w:lang w:val="fr-FR"/>
        </w:rPr>
        <w:t xml:space="preserve">affaiblit la formulation de Fitzgerald qui </w:t>
      </w:r>
      <w:r w:rsidRPr="0098157B">
        <w:rPr>
          <w:rFonts w:asciiTheme="majorHAnsi" w:hAnsiTheme="majorHAnsi" w:cstheme="majorHAnsi"/>
          <w:lang w:val="fr-FR"/>
        </w:rPr>
        <w:t>abouti</w:t>
      </w:r>
      <w:r w:rsidR="00926CEF" w:rsidRPr="0098157B">
        <w:rPr>
          <w:rFonts w:asciiTheme="majorHAnsi" w:hAnsiTheme="majorHAnsi" w:cstheme="majorHAnsi"/>
          <w:lang w:val="fr-FR"/>
        </w:rPr>
        <w:t>ssait</w:t>
      </w:r>
      <w:r w:rsidR="00C37987" w:rsidRPr="0098157B">
        <w:rPr>
          <w:rFonts w:asciiTheme="majorHAnsi" w:hAnsiTheme="majorHAnsi" w:cstheme="majorHAnsi"/>
          <w:lang w:val="fr-FR"/>
        </w:rPr>
        <w:t xml:space="preserve"> </w:t>
      </w:r>
      <w:r w:rsidR="0084723A" w:rsidRPr="0098157B">
        <w:rPr>
          <w:rFonts w:asciiTheme="majorHAnsi" w:hAnsiTheme="majorHAnsi" w:cstheme="majorHAnsi"/>
          <w:lang w:val="fr-FR"/>
        </w:rPr>
        <w:t>au</w:t>
      </w:r>
      <w:r w:rsidR="00C37987" w:rsidRPr="0098157B">
        <w:rPr>
          <w:rFonts w:asciiTheme="majorHAnsi" w:hAnsiTheme="majorHAnsi" w:cstheme="majorHAnsi"/>
          <w:lang w:val="fr-FR"/>
        </w:rPr>
        <w:t xml:space="preserve"> nom de Dante.</w:t>
      </w:r>
      <w:r w:rsidR="00926CEF" w:rsidRPr="0098157B">
        <w:rPr>
          <w:rFonts w:asciiTheme="majorHAnsi" w:hAnsiTheme="majorHAnsi" w:cstheme="majorHAnsi"/>
          <w:lang w:val="fr-FR"/>
        </w:rPr>
        <w:t xml:space="preserve"> </w:t>
      </w:r>
      <w:r w:rsidR="00856341" w:rsidRPr="0098157B">
        <w:rPr>
          <w:rFonts w:asciiTheme="majorHAnsi" w:hAnsiTheme="majorHAnsi" w:cstheme="majorHAnsi"/>
          <w:lang w:val="fr-FR"/>
        </w:rPr>
        <w:t xml:space="preserve">Ou </w:t>
      </w:r>
      <w:r w:rsidR="00926CEF" w:rsidRPr="0098157B">
        <w:rPr>
          <w:rFonts w:asciiTheme="majorHAnsi" w:hAnsiTheme="majorHAnsi" w:cstheme="majorHAnsi"/>
          <w:lang w:val="fr-FR"/>
        </w:rPr>
        <w:t xml:space="preserve">encore </w:t>
      </w:r>
      <w:r w:rsidR="00856341" w:rsidRPr="0098157B">
        <w:rPr>
          <w:rFonts w:asciiTheme="majorHAnsi" w:hAnsiTheme="majorHAnsi" w:cstheme="majorHAnsi"/>
          <w:lang w:val="fr-FR"/>
        </w:rPr>
        <w:t>dans ce</w:t>
      </w:r>
      <w:r w:rsidR="00926CEF" w:rsidRPr="0098157B">
        <w:rPr>
          <w:rFonts w:asciiTheme="majorHAnsi" w:hAnsiTheme="majorHAnsi" w:cstheme="majorHAnsi"/>
          <w:lang w:val="fr-FR"/>
        </w:rPr>
        <w:t xml:space="preserve"> passage</w:t>
      </w:r>
      <w:r w:rsidR="00856341" w:rsidRPr="0098157B">
        <w:rPr>
          <w:rFonts w:asciiTheme="majorHAnsi" w:hAnsiTheme="majorHAnsi" w:cstheme="majorHAnsi"/>
          <w:lang w:val="fr-FR"/>
        </w:rPr>
        <w:t>:</w:t>
      </w:r>
    </w:p>
    <w:p w14:paraId="50539CE5" w14:textId="77777777" w:rsidR="00587F07" w:rsidRPr="0098157B" w:rsidRDefault="0045002E" w:rsidP="00A236BD">
      <w:pPr>
        <w:spacing w:line="480" w:lineRule="auto"/>
        <w:ind w:left="1440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 xml:space="preserve">Original: </w:t>
      </w:r>
      <w:r w:rsidR="00761A0F" w:rsidRPr="0098157B">
        <w:rPr>
          <w:rFonts w:asciiTheme="majorHAnsi" w:hAnsiTheme="majorHAnsi" w:cstheme="majorHAnsi"/>
          <w:lang w:val="fr-FR"/>
        </w:rPr>
        <w:t>Dans l'ère plénière du langage s'intègre la durée d'une parole d'homme. (</w:t>
      </w:r>
      <w:r w:rsidR="00761A0F" w:rsidRPr="0098157B">
        <w:rPr>
          <w:rFonts w:asciiTheme="majorHAnsi" w:hAnsiTheme="majorHAnsi" w:cstheme="majorHAnsi"/>
          <w:i/>
          <w:iCs/>
          <w:lang w:val="fr-FR"/>
        </w:rPr>
        <w:t>OC</w:t>
      </w:r>
      <w:r w:rsidR="00761A0F" w:rsidRPr="0098157B">
        <w:rPr>
          <w:rFonts w:asciiTheme="majorHAnsi" w:hAnsiTheme="majorHAnsi" w:cstheme="majorHAnsi"/>
          <w:lang w:val="fr-FR"/>
        </w:rPr>
        <w:t xml:space="preserve"> 456)</w:t>
      </w:r>
    </w:p>
    <w:p w14:paraId="32B6D096" w14:textId="77777777" w:rsidR="00587F07" w:rsidRPr="0098157B" w:rsidRDefault="00C37987" w:rsidP="00A236BD">
      <w:pPr>
        <w:spacing w:line="480" w:lineRule="auto"/>
        <w:ind w:left="1440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>RF: In the plenary era of language this man's living word is intact stil</w:t>
      </w:r>
      <w:r w:rsidR="00587F07" w:rsidRPr="0098157B">
        <w:rPr>
          <w:rFonts w:asciiTheme="majorHAnsi" w:hAnsiTheme="majorHAnsi" w:cstheme="majorHAnsi"/>
          <w:lang w:val="fr-FR"/>
        </w:rPr>
        <w:t>l</w:t>
      </w:r>
    </w:p>
    <w:p w14:paraId="2A6CEAB4" w14:textId="77777777" w:rsidR="00856341" w:rsidRPr="0098157B" w:rsidRDefault="00C37987" w:rsidP="00A236BD">
      <w:pPr>
        <w:spacing w:line="480" w:lineRule="auto"/>
        <w:ind w:left="1440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>SJP: In the plenary era of language is integrated the duration of a man's living word</w:t>
      </w:r>
    </w:p>
    <w:p w14:paraId="2F74B78F" w14:textId="77777777" w:rsidR="00FF0146" w:rsidRPr="0098157B" w:rsidRDefault="00926CEF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>U</w:t>
      </w:r>
      <w:r w:rsidR="00C37987" w:rsidRPr="0098157B">
        <w:rPr>
          <w:rFonts w:asciiTheme="majorHAnsi" w:hAnsiTheme="majorHAnsi" w:cstheme="majorHAnsi"/>
          <w:lang w:val="fr-FR"/>
        </w:rPr>
        <w:t xml:space="preserve">ne courte phrase active </w:t>
      </w:r>
      <w:r w:rsidRPr="0098157B">
        <w:rPr>
          <w:rFonts w:asciiTheme="majorHAnsi" w:hAnsiTheme="majorHAnsi" w:cstheme="majorHAnsi"/>
          <w:lang w:val="fr-FR"/>
        </w:rPr>
        <w:t xml:space="preserve">du traducteur </w:t>
      </w:r>
      <w:r w:rsidR="00C37987" w:rsidRPr="0098157B">
        <w:rPr>
          <w:rFonts w:asciiTheme="majorHAnsi" w:hAnsiTheme="majorHAnsi" w:cstheme="majorHAnsi"/>
          <w:lang w:val="fr-FR"/>
        </w:rPr>
        <w:t xml:space="preserve">s'alourdit d'un verbe passif et </w:t>
      </w:r>
      <w:r w:rsidRPr="0098157B">
        <w:rPr>
          <w:rFonts w:asciiTheme="majorHAnsi" w:hAnsiTheme="majorHAnsi" w:cstheme="majorHAnsi"/>
          <w:lang w:val="fr-FR"/>
        </w:rPr>
        <w:t xml:space="preserve">de </w:t>
      </w:r>
      <w:r w:rsidR="00C37987" w:rsidRPr="0098157B">
        <w:rPr>
          <w:rFonts w:asciiTheme="majorHAnsi" w:hAnsiTheme="majorHAnsi" w:cstheme="majorHAnsi"/>
          <w:lang w:val="fr-FR"/>
        </w:rPr>
        <w:t xml:space="preserve">deux substantifs </w:t>
      </w:r>
      <w:r w:rsidR="0084723A" w:rsidRPr="0098157B">
        <w:rPr>
          <w:rFonts w:asciiTheme="majorHAnsi" w:hAnsiTheme="majorHAnsi" w:cstheme="majorHAnsi"/>
          <w:lang w:val="fr-FR"/>
        </w:rPr>
        <w:t xml:space="preserve">d'origine latine </w:t>
      </w:r>
      <w:r w:rsidR="004F0BA8" w:rsidRPr="0098157B">
        <w:rPr>
          <w:rFonts w:asciiTheme="majorHAnsi" w:hAnsiTheme="majorHAnsi" w:cstheme="majorHAnsi"/>
          <w:lang w:val="fr-FR"/>
        </w:rPr>
        <w:t xml:space="preserve">qui </w:t>
      </w:r>
      <w:r w:rsidRPr="0098157B">
        <w:rPr>
          <w:rFonts w:asciiTheme="majorHAnsi" w:hAnsiTheme="majorHAnsi" w:cstheme="majorHAnsi"/>
          <w:lang w:val="fr-FR"/>
        </w:rPr>
        <w:t>l'</w:t>
      </w:r>
      <w:r w:rsidR="00C37987" w:rsidRPr="0098157B">
        <w:rPr>
          <w:rFonts w:asciiTheme="majorHAnsi" w:hAnsiTheme="majorHAnsi" w:cstheme="majorHAnsi"/>
          <w:lang w:val="fr-FR"/>
        </w:rPr>
        <w:t>encombr</w:t>
      </w:r>
      <w:r w:rsidR="004F0BA8" w:rsidRPr="0098157B">
        <w:rPr>
          <w:rFonts w:asciiTheme="majorHAnsi" w:hAnsiTheme="majorHAnsi" w:cstheme="majorHAnsi"/>
          <w:lang w:val="fr-FR"/>
        </w:rPr>
        <w:t>ent</w:t>
      </w:r>
      <w:r w:rsidRPr="0098157B">
        <w:rPr>
          <w:rFonts w:asciiTheme="majorHAnsi" w:hAnsiTheme="majorHAnsi" w:cstheme="majorHAnsi"/>
          <w:lang w:val="fr-FR"/>
        </w:rPr>
        <w:t xml:space="preserve"> et la </w:t>
      </w:r>
      <w:r w:rsidR="004F0BA8" w:rsidRPr="0098157B">
        <w:rPr>
          <w:rFonts w:asciiTheme="majorHAnsi" w:hAnsiTheme="majorHAnsi" w:cstheme="majorHAnsi"/>
          <w:lang w:val="fr-FR"/>
        </w:rPr>
        <w:t>ralentissent</w:t>
      </w:r>
      <w:r w:rsidRPr="0098157B">
        <w:rPr>
          <w:rFonts w:asciiTheme="majorHAnsi" w:hAnsiTheme="majorHAnsi" w:cstheme="majorHAnsi"/>
          <w:lang w:val="fr-FR"/>
        </w:rPr>
        <w:t>.</w:t>
      </w:r>
      <w:r w:rsidR="00856341" w:rsidRPr="0098157B">
        <w:rPr>
          <w:rFonts w:asciiTheme="majorHAnsi" w:hAnsiTheme="majorHAnsi" w:cstheme="majorHAnsi"/>
          <w:lang w:val="fr-FR"/>
        </w:rPr>
        <w:t xml:space="preserve"> </w:t>
      </w:r>
    </w:p>
    <w:p w14:paraId="2BB2BD52" w14:textId="77777777" w:rsidR="000C6ABB" w:rsidRPr="0098157B" w:rsidRDefault="00FF54E7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4C42A9" w:rsidRPr="0098157B">
        <w:rPr>
          <w:rFonts w:asciiTheme="majorHAnsi" w:hAnsiTheme="majorHAnsi" w:cstheme="majorHAnsi"/>
          <w:lang w:val="fr-FR"/>
        </w:rPr>
        <w:t>Si les traductions autorisées pour la Bollingen sont souvent insatisfaisantes, la faute n'</w:t>
      </w:r>
      <w:r w:rsidR="00123D77" w:rsidRPr="0098157B">
        <w:rPr>
          <w:rFonts w:asciiTheme="majorHAnsi" w:hAnsiTheme="majorHAnsi" w:cstheme="majorHAnsi"/>
          <w:lang w:val="fr-FR"/>
        </w:rPr>
        <w:t xml:space="preserve">en </w:t>
      </w:r>
      <w:r w:rsidR="004C42A9" w:rsidRPr="0098157B">
        <w:rPr>
          <w:rFonts w:asciiTheme="majorHAnsi" w:hAnsiTheme="majorHAnsi" w:cstheme="majorHAnsi"/>
          <w:lang w:val="fr-FR"/>
        </w:rPr>
        <w:t>est pas entièrement aux traducteurs officiels</w:t>
      </w:r>
      <w:r w:rsidR="00C42D29" w:rsidRPr="0098157B">
        <w:rPr>
          <w:rFonts w:asciiTheme="majorHAnsi" w:hAnsiTheme="majorHAnsi" w:cstheme="majorHAnsi"/>
          <w:lang w:val="fr-FR"/>
        </w:rPr>
        <w:t xml:space="preserve"> qui</w:t>
      </w:r>
      <w:r w:rsidR="004C42A9" w:rsidRPr="0098157B">
        <w:rPr>
          <w:rFonts w:asciiTheme="majorHAnsi" w:hAnsiTheme="majorHAnsi" w:cstheme="majorHAnsi"/>
          <w:lang w:val="fr-FR"/>
        </w:rPr>
        <w:t xml:space="preserve"> </w:t>
      </w:r>
      <w:r w:rsidR="006A7B10" w:rsidRPr="0098157B">
        <w:rPr>
          <w:rFonts w:asciiTheme="majorHAnsi" w:hAnsiTheme="majorHAnsi" w:cstheme="majorHAnsi"/>
          <w:lang w:val="fr-FR"/>
        </w:rPr>
        <w:t xml:space="preserve">avaient une </w:t>
      </w:r>
      <w:r w:rsidR="00D12CA9" w:rsidRPr="0098157B">
        <w:rPr>
          <w:rFonts w:asciiTheme="majorHAnsi" w:hAnsiTheme="majorHAnsi" w:cstheme="majorHAnsi"/>
          <w:lang w:val="fr-FR"/>
        </w:rPr>
        <w:t>double mission</w:t>
      </w:r>
      <w:r w:rsidR="00AE58F1" w:rsidRPr="0098157B">
        <w:rPr>
          <w:rFonts w:asciiTheme="majorHAnsi" w:hAnsiTheme="majorHAnsi" w:cstheme="majorHAnsi"/>
          <w:lang w:val="fr-FR"/>
        </w:rPr>
        <w:t xml:space="preserve"> ardue</w:t>
      </w:r>
      <w:r w:rsidR="004C42A9" w:rsidRPr="0098157B">
        <w:rPr>
          <w:rFonts w:asciiTheme="majorHAnsi" w:hAnsiTheme="majorHAnsi" w:cstheme="majorHAnsi"/>
          <w:lang w:val="fr-FR"/>
        </w:rPr>
        <w:t>,</w:t>
      </w:r>
      <w:r w:rsidR="00AE58F1" w:rsidRPr="0098157B">
        <w:rPr>
          <w:rFonts w:asciiTheme="majorHAnsi" w:hAnsiTheme="majorHAnsi" w:cstheme="majorHAnsi"/>
          <w:lang w:val="fr-FR"/>
        </w:rPr>
        <w:t xml:space="preserve"> sinon impossible</w:t>
      </w:r>
      <w:r w:rsidR="00D12CA9" w:rsidRPr="0098157B">
        <w:rPr>
          <w:rFonts w:asciiTheme="majorHAnsi" w:hAnsiTheme="majorHAnsi" w:cstheme="majorHAnsi"/>
          <w:lang w:val="fr-FR"/>
        </w:rPr>
        <w:t xml:space="preserve">. </w:t>
      </w:r>
      <w:r w:rsidR="004C42A9" w:rsidRPr="0098157B">
        <w:rPr>
          <w:rFonts w:asciiTheme="majorHAnsi" w:hAnsiTheme="majorHAnsi" w:cstheme="majorHAnsi"/>
          <w:lang w:val="fr-FR"/>
        </w:rPr>
        <w:t>Perse</w:t>
      </w:r>
      <w:r w:rsidR="00D12CA9" w:rsidRPr="0098157B">
        <w:rPr>
          <w:rFonts w:asciiTheme="majorHAnsi" w:hAnsiTheme="majorHAnsi" w:cstheme="majorHAnsi"/>
          <w:lang w:val="fr-FR"/>
        </w:rPr>
        <w:t xml:space="preserve"> voulait des versions littérales</w:t>
      </w:r>
      <w:r w:rsidR="00587F07" w:rsidRPr="0098157B">
        <w:rPr>
          <w:rFonts w:asciiTheme="majorHAnsi" w:hAnsiTheme="majorHAnsi" w:cstheme="majorHAnsi"/>
          <w:lang w:val="fr-FR"/>
        </w:rPr>
        <w:t>, des outil</w:t>
      </w:r>
      <w:r w:rsidR="00926CEF" w:rsidRPr="0098157B">
        <w:rPr>
          <w:rFonts w:asciiTheme="majorHAnsi" w:hAnsiTheme="majorHAnsi" w:cstheme="majorHAnsi"/>
          <w:lang w:val="fr-FR"/>
        </w:rPr>
        <w:t>s</w:t>
      </w:r>
      <w:r w:rsidR="00AE58F1" w:rsidRPr="0098157B">
        <w:rPr>
          <w:rFonts w:asciiTheme="majorHAnsi" w:hAnsiTheme="majorHAnsi" w:cstheme="majorHAnsi"/>
          <w:lang w:val="fr-FR"/>
        </w:rPr>
        <w:t xml:space="preserve"> </w:t>
      </w:r>
      <w:r w:rsidR="00D12CA9" w:rsidRPr="0098157B">
        <w:rPr>
          <w:rFonts w:asciiTheme="majorHAnsi" w:hAnsiTheme="majorHAnsi" w:cstheme="majorHAnsi"/>
          <w:lang w:val="fr-FR"/>
        </w:rPr>
        <w:t>de référence pour toutes les autres langues</w:t>
      </w:r>
      <w:r w:rsidR="00A91528" w:rsidRPr="0098157B">
        <w:rPr>
          <w:rFonts w:asciiTheme="majorHAnsi" w:hAnsiTheme="majorHAnsi" w:cstheme="majorHAnsi"/>
          <w:lang w:val="fr-FR"/>
        </w:rPr>
        <w:t>,</w:t>
      </w:r>
      <w:r w:rsidR="00D12CA9" w:rsidRPr="0098157B">
        <w:rPr>
          <w:rFonts w:asciiTheme="majorHAnsi" w:hAnsiTheme="majorHAnsi" w:cstheme="majorHAnsi"/>
          <w:lang w:val="fr-FR"/>
        </w:rPr>
        <w:t xml:space="preserve"> et </w:t>
      </w:r>
      <w:r w:rsidR="00AE58F1" w:rsidRPr="0098157B">
        <w:rPr>
          <w:rFonts w:asciiTheme="majorHAnsi" w:hAnsiTheme="majorHAnsi" w:cstheme="majorHAnsi"/>
          <w:lang w:val="fr-FR"/>
        </w:rPr>
        <w:t xml:space="preserve">il </w:t>
      </w:r>
      <w:r w:rsidR="00D12CA9" w:rsidRPr="0098157B">
        <w:rPr>
          <w:rFonts w:asciiTheme="majorHAnsi" w:hAnsiTheme="majorHAnsi" w:cstheme="majorHAnsi"/>
          <w:lang w:val="fr-FR"/>
        </w:rPr>
        <w:t>contrôlait les textes pour</w:t>
      </w:r>
      <w:r w:rsidR="00AE58F1" w:rsidRPr="0098157B">
        <w:rPr>
          <w:rFonts w:asciiTheme="majorHAnsi" w:hAnsiTheme="majorHAnsi" w:cstheme="majorHAnsi"/>
          <w:lang w:val="fr-FR"/>
        </w:rPr>
        <w:t xml:space="preserve"> </w:t>
      </w:r>
      <w:r w:rsidR="00926CEF" w:rsidRPr="0098157B">
        <w:rPr>
          <w:rFonts w:asciiTheme="majorHAnsi" w:hAnsiTheme="majorHAnsi" w:cstheme="majorHAnsi"/>
          <w:lang w:val="fr-FR"/>
        </w:rPr>
        <w:t xml:space="preserve">qu'ils </w:t>
      </w:r>
      <w:r w:rsidR="00AE58F1" w:rsidRPr="0098157B">
        <w:rPr>
          <w:rFonts w:asciiTheme="majorHAnsi" w:hAnsiTheme="majorHAnsi" w:cstheme="majorHAnsi"/>
          <w:lang w:val="fr-FR"/>
        </w:rPr>
        <w:t>reste</w:t>
      </w:r>
      <w:r w:rsidR="00926CEF" w:rsidRPr="0098157B">
        <w:rPr>
          <w:rFonts w:asciiTheme="majorHAnsi" w:hAnsiTheme="majorHAnsi" w:cstheme="majorHAnsi"/>
          <w:lang w:val="fr-FR"/>
        </w:rPr>
        <w:t>nt</w:t>
      </w:r>
      <w:r w:rsidR="00AE58F1" w:rsidRPr="0098157B">
        <w:rPr>
          <w:rFonts w:asciiTheme="majorHAnsi" w:hAnsiTheme="majorHAnsi" w:cstheme="majorHAnsi"/>
          <w:lang w:val="fr-FR"/>
        </w:rPr>
        <w:t xml:space="preserve"> aussi proche</w:t>
      </w:r>
      <w:r w:rsidR="00926CEF" w:rsidRPr="0098157B">
        <w:rPr>
          <w:rFonts w:asciiTheme="majorHAnsi" w:hAnsiTheme="majorHAnsi" w:cstheme="majorHAnsi"/>
          <w:lang w:val="fr-FR"/>
        </w:rPr>
        <w:t>s</w:t>
      </w:r>
      <w:r w:rsidR="00AE58F1" w:rsidRPr="0098157B">
        <w:rPr>
          <w:rFonts w:asciiTheme="majorHAnsi" w:hAnsiTheme="majorHAnsi" w:cstheme="majorHAnsi"/>
          <w:lang w:val="fr-FR"/>
        </w:rPr>
        <w:t xml:space="preserve"> que possible du sens et du </w:t>
      </w:r>
      <w:r w:rsidR="0092340A" w:rsidRPr="0098157B">
        <w:rPr>
          <w:rFonts w:asciiTheme="majorHAnsi" w:hAnsiTheme="majorHAnsi" w:cstheme="majorHAnsi"/>
          <w:lang w:val="fr-FR"/>
        </w:rPr>
        <w:t>rythme</w:t>
      </w:r>
      <w:r w:rsidR="00AE58F1" w:rsidRPr="0098157B">
        <w:rPr>
          <w:rFonts w:asciiTheme="majorHAnsi" w:hAnsiTheme="majorHAnsi" w:cstheme="majorHAnsi"/>
          <w:lang w:val="fr-FR"/>
        </w:rPr>
        <w:t xml:space="preserve"> </w:t>
      </w:r>
      <w:r w:rsidR="00926CEF" w:rsidRPr="0098157B">
        <w:rPr>
          <w:rFonts w:asciiTheme="majorHAnsi" w:hAnsiTheme="majorHAnsi" w:cstheme="majorHAnsi"/>
          <w:lang w:val="fr-FR"/>
        </w:rPr>
        <w:t>du français</w:t>
      </w:r>
      <w:r w:rsidR="00AE58F1" w:rsidRPr="0098157B">
        <w:rPr>
          <w:rFonts w:asciiTheme="majorHAnsi" w:hAnsiTheme="majorHAnsi" w:cstheme="majorHAnsi"/>
          <w:lang w:val="fr-FR"/>
        </w:rPr>
        <w:t xml:space="preserve">. </w:t>
      </w:r>
      <w:r w:rsidR="00237254" w:rsidRPr="0098157B">
        <w:rPr>
          <w:rFonts w:asciiTheme="majorHAnsi" w:hAnsiTheme="majorHAnsi" w:cstheme="majorHAnsi"/>
          <w:lang w:val="fr-FR"/>
        </w:rPr>
        <w:t>Mais</w:t>
      </w:r>
      <w:r w:rsidR="004C42A9" w:rsidRPr="0098157B">
        <w:rPr>
          <w:rFonts w:asciiTheme="majorHAnsi" w:hAnsiTheme="majorHAnsi" w:cstheme="majorHAnsi"/>
          <w:lang w:val="fr-FR"/>
        </w:rPr>
        <w:t xml:space="preserve"> </w:t>
      </w:r>
      <w:r w:rsidR="00926CEF" w:rsidRPr="0098157B">
        <w:rPr>
          <w:rFonts w:asciiTheme="majorHAnsi" w:hAnsiTheme="majorHAnsi" w:cstheme="majorHAnsi"/>
          <w:lang w:val="fr-FR"/>
        </w:rPr>
        <w:t xml:space="preserve">en même temps </w:t>
      </w:r>
      <w:r w:rsidR="002712C3" w:rsidRPr="0098157B">
        <w:rPr>
          <w:rFonts w:asciiTheme="majorHAnsi" w:hAnsiTheme="majorHAnsi" w:cstheme="majorHAnsi"/>
          <w:lang w:val="fr-FR"/>
        </w:rPr>
        <w:t xml:space="preserve">il </w:t>
      </w:r>
      <w:r w:rsidR="004C42A9" w:rsidRPr="0098157B">
        <w:rPr>
          <w:rFonts w:asciiTheme="majorHAnsi" w:hAnsiTheme="majorHAnsi" w:cstheme="majorHAnsi"/>
          <w:lang w:val="fr-FR"/>
        </w:rPr>
        <w:t>souhaitait</w:t>
      </w:r>
      <w:r w:rsidR="00215178" w:rsidRPr="0098157B">
        <w:rPr>
          <w:rFonts w:asciiTheme="majorHAnsi" w:hAnsiTheme="majorHAnsi" w:cstheme="majorHAnsi"/>
          <w:lang w:val="fr-FR"/>
        </w:rPr>
        <w:t xml:space="preserve"> </w:t>
      </w:r>
      <w:r w:rsidR="00DF1987" w:rsidRPr="0098157B">
        <w:rPr>
          <w:rFonts w:asciiTheme="majorHAnsi" w:hAnsiTheme="majorHAnsi" w:cstheme="majorHAnsi"/>
          <w:lang w:val="fr-FR"/>
        </w:rPr>
        <w:t xml:space="preserve">des </w:t>
      </w:r>
      <w:r w:rsidR="00A91528" w:rsidRPr="0098157B">
        <w:rPr>
          <w:rFonts w:asciiTheme="majorHAnsi" w:hAnsiTheme="majorHAnsi" w:cstheme="majorHAnsi"/>
          <w:lang w:val="fr-FR"/>
        </w:rPr>
        <w:t>œuvre</w:t>
      </w:r>
      <w:r w:rsidR="002712C3" w:rsidRPr="0098157B">
        <w:rPr>
          <w:rFonts w:asciiTheme="majorHAnsi" w:hAnsiTheme="majorHAnsi" w:cstheme="majorHAnsi"/>
          <w:lang w:val="fr-FR"/>
        </w:rPr>
        <w:t>s</w:t>
      </w:r>
      <w:r w:rsidR="00A91528" w:rsidRPr="0098157B">
        <w:rPr>
          <w:rFonts w:asciiTheme="majorHAnsi" w:hAnsiTheme="majorHAnsi" w:cstheme="majorHAnsi"/>
          <w:lang w:val="fr-FR"/>
        </w:rPr>
        <w:t xml:space="preserve"> </w:t>
      </w:r>
      <w:r w:rsidR="00DF1987" w:rsidRPr="0098157B">
        <w:rPr>
          <w:rFonts w:asciiTheme="majorHAnsi" w:hAnsiTheme="majorHAnsi" w:cstheme="majorHAnsi"/>
          <w:lang w:val="fr-FR"/>
        </w:rPr>
        <w:t>littéraires</w:t>
      </w:r>
      <w:r w:rsidR="002712C3" w:rsidRPr="0098157B">
        <w:rPr>
          <w:rFonts w:asciiTheme="majorHAnsi" w:hAnsiTheme="majorHAnsi" w:cstheme="majorHAnsi"/>
          <w:lang w:val="fr-FR"/>
        </w:rPr>
        <w:t xml:space="preserve"> </w:t>
      </w:r>
      <w:r w:rsidR="00F27C5C" w:rsidRPr="0098157B">
        <w:rPr>
          <w:rFonts w:asciiTheme="majorHAnsi" w:hAnsiTheme="majorHAnsi" w:cstheme="majorHAnsi"/>
          <w:lang w:val="fr-FR"/>
        </w:rPr>
        <w:t>dignes des origina</w:t>
      </w:r>
      <w:r w:rsidR="00926CEF" w:rsidRPr="0098157B">
        <w:rPr>
          <w:rFonts w:asciiTheme="majorHAnsi" w:hAnsiTheme="majorHAnsi" w:cstheme="majorHAnsi"/>
          <w:lang w:val="fr-FR"/>
        </w:rPr>
        <w:t>ux</w:t>
      </w:r>
      <w:r w:rsidR="00F27C5C" w:rsidRPr="0098157B">
        <w:rPr>
          <w:rFonts w:asciiTheme="majorHAnsi" w:hAnsiTheme="majorHAnsi" w:cstheme="majorHAnsi"/>
          <w:lang w:val="fr-FR"/>
        </w:rPr>
        <w:t>.</w:t>
      </w:r>
      <w:r w:rsidR="002712C3" w:rsidRPr="0098157B">
        <w:rPr>
          <w:rFonts w:asciiTheme="majorHAnsi" w:hAnsiTheme="majorHAnsi" w:cstheme="majorHAnsi"/>
          <w:lang w:val="fr-FR"/>
        </w:rPr>
        <w:t xml:space="preserve"> </w:t>
      </w:r>
      <w:r w:rsidR="00237254" w:rsidRPr="0098157B">
        <w:rPr>
          <w:rFonts w:asciiTheme="majorHAnsi" w:hAnsiTheme="majorHAnsi" w:cstheme="majorHAnsi"/>
          <w:lang w:val="fr-FR"/>
        </w:rPr>
        <w:t>Il</w:t>
      </w:r>
      <w:r w:rsidR="00C42D29" w:rsidRPr="0098157B">
        <w:rPr>
          <w:rFonts w:asciiTheme="majorHAnsi" w:hAnsiTheme="majorHAnsi" w:cstheme="majorHAnsi"/>
          <w:lang w:val="fr-FR"/>
        </w:rPr>
        <w:t xml:space="preserve"> </w:t>
      </w:r>
      <w:r w:rsidR="00AA6271" w:rsidRPr="0098157B">
        <w:rPr>
          <w:rFonts w:asciiTheme="majorHAnsi" w:hAnsiTheme="majorHAnsi" w:cstheme="majorHAnsi"/>
          <w:lang w:val="fr-FR"/>
        </w:rPr>
        <w:t>encourageait</w:t>
      </w:r>
      <w:r w:rsidR="00C42D29" w:rsidRPr="0098157B">
        <w:rPr>
          <w:rFonts w:asciiTheme="majorHAnsi" w:hAnsiTheme="majorHAnsi" w:cstheme="majorHAnsi"/>
          <w:lang w:val="fr-FR"/>
        </w:rPr>
        <w:t xml:space="preserve"> ses traducteurs</w:t>
      </w:r>
      <w:r w:rsidR="00215178" w:rsidRPr="0098157B">
        <w:rPr>
          <w:rFonts w:asciiTheme="majorHAnsi" w:hAnsiTheme="majorHAnsi" w:cstheme="majorHAnsi"/>
          <w:lang w:val="fr-FR"/>
        </w:rPr>
        <w:t xml:space="preserve"> à</w:t>
      </w:r>
      <w:r w:rsidR="00AA6271" w:rsidRPr="0098157B">
        <w:rPr>
          <w:rFonts w:asciiTheme="majorHAnsi" w:hAnsiTheme="majorHAnsi" w:cstheme="majorHAnsi"/>
          <w:lang w:val="fr-FR"/>
        </w:rPr>
        <w:t xml:space="preserve"> </w:t>
      </w:r>
      <w:r w:rsidR="00C42D29" w:rsidRPr="0098157B">
        <w:rPr>
          <w:rFonts w:asciiTheme="majorHAnsi" w:hAnsiTheme="majorHAnsi" w:cstheme="majorHAnsi"/>
          <w:lang w:val="fr-FR"/>
        </w:rPr>
        <w:t>exercer leur "art" d'écrivain</w:t>
      </w:r>
      <w:r w:rsidR="00AA6271" w:rsidRPr="0098157B">
        <w:rPr>
          <w:rFonts w:asciiTheme="majorHAnsi" w:hAnsiTheme="majorHAnsi" w:cstheme="majorHAnsi"/>
          <w:lang w:val="fr-FR"/>
        </w:rPr>
        <w:t xml:space="preserve"> m</w:t>
      </w:r>
      <w:r w:rsidR="00C42D29" w:rsidRPr="0098157B">
        <w:rPr>
          <w:rFonts w:asciiTheme="majorHAnsi" w:hAnsiTheme="majorHAnsi" w:cstheme="majorHAnsi"/>
          <w:lang w:val="fr-FR"/>
        </w:rPr>
        <w:t xml:space="preserve">ais ne pouvait pas s'empêcher de mettre la main à la pâte jusqu'à laisser des empreintes plus ou moins </w:t>
      </w:r>
      <w:r w:rsidR="006A7B10" w:rsidRPr="0098157B">
        <w:rPr>
          <w:rFonts w:asciiTheme="majorHAnsi" w:hAnsiTheme="majorHAnsi" w:cstheme="majorHAnsi"/>
          <w:lang w:val="fr-FR"/>
        </w:rPr>
        <w:t>réussie</w:t>
      </w:r>
      <w:r w:rsidR="00C42D29" w:rsidRPr="0098157B">
        <w:rPr>
          <w:rFonts w:asciiTheme="majorHAnsi" w:hAnsiTheme="majorHAnsi" w:cstheme="majorHAnsi"/>
          <w:lang w:val="fr-FR"/>
        </w:rPr>
        <w:t xml:space="preserve">s. </w:t>
      </w:r>
      <w:r w:rsidR="00587F07" w:rsidRPr="0098157B">
        <w:rPr>
          <w:rFonts w:asciiTheme="majorHAnsi" w:hAnsiTheme="majorHAnsi" w:cstheme="majorHAnsi"/>
          <w:lang w:val="fr-FR"/>
        </w:rPr>
        <w:t>Il</w:t>
      </w:r>
      <w:r w:rsidR="00C42D29" w:rsidRPr="0098157B">
        <w:rPr>
          <w:rFonts w:asciiTheme="majorHAnsi" w:hAnsiTheme="majorHAnsi" w:cstheme="majorHAnsi"/>
          <w:lang w:val="fr-FR"/>
        </w:rPr>
        <w:t xml:space="preserve"> corrigea</w:t>
      </w:r>
      <w:r w:rsidR="006A7B10" w:rsidRPr="0098157B">
        <w:rPr>
          <w:rFonts w:asciiTheme="majorHAnsi" w:hAnsiTheme="majorHAnsi" w:cstheme="majorHAnsi"/>
          <w:lang w:val="fr-FR"/>
        </w:rPr>
        <w:t>i</w:t>
      </w:r>
      <w:r w:rsidR="00C42D29" w:rsidRPr="0098157B">
        <w:rPr>
          <w:rFonts w:asciiTheme="majorHAnsi" w:hAnsiTheme="majorHAnsi" w:cstheme="majorHAnsi"/>
          <w:lang w:val="fr-FR"/>
        </w:rPr>
        <w:t xml:space="preserve">t souvent l'anglais pour le rendre plus français, </w:t>
      </w:r>
      <w:r w:rsidR="00926CEF" w:rsidRPr="0098157B">
        <w:rPr>
          <w:rFonts w:asciiTheme="majorHAnsi" w:hAnsiTheme="majorHAnsi" w:cstheme="majorHAnsi"/>
          <w:lang w:val="fr-FR"/>
        </w:rPr>
        <w:t>afin de</w:t>
      </w:r>
      <w:r w:rsidR="00C42D29" w:rsidRPr="0098157B">
        <w:rPr>
          <w:rFonts w:asciiTheme="majorHAnsi" w:hAnsiTheme="majorHAnsi" w:cstheme="majorHAnsi"/>
          <w:lang w:val="fr-FR"/>
        </w:rPr>
        <w:t xml:space="preserve"> respecter plus scrupuleusem</w:t>
      </w:r>
      <w:r w:rsidR="006A7B10" w:rsidRPr="0098157B">
        <w:rPr>
          <w:rFonts w:asciiTheme="majorHAnsi" w:hAnsiTheme="majorHAnsi" w:cstheme="majorHAnsi"/>
          <w:lang w:val="fr-FR"/>
        </w:rPr>
        <w:t>e</w:t>
      </w:r>
      <w:r w:rsidR="00C42D29" w:rsidRPr="0098157B">
        <w:rPr>
          <w:rFonts w:asciiTheme="majorHAnsi" w:hAnsiTheme="majorHAnsi" w:cstheme="majorHAnsi"/>
          <w:lang w:val="fr-FR"/>
        </w:rPr>
        <w:t>nt</w:t>
      </w:r>
      <w:r w:rsidR="00B353B8" w:rsidRPr="0098157B">
        <w:rPr>
          <w:rFonts w:asciiTheme="majorHAnsi" w:hAnsiTheme="majorHAnsi" w:cstheme="majorHAnsi"/>
          <w:lang w:val="fr-FR"/>
        </w:rPr>
        <w:t xml:space="preserve"> l'ordre et</w:t>
      </w:r>
      <w:r w:rsidR="00C42D29" w:rsidRPr="0098157B">
        <w:rPr>
          <w:rFonts w:asciiTheme="majorHAnsi" w:hAnsiTheme="majorHAnsi" w:cstheme="majorHAnsi"/>
          <w:lang w:val="fr-FR"/>
        </w:rPr>
        <w:t xml:space="preserve"> l'étymologie des mots. Le résultat est un langage qui n'est pas toujours de l'anglais et qui </w:t>
      </w:r>
      <w:r w:rsidR="00DF1987" w:rsidRPr="0098157B">
        <w:rPr>
          <w:rFonts w:asciiTheme="majorHAnsi" w:hAnsiTheme="majorHAnsi" w:cstheme="majorHAnsi"/>
          <w:lang w:val="fr-FR"/>
        </w:rPr>
        <w:t>peut</w:t>
      </w:r>
      <w:r w:rsidR="00715A8A" w:rsidRPr="0098157B">
        <w:rPr>
          <w:rFonts w:asciiTheme="majorHAnsi" w:hAnsiTheme="majorHAnsi" w:cstheme="majorHAnsi"/>
          <w:lang w:val="fr-FR"/>
        </w:rPr>
        <w:t xml:space="preserve"> </w:t>
      </w:r>
      <w:r w:rsidR="00DF1987" w:rsidRPr="0098157B">
        <w:rPr>
          <w:rFonts w:asciiTheme="majorHAnsi" w:hAnsiTheme="majorHAnsi" w:cstheme="majorHAnsi"/>
          <w:lang w:val="fr-FR"/>
        </w:rPr>
        <w:t xml:space="preserve">sembler </w:t>
      </w:r>
      <w:r w:rsidR="000A64F9" w:rsidRPr="0098157B">
        <w:rPr>
          <w:rFonts w:asciiTheme="majorHAnsi" w:hAnsiTheme="majorHAnsi" w:cstheme="majorHAnsi"/>
          <w:lang w:val="fr-FR"/>
        </w:rPr>
        <w:t>ronflant</w:t>
      </w:r>
      <w:r w:rsidR="00587F07" w:rsidRPr="0098157B">
        <w:rPr>
          <w:rFonts w:asciiTheme="majorHAnsi" w:hAnsiTheme="majorHAnsi" w:cstheme="majorHAnsi"/>
          <w:lang w:val="fr-FR"/>
        </w:rPr>
        <w:t>, guindé</w:t>
      </w:r>
      <w:r w:rsidR="00123D77" w:rsidRPr="0098157B">
        <w:rPr>
          <w:rFonts w:asciiTheme="majorHAnsi" w:hAnsiTheme="majorHAnsi" w:cstheme="majorHAnsi"/>
          <w:lang w:val="fr-FR"/>
        </w:rPr>
        <w:t xml:space="preserve"> </w:t>
      </w:r>
      <w:r w:rsidR="00DF1987" w:rsidRPr="0098157B">
        <w:rPr>
          <w:rFonts w:asciiTheme="majorHAnsi" w:hAnsiTheme="majorHAnsi" w:cstheme="majorHAnsi"/>
          <w:lang w:val="fr-FR"/>
        </w:rPr>
        <w:t xml:space="preserve">ou </w:t>
      </w:r>
      <w:r w:rsidR="00715A8A" w:rsidRPr="0098157B">
        <w:rPr>
          <w:rFonts w:asciiTheme="majorHAnsi" w:hAnsiTheme="majorHAnsi" w:cstheme="majorHAnsi"/>
          <w:lang w:val="fr-FR"/>
        </w:rPr>
        <w:t xml:space="preserve">même </w:t>
      </w:r>
      <w:r w:rsidR="00DF1987" w:rsidRPr="0098157B">
        <w:rPr>
          <w:rFonts w:asciiTheme="majorHAnsi" w:hAnsiTheme="majorHAnsi" w:cstheme="majorHAnsi"/>
          <w:lang w:val="fr-FR"/>
        </w:rPr>
        <w:t>parodique. Comme l'a observé l</w:t>
      </w:r>
      <w:r w:rsidR="005001CE" w:rsidRPr="0098157B">
        <w:rPr>
          <w:rFonts w:asciiTheme="majorHAnsi" w:hAnsiTheme="majorHAnsi" w:cstheme="majorHAnsi"/>
          <w:lang w:val="fr-FR"/>
        </w:rPr>
        <w:t xml:space="preserve">e </w:t>
      </w:r>
      <w:r w:rsidR="00351371" w:rsidRPr="0098157B">
        <w:rPr>
          <w:rFonts w:asciiTheme="majorHAnsi" w:hAnsiTheme="majorHAnsi" w:cstheme="majorHAnsi"/>
          <w:lang w:val="fr-FR"/>
        </w:rPr>
        <w:t xml:space="preserve">critique britannique </w:t>
      </w:r>
      <w:r w:rsidR="00995E76" w:rsidRPr="0098157B">
        <w:rPr>
          <w:rFonts w:asciiTheme="majorHAnsi" w:hAnsiTheme="majorHAnsi" w:cstheme="majorHAnsi"/>
          <w:lang w:val="fr-FR"/>
        </w:rPr>
        <w:t>Quentin Bell</w:t>
      </w:r>
      <w:r w:rsidR="00351371" w:rsidRPr="0098157B">
        <w:rPr>
          <w:rFonts w:asciiTheme="majorHAnsi" w:hAnsiTheme="majorHAnsi" w:cstheme="majorHAnsi"/>
          <w:lang w:val="fr-FR"/>
        </w:rPr>
        <w:t>, grand admirateur</w:t>
      </w:r>
      <w:r w:rsidR="00984313" w:rsidRPr="0098157B">
        <w:rPr>
          <w:rFonts w:asciiTheme="majorHAnsi" w:hAnsiTheme="majorHAnsi" w:cstheme="majorHAnsi"/>
          <w:lang w:val="fr-FR"/>
        </w:rPr>
        <w:t xml:space="preserve"> de Pers</w:t>
      </w:r>
      <w:r w:rsidR="005001CE" w:rsidRPr="0098157B">
        <w:rPr>
          <w:rFonts w:asciiTheme="majorHAnsi" w:hAnsiTheme="majorHAnsi" w:cstheme="majorHAnsi"/>
          <w:lang w:val="fr-FR"/>
        </w:rPr>
        <w:t>e</w:t>
      </w:r>
      <w:r w:rsidR="00DF1987" w:rsidRPr="0098157B">
        <w:rPr>
          <w:rFonts w:asciiTheme="majorHAnsi" w:hAnsiTheme="majorHAnsi" w:cstheme="majorHAnsi"/>
          <w:lang w:val="fr-FR"/>
        </w:rPr>
        <w:t>,</w:t>
      </w:r>
      <w:r w:rsidR="00AA6271" w:rsidRPr="0098157B">
        <w:rPr>
          <w:rFonts w:asciiTheme="majorHAnsi" w:hAnsiTheme="majorHAnsi" w:cstheme="majorHAnsi"/>
          <w:lang w:val="fr-FR"/>
        </w:rPr>
        <w:t xml:space="preserve"> </w:t>
      </w:r>
      <w:r w:rsidR="005001CE" w:rsidRPr="0098157B">
        <w:rPr>
          <w:rFonts w:asciiTheme="majorHAnsi" w:hAnsiTheme="majorHAnsi" w:cstheme="majorHAnsi"/>
          <w:lang w:val="fr-FR"/>
        </w:rPr>
        <w:t>des</w:t>
      </w:r>
      <w:r w:rsidR="00351371" w:rsidRPr="0098157B">
        <w:rPr>
          <w:rFonts w:asciiTheme="majorHAnsi" w:hAnsiTheme="majorHAnsi" w:cstheme="majorHAnsi"/>
          <w:lang w:val="fr-FR"/>
        </w:rPr>
        <w:t xml:space="preserve"> </w:t>
      </w:r>
      <w:r w:rsidR="005001CE" w:rsidRPr="0098157B">
        <w:rPr>
          <w:rFonts w:asciiTheme="majorHAnsi" w:hAnsiTheme="majorHAnsi" w:cstheme="majorHAnsi"/>
          <w:lang w:val="fr-FR"/>
        </w:rPr>
        <w:t xml:space="preserve">vers </w:t>
      </w:r>
      <w:r w:rsidR="00351371" w:rsidRPr="0098157B">
        <w:rPr>
          <w:rFonts w:asciiTheme="majorHAnsi" w:hAnsiTheme="majorHAnsi" w:cstheme="majorHAnsi"/>
          <w:lang w:val="fr-FR"/>
        </w:rPr>
        <w:t>qui</w:t>
      </w:r>
      <w:r w:rsidR="00984313" w:rsidRPr="0098157B">
        <w:rPr>
          <w:rFonts w:asciiTheme="majorHAnsi" w:hAnsiTheme="majorHAnsi" w:cstheme="majorHAnsi"/>
          <w:lang w:val="fr-FR"/>
        </w:rPr>
        <w:t xml:space="preserve"> résonnent en français </w:t>
      </w:r>
      <w:r w:rsidR="005001CE" w:rsidRPr="0098157B">
        <w:rPr>
          <w:rFonts w:asciiTheme="majorHAnsi" w:hAnsiTheme="majorHAnsi" w:cstheme="majorHAnsi"/>
          <w:lang w:val="fr-FR"/>
        </w:rPr>
        <w:t xml:space="preserve">peuvent </w:t>
      </w:r>
      <w:r w:rsidR="00215178" w:rsidRPr="0098157B">
        <w:rPr>
          <w:rFonts w:asciiTheme="majorHAnsi" w:hAnsiTheme="majorHAnsi" w:cstheme="majorHAnsi"/>
          <w:lang w:val="fr-FR"/>
        </w:rPr>
        <w:t>paraître</w:t>
      </w:r>
      <w:r w:rsidR="005001CE" w:rsidRPr="0098157B">
        <w:rPr>
          <w:rFonts w:asciiTheme="majorHAnsi" w:hAnsiTheme="majorHAnsi" w:cstheme="majorHAnsi"/>
          <w:lang w:val="fr-FR"/>
        </w:rPr>
        <w:t xml:space="preserve"> </w:t>
      </w:r>
      <w:r w:rsidR="00BD0C8D" w:rsidRPr="0098157B">
        <w:rPr>
          <w:rFonts w:asciiTheme="majorHAnsi" w:hAnsiTheme="majorHAnsi" w:cstheme="majorHAnsi"/>
          <w:lang w:val="fr-FR"/>
        </w:rPr>
        <w:t>presque "ridicules"</w:t>
      </w:r>
      <w:r w:rsidR="00312154" w:rsidRPr="0098157B">
        <w:rPr>
          <w:rFonts w:asciiTheme="majorHAnsi" w:hAnsiTheme="majorHAnsi" w:cstheme="majorHAnsi"/>
          <w:lang w:val="fr-FR"/>
        </w:rPr>
        <w:t xml:space="preserve"> en anglais. </w:t>
      </w:r>
      <w:r w:rsidR="005001CE" w:rsidRPr="0098157B">
        <w:rPr>
          <w:rFonts w:asciiTheme="majorHAnsi" w:hAnsiTheme="majorHAnsi" w:cstheme="majorHAnsi"/>
          <w:lang w:val="fr-FR"/>
        </w:rPr>
        <w:t xml:space="preserve">Loin de </w:t>
      </w:r>
      <w:r w:rsidR="0092340A" w:rsidRPr="0098157B">
        <w:rPr>
          <w:rFonts w:asciiTheme="majorHAnsi" w:hAnsiTheme="majorHAnsi" w:cstheme="majorHAnsi"/>
          <w:lang w:val="fr-FR"/>
        </w:rPr>
        <w:t>blâmer</w:t>
      </w:r>
      <w:r w:rsidR="005001CE" w:rsidRPr="0098157B">
        <w:rPr>
          <w:rFonts w:asciiTheme="majorHAnsi" w:hAnsiTheme="majorHAnsi" w:cstheme="majorHAnsi"/>
          <w:lang w:val="fr-FR"/>
        </w:rPr>
        <w:t xml:space="preserve"> les traducteurs, Bell conclut que</w:t>
      </w:r>
      <w:r w:rsidR="005202CA" w:rsidRPr="0098157B">
        <w:rPr>
          <w:rFonts w:asciiTheme="majorHAnsi" w:hAnsiTheme="majorHAnsi" w:cstheme="majorHAnsi"/>
          <w:lang w:val="fr-FR"/>
        </w:rPr>
        <w:t xml:space="preserve"> </w:t>
      </w:r>
      <w:r w:rsidR="00BD0C8D" w:rsidRPr="0098157B">
        <w:rPr>
          <w:rFonts w:asciiTheme="majorHAnsi" w:hAnsiTheme="majorHAnsi" w:cstheme="majorHAnsi"/>
          <w:lang w:val="fr-FR"/>
        </w:rPr>
        <w:t>"</w:t>
      </w:r>
      <w:r w:rsidR="005202CA" w:rsidRPr="0098157B">
        <w:rPr>
          <w:rFonts w:asciiTheme="majorHAnsi" w:hAnsiTheme="majorHAnsi" w:cstheme="majorHAnsi"/>
          <w:lang w:val="fr-FR"/>
        </w:rPr>
        <w:t>l</w:t>
      </w:r>
      <w:r w:rsidR="00BD0C8D" w:rsidRPr="0098157B">
        <w:rPr>
          <w:rFonts w:asciiTheme="majorHAnsi" w:hAnsiTheme="majorHAnsi" w:cstheme="majorHAnsi"/>
          <w:lang w:val="fr-FR"/>
        </w:rPr>
        <w:t xml:space="preserve">e génie de Perse est tellement français que même si l'anglais </w:t>
      </w:r>
      <w:r w:rsidR="00123D77" w:rsidRPr="0098157B">
        <w:rPr>
          <w:rFonts w:asciiTheme="majorHAnsi" w:hAnsiTheme="majorHAnsi" w:cstheme="majorHAnsi"/>
          <w:lang w:val="fr-FR"/>
        </w:rPr>
        <w:t>avait été</w:t>
      </w:r>
      <w:r w:rsidR="00BD0C8D" w:rsidRPr="0098157B">
        <w:rPr>
          <w:rFonts w:asciiTheme="majorHAnsi" w:hAnsiTheme="majorHAnsi" w:cstheme="majorHAnsi"/>
          <w:lang w:val="fr-FR"/>
        </w:rPr>
        <w:t xml:space="preserve"> sa langue natale il n'aurait jamais pu écrire en </w:t>
      </w:r>
      <w:r w:rsidR="00BD0C8D" w:rsidRPr="0098157B">
        <w:rPr>
          <w:rFonts w:asciiTheme="majorHAnsi" w:hAnsiTheme="majorHAnsi" w:cstheme="majorHAnsi"/>
          <w:lang w:val="fr-FR"/>
        </w:rPr>
        <w:lastRenderedPageBreak/>
        <w:t>anglais</w:t>
      </w:r>
      <w:r w:rsidR="005202CA" w:rsidRPr="0098157B">
        <w:rPr>
          <w:rFonts w:asciiTheme="majorHAnsi" w:hAnsiTheme="majorHAnsi" w:cstheme="majorHAnsi"/>
          <w:lang w:val="fr-FR"/>
        </w:rPr>
        <w:t>.</w:t>
      </w:r>
      <w:r w:rsidR="005001CE" w:rsidRPr="0098157B">
        <w:rPr>
          <w:rFonts w:asciiTheme="majorHAnsi" w:hAnsiTheme="majorHAnsi" w:cstheme="majorHAnsi"/>
          <w:lang w:val="fr-FR"/>
        </w:rPr>
        <w:t xml:space="preserve"> </w:t>
      </w:r>
      <w:r w:rsidR="005202CA" w:rsidRPr="0098157B">
        <w:rPr>
          <w:rFonts w:asciiTheme="majorHAnsi" w:hAnsiTheme="majorHAnsi" w:cstheme="majorHAnsi"/>
          <w:lang w:val="fr-FR"/>
        </w:rPr>
        <w:t>C'</w:t>
      </w:r>
      <w:r w:rsidR="00123D77" w:rsidRPr="0098157B">
        <w:rPr>
          <w:rFonts w:asciiTheme="majorHAnsi" w:hAnsiTheme="majorHAnsi" w:cstheme="majorHAnsi"/>
          <w:lang w:val="fr-FR"/>
        </w:rPr>
        <w:t>était</w:t>
      </w:r>
      <w:r w:rsidR="005202CA" w:rsidRPr="0098157B">
        <w:rPr>
          <w:rFonts w:asciiTheme="majorHAnsi" w:hAnsiTheme="majorHAnsi" w:cstheme="majorHAnsi"/>
          <w:lang w:val="fr-FR"/>
        </w:rPr>
        <w:t xml:space="preserve"> trop demander à un autre de le faire pour lui</w:t>
      </w:r>
      <w:r w:rsidR="000A64F9" w:rsidRPr="0098157B">
        <w:rPr>
          <w:rStyle w:val="Appeldenotedefin"/>
          <w:rFonts w:asciiTheme="majorHAnsi" w:hAnsiTheme="majorHAnsi" w:cstheme="majorHAnsi"/>
          <w:lang w:val="fr-FR"/>
        </w:rPr>
        <w:endnoteReference w:id="72"/>
      </w:r>
      <w:r w:rsidR="00393818" w:rsidRPr="0098157B">
        <w:rPr>
          <w:rFonts w:asciiTheme="majorHAnsi" w:hAnsiTheme="majorHAnsi" w:cstheme="majorHAnsi"/>
          <w:lang w:val="fr-FR"/>
        </w:rPr>
        <w:t>"</w:t>
      </w:r>
      <w:r w:rsidR="000A64F9" w:rsidRPr="0098157B">
        <w:rPr>
          <w:rFonts w:asciiTheme="majorHAnsi" w:hAnsiTheme="majorHAnsi" w:cstheme="majorHAnsi"/>
          <w:lang w:val="fr-FR"/>
        </w:rPr>
        <w:t>.</w:t>
      </w:r>
      <w:r w:rsidR="00237254" w:rsidRPr="0098157B">
        <w:rPr>
          <w:rFonts w:asciiTheme="majorHAnsi" w:hAnsiTheme="majorHAnsi" w:cstheme="majorHAnsi"/>
          <w:lang w:val="fr-FR"/>
        </w:rPr>
        <w:t xml:space="preserve"> </w:t>
      </w:r>
      <w:r w:rsidR="005B188F" w:rsidRPr="0098157B">
        <w:rPr>
          <w:rFonts w:asciiTheme="majorHAnsi" w:hAnsiTheme="majorHAnsi" w:cstheme="majorHAnsi"/>
          <w:lang w:val="fr-FR"/>
        </w:rPr>
        <w:t>C'était,</w:t>
      </w:r>
      <w:r w:rsidR="005001CE" w:rsidRPr="0098157B">
        <w:rPr>
          <w:rFonts w:asciiTheme="majorHAnsi" w:hAnsiTheme="majorHAnsi" w:cstheme="majorHAnsi"/>
          <w:lang w:val="fr-FR"/>
        </w:rPr>
        <w:t xml:space="preserve"> </w:t>
      </w:r>
      <w:r w:rsidR="005B188F" w:rsidRPr="0098157B">
        <w:rPr>
          <w:rFonts w:asciiTheme="majorHAnsi" w:hAnsiTheme="majorHAnsi" w:cstheme="majorHAnsi"/>
          <w:lang w:val="fr-FR"/>
        </w:rPr>
        <w:t>e</w:t>
      </w:r>
      <w:r w:rsidR="00DF1987" w:rsidRPr="0098157B">
        <w:rPr>
          <w:rFonts w:asciiTheme="majorHAnsi" w:hAnsiTheme="majorHAnsi" w:cstheme="majorHAnsi"/>
          <w:lang w:val="fr-FR"/>
        </w:rPr>
        <w:t>n tout cas,</w:t>
      </w:r>
      <w:r w:rsidR="00984313" w:rsidRPr="0098157B">
        <w:rPr>
          <w:rFonts w:asciiTheme="majorHAnsi" w:hAnsiTheme="majorHAnsi" w:cstheme="majorHAnsi"/>
          <w:lang w:val="fr-FR"/>
        </w:rPr>
        <w:t xml:space="preserve"> trop demander </w:t>
      </w:r>
      <w:r w:rsidR="005001CE" w:rsidRPr="0098157B">
        <w:rPr>
          <w:rFonts w:asciiTheme="majorHAnsi" w:hAnsiTheme="majorHAnsi" w:cstheme="majorHAnsi"/>
          <w:lang w:val="fr-FR"/>
        </w:rPr>
        <w:t>aux premiers</w:t>
      </w:r>
      <w:r w:rsidR="00984313" w:rsidRPr="0098157B">
        <w:rPr>
          <w:rFonts w:asciiTheme="majorHAnsi" w:hAnsiTheme="majorHAnsi" w:cstheme="majorHAnsi"/>
          <w:lang w:val="fr-FR"/>
        </w:rPr>
        <w:t xml:space="preserve"> </w:t>
      </w:r>
      <w:r w:rsidR="00070E7E" w:rsidRPr="0098157B">
        <w:rPr>
          <w:rFonts w:asciiTheme="majorHAnsi" w:hAnsiTheme="majorHAnsi" w:cstheme="majorHAnsi"/>
          <w:lang w:val="fr-FR"/>
        </w:rPr>
        <w:t xml:space="preserve">traducteurs </w:t>
      </w:r>
      <w:r w:rsidR="00237254" w:rsidRPr="0098157B">
        <w:rPr>
          <w:rFonts w:asciiTheme="majorHAnsi" w:hAnsiTheme="majorHAnsi" w:cstheme="majorHAnsi"/>
          <w:lang w:val="fr-FR"/>
        </w:rPr>
        <w:t xml:space="preserve">pour qui </w:t>
      </w:r>
      <w:r w:rsidR="008D2D1E" w:rsidRPr="0098157B">
        <w:rPr>
          <w:rFonts w:asciiTheme="majorHAnsi" w:hAnsiTheme="majorHAnsi" w:cstheme="majorHAnsi"/>
          <w:lang w:val="fr-FR"/>
        </w:rPr>
        <w:t>l'aide</w:t>
      </w:r>
      <w:r w:rsidR="00070E7E" w:rsidRPr="0098157B">
        <w:rPr>
          <w:rFonts w:asciiTheme="majorHAnsi" w:hAnsiTheme="majorHAnsi" w:cstheme="majorHAnsi"/>
          <w:lang w:val="fr-FR"/>
        </w:rPr>
        <w:t xml:space="preserve"> </w:t>
      </w:r>
      <w:r w:rsidR="00237254" w:rsidRPr="0098157B">
        <w:rPr>
          <w:rFonts w:asciiTheme="majorHAnsi" w:hAnsiTheme="majorHAnsi" w:cstheme="majorHAnsi"/>
          <w:lang w:val="fr-FR"/>
        </w:rPr>
        <w:t>du</w:t>
      </w:r>
      <w:r w:rsidR="00070E7E" w:rsidRPr="0098157B">
        <w:rPr>
          <w:rFonts w:asciiTheme="majorHAnsi" w:hAnsiTheme="majorHAnsi" w:cstheme="majorHAnsi"/>
          <w:lang w:val="fr-FR"/>
        </w:rPr>
        <w:t xml:space="preserve"> poète </w:t>
      </w:r>
      <w:r w:rsidR="00237254" w:rsidRPr="0098157B">
        <w:rPr>
          <w:rFonts w:asciiTheme="majorHAnsi" w:hAnsiTheme="majorHAnsi" w:cstheme="majorHAnsi"/>
          <w:lang w:val="fr-FR"/>
        </w:rPr>
        <w:t>était</w:t>
      </w:r>
      <w:r w:rsidR="00070E7E" w:rsidRPr="0098157B">
        <w:rPr>
          <w:rFonts w:asciiTheme="majorHAnsi" w:hAnsiTheme="majorHAnsi" w:cstheme="majorHAnsi"/>
          <w:lang w:val="fr-FR"/>
        </w:rPr>
        <w:t xml:space="preserve"> à la fois </w:t>
      </w:r>
      <w:r w:rsidR="008D2D1E" w:rsidRPr="0098157B">
        <w:rPr>
          <w:rFonts w:asciiTheme="majorHAnsi" w:hAnsiTheme="majorHAnsi" w:cstheme="majorHAnsi"/>
          <w:lang w:val="fr-FR"/>
        </w:rPr>
        <w:t>précieuse et périlleuse</w:t>
      </w:r>
      <w:r w:rsidR="00A4761B" w:rsidRPr="0098157B">
        <w:rPr>
          <w:rFonts w:asciiTheme="majorHAnsi" w:hAnsiTheme="majorHAnsi" w:cstheme="majorHAnsi"/>
          <w:lang w:val="fr-FR"/>
        </w:rPr>
        <w:t xml:space="preserve">.  </w:t>
      </w:r>
    </w:p>
    <w:p w14:paraId="0315BA80" w14:textId="77777777" w:rsidR="00A4761B" w:rsidRPr="0098157B" w:rsidRDefault="000C6ABB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A4761B" w:rsidRPr="0098157B">
        <w:rPr>
          <w:rFonts w:asciiTheme="majorHAnsi" w:hAnsiTheme="majorHAnsi" w:cstheme="majorHAnsi"/>
          <w:lang w:val="fr-FR"/>
        </w:rPr>
        <w:t xml:space="preserve">Nous avons vu ici l'importance qu'accordait le poète à ces traducteurs, jusqu'à leur </w:t>
      </w:r>
      <w:r w:rsidRPr="0098157B">
        <w:rPr>
          <w:rFonts w:asciiTheme="majorHAnsi" w:hAnsiTheme="majorHAnsi" w:cstheme="majorHAnsi"/>
          <w:lang w:val="fr-FR"/>
        </w:rPr>
        <w:t>donner</w:t>
      </w:r>
      <w:r w:rsidR="00A4761B" w:rsidRPr="0098157B">
        <w:rPr>
          <w:rFonts w:asciiTheme="majorHAnsi" w:hAnsiTheme="majorHAnsi" w:cstheme="majorHAnsi"/>
          <w:lang w:val="fr-FR"/>
        </w:rPr>
        <w:t xml:space="preserve"> </w:t>
      </w:r>
      <w:r w:rsidR="00A8751B" w:rsidRPr="0098157B">
        <w:rPr>
          <w:rFonts w:asciiTheme="majorHAnsi" w:hAnsiTheme="majorHAnsi" w:cstheme="majorHAnsi"/>
          <w:lang w:val="fr-FR"/>
        </w:rPr>
        <w:t>le dernier mot</w:t>
      </w:r>
      <w:r w:rsidR="00A4761B" w:rsidRPr="0098157B">
        <w:rPr>
          <w:rFonts w:asciiTheme="majorHAnsi" w:hAnsiTheme="majorHAnsi" w:cstheme="majorHAnsi"/>
          <w:lang w:val="fr-FR"/>
        </w:rPr>
        <w:t xml:space="preserve"> d</w:t>
      </w:r>
      <w:r w:rsidR="00123D77" w:rsidRPr="0098157B">
        <w:rPr>
          <w:rFonts w:asciiTheme="majorHAnsi" w:hAnsiTheme="majorHAnsi" w:cstheme="majorHAnsi"/>
          <w:lang w:val="fr-FR"/>
        </w:rPr>
        <w:t>ans</w:t>
      </w:r>
      <w:r w:rsidR="00A8751B" w:rsidRPr="0098157B">
        <w:rPr>
          <w:rFonts w:asciiTheme="majorHAnsi" w:hAnsiTheme="majorHAnsi" w:cstheme="majorHAnsi"/>
          <w:lang w:val="fr-FR"/>
        </w:rPr>
        <w:t xml:space="preserve"> l'</w:t>
      </w:r>
      <w:r w:rsidR="00A4761B" w:rsidRPr="0098157B">
        <w:rPr>
          <w:rFonts w:asciiTheme="majorHAnsi" w:hAnsiTheme="majorHAnsi" w:cstheme="majorHAnsi"/>
          <w:lang w:val="fr-FR"/>
        </w:rPr>
        <w:t>autobiographie composée pour l'édition de la Pléiade</w:t>
      </w:r>
      <w:r w:rsidR="00123D77" w:rsidRPr="0098157B">
        <w:rPr>
          <w:rFonts w:asciiTheme="majorHAnsi" w:hAnsiTheme="majorHAnsi" w:cstheme="majorHAnsi"/>
          <w:lang w:val="fr-FR"/>
        </w:rPr>
        <w:t xml:space="preserve"> </w:t>
      </w:r>
      <w:r w:rsidRPr="0098157B">
        <w:rPr>
          <w:rFonts w:asciiTheme="majorHAnsi" w:hAnsiTheme="majorHAnsi" w:cstheme="majorHAnsi"/>
          <w:lang w:val="fr-FR"/>
        </w:rPr>
        <w:t>puisque</w:t>
      </w:r>
      <w:r w:rsidR="00123D77" w:rsidRPr="0098157B">
        <w:rPr>
          <w:rFonts w:asciiTheme="majorHAnsi" w:hAnsiTheme="majorHAnsi" w:cstheme="majorHAnsi"/>
          <w:lang w:val="fr-FR"/>
        </w:rPr>
        <w:t xml:space="preserve"> celle-ci</w:t>
      </w:r>
      <w:r w:rsidR="00A8751B" w:rsidRPr="0098157B">
        <w:rPr>
          <w:rFonts w:asciiTheme="majorHAnsi" w:hAnsiTheme="majorHAnsi" w:cstheme="majorHAnsi"/>
          <w:lang w:val="fr-FR"/>
        </w:rPr>
        <w:t xml:space="preserve"> </w:t>
      </w:r>
      <w:r w:rsidR="00A4761B" w:rsidRPr="0098157B">
        <w:rPr>
          <w:rFonts w:asciiTheme="majorHAnsi" w:hAnsiTheme="majorHAnsi" w:cstheme="majorHAnsi"/>
          <w:lang w:val="fr-FR"/>
        </w:rPr>
        <w:t xml:space="preserve">s'achève </w:t>
      </w:r>
      <w:r w:rsidR="00A8751B" w:rsidRPr="0098157B">
        <w:rPr>
          <w:rFonts w:asciiTheme="majorHAnsi" w:hAnsiTheme="majorHAnsi" w:cstheme="majorHAnsi"/>
          <w:lang w:val="fr-FR"/>
        </w:rPr>
        <w:t>par la litanie</w:t>
      </w:r>
      <w:r w:rsidR="00A4761B" w:rsidRPr="0098157B">
        <w:rPr>
          <w:rFonts w:asciiTheme="majorHAnsi" w:hAnsiTheme="majorHAnsi" w:cstheme="majorHAnsi"/>
          <w:lang w:val="fr-FR"/>
        </w:rPr>
        <w:t xml:space="preserve"> de huit collaborateurs anglophones. </w:t>
      </w:r>
    </w:p>
    <w:p w14:paraId="73A06D74" w14:textId="77777777" w:rsidR="00DE7402" w:rsidRPr="0098157B" w:rsidRDefault="00A4761B" w:rsidP="00A236BD">
      <w:pPr>
        <w:spacing w:line="480" w:lineRule="auto"/>
        <w:rPr>
          <w:rFonts w:asciiTheme="majorHAnsi" w:hAnsiTheme="majorHAnsi" w:cstheme="majorHAnsi"/>
          <w:lang w:val="fr-FR"/>
        </w:rPr>
      </w:pPr>
      <w:r w:rsidRPr="0098157B">
        <w:rPr>
          <w:rFonts w:asciiTheme="majorHAnsi" w:hAnsiTheme="majorHAnsi" w:cstheme="majorHAnsi"/>
          <w:lang w:val="fr-FR"/>
        </w:rPr>
        <w:tab/>
      </w:r>
      <w:r w:rsidR="00A8751B" w:rsidRPr="0098157B">
        <w:rPr>
          <w:rFonts w:asciiTheme="majorHAnsi" w:hAnsiTheme="majorHAnsi" w:cstheme="majorHAnsi"/>
          <w:lang w:val="fr-FR"/>
        </w:rPr>
        <w:t>Il y aura peut-être</w:t>
      </w:r>
      <w:r w:rsidR="0092340A" w:rsidRPr="0098157B">
        <w:rPr>
          <w:rFonts w:asciiTheme="majorHAnsi" w:hAnsiTheme="majorHAnsi" w:cstheme="majorHAnsi"/>
          <w:lang w:val="fr-FR"/>
        </w:rPr>
        <w:t xml:space="preserve"> un jour une nouvelle génération de traducteurs qui pourr</w:t>
      </w:r>
      <w:r w:rsidR="00DA02A2" w:rsidRPr="0098157B">
        <w:rPr>
          <w:rFonts w:asciiTheme="majorHAnsi" w:hAnsiTheme="majorHAnsi" w:cstheme="majorHAnsi"/>
          <w:lang w:val="fr-FR"/>
        </w:rPr>
        <w:t>ont</w:t>
      </w:r>
      <w:r w:rsidR="0092340A" w:rsidRPr="0098157B">
        <w:rPr>
          <w:rFonts w:asciiTheme="majorHAnsi" w:hAnsiTheme="majorHAnsi" w:cstheme="majorHAnsi"/>
          <w:lang w:val="fr-FR"/>
        </w:rPr>
        <w:t xml:space="preserve"> bénéficier des </w:t>
      </w:r>
      <w:r w:rsidR="00A8751B" w:rsidRPr="0098157B">
        <w:rPr>
          <w:rFonts w:asciiTheme="majorHAnsi" w:hAnsiTheme="majorHAnsi" w:cstheme="majorHAnsi"/>
          <w:lang w:val="fr-FR"/>
        </w:rPr>
        <w:t xml:space="preserve">"garde-fou" de </w:t>
      </w:r>
      <w:r w:rsidR="00DA02A2" w:rsidRPr="0098157B">
        <w:rPr>
          <w:rFonts w:asciiTheme="majorHAnsi" w:hAnsiTheme="majorHAnsi" w:cstheme="majorHAnsi"/>
          <w:lang w:val="fr-FR"/>
        </w:rPr>
        <w:t>leurs</w:t>
      </w:r>
      <w:r w:rsidR="00A8751B" w:rsidRPr="0098157B">
        <w:rPr>
          <w:rFonts w:asciiTheme="majorHAnsi" w:hAnsiTheme="majorHAnsi" w:cstheme="majorHAnsi"/>
          <w:lang w:val="fr-FR"/>
        </w:rPr>
        <w:t xml:space="preserve"> prédécesseurs et </w:t>
      </w:r>
      <w:r w:rsidR="00123D77" w:rsidRPr="0098157B">
        <w:rPr>
          <w:rFonts w:asciiTheme="majorHAnsi" w:hAnsiTheme="majorHAnsi" w:cstheme="majorHAnsi"/>
          <w:lang w:val="fr-FR"/>
        </w:rPr>
        <w:t>profiter</w:t>
      </w:r>
      <w:r w:rsidR="00A8751B" w:rsidRPr="0098157B">
        <w:rPr>
          <w:rFonts w:asciiTheme="majorHAnsi" w:hAnsiTheme="majorHAnsi" w:cstheme="majorHAnsi"/>
          <w:lang w:val="fr-FR"/>
        </w:rPr>
        <w:t xml:space="preserve"> d</w:t>
      </w:r>
      <w:r w:rsidR="00123D77" w:rsidRPr="0098157B">
        <w:rPr>
          <w:rFonts w:asciiTheme="majorHAnsi" w:hAnsiTheme="majorHAnsi" w:cstheme="majorHAnsi"/>
          <w:lang w:val="fr-FR"/>
        </w:rPr>
        <w:t xml:space="preserve">es </w:t>
      </w:r>
      <w:r w:rsidR="0092340A" w:rsidRPr="0098157B">
        <w:rPr>
          <w:rFonts w:asciiTheme="majorHAnsi" w:hAnsiTheme="majorHAnsi" w:cstheme="majorHAnsi"/>
          <w:lang w:val="fr-FR"/>
        </w:rPr>
        <w:t xml:space="preserve">échanges </w:t>
      </w:r>
      <w:r w:rsidR="00A8751B" w:rsidRPr="0098157B">
        <w:rPr>
          <w:rFonts w:asciiTheme="majorHAnsi" w:hAnsiTheme="majorHAnsi" w:cstheme="majorHAnsi"/>
          <w:lang w:val="fr-FR"/>
        </w:rPr>
        <w:t>entre l'auteur et ses collaborateurs</w:t>
      </w:r>
      <w:r w:rsidR="000C6ABB" w:rsidRPr="0098157B">
        <w:rPr>
          <w:rFonts w:asciiTheme="majorHAnsi" w:hAnsiTheme="majorHAnsi" w:cstheme="majorHAnsi"/>
          <w:lang w:val="fr-FR"/>
        </w:rPr>
        <w:t>,</w:t>
      </w:r>
      <w:r w:rsidR="0092340A" w:rsidRPr="0098157B">
        <w:rPr>
          <w:rFonts w:asciiTheme="majorHAnsi" w:hAnsiTheme="majorHAnsi" w:cstheme="majorHAnsi"/>
          <w:lang w:val="fr-FR"/>
        </w:rPr>
        <w:t xml:space="preserve"> tout en </w:t>
      </w:r>
      <w:r w:rsidR="00A8751B" w:rsidRPr="0098157B">
        <w:rPr>
          <w:rFonts w:asciiTheme="majorHAnsi" w:hAnsiTheme="majorHAnsi" w:cstheme="majorHAnsi"/>
          <w:lang w:val="fr-FR"/>
        </w:rPr>
        <w:t>étant lib</w:t>
      </w:r>
      <w:r w:rsidR="00123D77" w:rsidRPr="0098157B">
        <w:rPr>
          <w:rFonts w:asciiTheme="majorHAnsi" w:hAnsiTheme="majorHAnsi" w:cstheme="majorHAnsi"/>
          <w:lang w:val="fr-FR"/>
        </w:rPr>
        <w:t>éré</w:t>
      </w:r>
      <w:r w:rsidR="00DA02A2" w:rsidRPr="0098157B">
        <w:rPr>
          <w:rFonts w:asciiTheme="majorHAnsi" w:hAnsiTheme="majorHAnsi" w:cstheme="majorHAnsi"/>
          <w:lang w:val="fr-FR"/>
        </w:rPr>
        <w:t>s</w:t>
      </w:r>
      <w:r w:rsidR="00A8751B" w:rsidRPr="0098157B">
        <w:rPr>
          <w:rFonts w:asciiTheme="majorHAnsi" w:hAnsiTheme="majorHAnsi" w:cstheme="majorHAnsi"/>
          <w:lang w:val="fr-FR"/>
        </w:rPr>
        <w:t xml:space="preserve"> </w:t>
      </w:r>
      <w:r w:rsidR="0092340A" w:rsidRPr="0098157B">
        <w:rPr>
          <w:rFonts w:asciiTheme="majorHAnsi" w:hAnsiTheme="majorHAnsi" w:cstheme="majorHAnsi"/>
          <w:lang w:val="fr-FR"/>
        </w:rPr>
        <w:t xml:space="preserve">de </w:t>
      </w:r>
      <w:r w:rsidR="00A8751B" w:rsidRPr="0098157B">
        <w:rPr>
          <w:rFonts w:asciiTheme="majorHAnsi" w:hAnsiTheme="majorHAnsi" w:cstheme="majorHAnsi"/>
          <w:lang w:val="fr-FR"/>
        </w:rPr>
        <w:t>l</w:t>
      </w:r>
      <w:r w:rsidR="0092340A" w:rsidRPr="0098157B">
        <w:rPr>
          <w:rFonts w:asciiTheme="majorHAnsi" w:hAnsiTheme="majorHAnsi" w:cstheme="majorHAnsi"/>
          <w:lang w:val="fr-FR"/>
        </w:rPr>
        <w:t xml:space="preserve">a présence </w:t>
      </w:r>
      <w:r w:rsidR="00A8751B" w:rsidRPr="0098157B">
        <w:rPr>
          <w:rFonts w:asciiTheme="majorHAnsi" w:hAnsiTheme="majorHAnsi" w:cstheme="majorHAnsi"/>
          <w:lang w:val="fr-FR"/>
        </w:rPr>
        <w:t xml:space="preserve">du poète. Ces traducteurs pourront </w:t>
      </w:r>
      <w:r w:rsidR="00123D77" w:rsidRPr="0098157B">
        <w:rPr>
          <w:rFonts w:asciiTheme="majorHAnsi" w:hAnsiTheme="majorHAnsi" w:cstheme="majorHAnsi"/>
          <w:lang w:val="fr-FR"/>
        </w:rPr>
        <w:t>éventuellement</w:t>
      </w:r>
      <w:r w:rsidR="0092340A" w:rsidRPr="0098157B">
        <w:rPr>
          <w:rFonts w:asciiTheme="majorHAnsi" w:hAnsiTheme="majorHAnsi" w:cstheme="majorHAnsi"/>
          <w:lang w:val="fr-FR"/>
        </w:rPr>
        <w:t xml:space="preserve"> créer </w:t>
      </w:r>
      <w:r w:rsidR="00123D77" w:rsidRPr="0098157B">
        <w:rPr>
          <w:rFonts w:asciiTheme="majorHAnsi" w:hAnsiTheme="majorHAnsi" w:cstheme="majorHAnsi"/>
          <w:lang w:val="fr-FR"/>
        </w:rPr>
        <w:t>l</w:t>
      </w:r>
      <w:r w:rsidR="0092340A" w:rsidRPr="0098157B">
        <w:rPr>
          <w:rFonts w:asciiTheme="majorHAnsi" w:hAnsiTheme="majorHAnsi" w:cstheme="majorHAnsi"/>
          <w:lang w:val="fr-FR"/>
        </w:rPr>
        <w:t>es versions</w:t>
      </w:r>
      <w:r w:rsidR="00A8751B" w:rsidRPr="0098157B">
        <w:rPr>
          <w:rFonts w:asciiTheme="majorHAnsi" w:hAnsiTheme="majorHAnsi" w:cstheme="majorHAnsi"/>
          <w:lang w:val="fr-FR"/>
        </w:rPr>
        <w:t xml:space="preserve"> littéraires </w:t>
      </w:r>
      <w:r w:rsidR="00A54360" w:rsidRPr="0098157B">
        <w:rPr>
          <w:rFonts w:asciiTheme="majorHAnsi" w:hAnsiTheme="majorHAnsi" w:cstheme="majorHAnsi"/>
          <w:lang w:val="fr-FR"/>
        </w:rPr>
        <w:t>que Perse se plaignait de ne pas avoir</w:t>
      </w:r>
      <w:r w:rsidR="00DA02A2" w:rsidRPr="0098157B">
        <w:rPr>
          <w:rFonts w:asciiTheme="majorHAnsi" w:hAnsiTheme="majorHAnsi" w:cstheme="majorHAnsi"/>
          <w:lang w:val="fr-FR"/>
        </w:rPr>
        <w:t xml:space="preserve"> eues</w:t>
      </w:r>
      <w:r w:rsidR="00A54360" w:rsidRPr="0098157B">
        <w:rPr>
          <w:rFonts w:asciiTheme="majorHAnsi" w:hAnsiTheme="majorHAnsi" w:cstheme="majorHAnsi"/>
          <w:lang w:val="fr-FR"/>
        </w:rPr>
        <w:t>.</w:t>
      </w:r>
      <w:r w:rsidR="0092340A" w:rsidRPr="0098157B">
        <w:rPr>
          <w:rFonts w:asciiTheme="majorHAnsi" w:hAnsiTheme="majorHAnsi" w:cstheme="majorHAnsi"/>
          <w:lang w:val="fr-FR"/>
        </w:rPr>
        <w:t xml:space="preserve"> </w:t>
      </w:r>
      <w:r w:rsidRPr="0098157B">
        <w:rPr>
          <w:rFonts w:asciiTheme="majorHAnsi" w:hAnsiTheme="majorHAnsi" w:cstheme="majorHAnsi"/>
          <w:lang w:val="fr-FR"/>
        </w:rPr>
        <w:t>En</w:t>
      </w:r>
      <w:r w:rsidR="00123D77" w:rsidRPr="0098157B">
        <w:rPr>
          <w:rFonts w:asciiTheme="majorHAnsi" w:hAnsiTheme="majorHAnsi" w:cstheme="majorHAnsi"/>
          <w:lang w:val="fr-FR"/>
        </w:rPr>
        <w:t xml:space="preserve"> attendant</w:t>
      </w:r>
      <w:r w:rsidR="00A54360" w:rsidRPr="0098157B">
        <w:rPr>
          <w:rFonts w:asciiTheme="majorHAnsi" w:hAnsiTheme="majorHAnsi" w:cstheme="majorHAnsi"/>
          <w:lang w:val="fr-FR"/>
        </w:rPr>
        <w:t xml:space="preserve">, </w:t>
      </w:r>
      <w:r w:rsidR="00123D77" w:rsidRPr="0098157B">
        <w:rPr>
          <w:rFonts w:asciiTheme="majorHAnsi" w:hAnsiTheme="majorHAnsi" w:cstheme="majorHAnsi"/>
          <w:lang w:val="fr-FR"/>
        </w:rPr>
        <w:t xml:space="preserve">toutes </w:t>
      </w:r>
      <w:r w:rsidR="00A54360" w:rsidRPr="0098157B">
        <w:rPr>
          <w:rFonts w:asciiTheme="majorHAnsi" w:hAnsiTheme="majorHAnsi" w:cstheme="majorHAnsi"/>
          <w:lang w:val="fr-FR"/>
        </w:rPr>
        <w:t xml:space="preserve">ces correspondances, </w:t>
      </w:r>
      <w:r w:rsidR="00123D77" w:rsidRPr="0098157B">
        <w:rPr>
          <w:rFonts w:asciiTheme="majorHAnsi" w:hAnsiTheme="majorHAnsi" w:cstheme="majorHAnsi"/>
          <w:lang w:val="fr-FR"/>
        </w:rPr>
        <w:t xml:space="preserve">ces </w:t>
      </w:r>
      <w:r w:rsidR="00A54360" w:rsidRPr="0098157B">
        <w:rPr>
          <w:rFonts w:asciiTheme="majorHAnsi" w:hAnsiTheme="majorHAnsi" w:cstheme="majorHAnsi"/>
          <w:lang w:val="fr-FR"/>
        </w:rPr>
        <w:t xml:space="preserve">commentaires, </w:t>
      </w:r>
      <w:r w:rsidR="00123D77" w:rsidRPr="0098157B">
        <w:rPr>
          <w:rFonts w:asciiTheme="majorHAnsi" w:hAnsiTheme="majorHAnsi" w:cstheme="majorHAnsi"/>
          <w:lang w:val="fr-FR"/>
        </w:rPr>
        <w:t xml:space="preserve">ces </w:t>
      </w:r>
      <w:r w:rsidR="00A54360" w:rsidRPr="0098157B">
        <w:rPr>
          <w:rFonts w:asciiTheme="majorHAnsi" w:hAnsiTheme="majorHAnsi" w:cstheme="majorHAnsi"/>
          <w:lang w:val="fr-FR"/>
        </w:rPr>
        <w:t>brouillons corrigées</w:t>
      </w:r>
      <w:r w:rsidR="00123D77" w:rsidRPr="0098157B">
        <w:rPr>
          <w:rFonts w:asciiTheme="majorHAnsi" w:hAnsiTheme="majorHAnsi" w:cstheme="majorHAnsi"/>
          <w:lang w:val="fr-FR"/>
        </w:rPr>
        <w:t xml:space="preserve"> sont une </w:t>
      </w:r>
      <w:r w:rsidR="00A54360" w:rsidRPr="0098157B">
        <w:rPr>
          <w:rFonts w:asciiTheme="majorHAnsi" w:hAnsiTheme="majorHAnsi" w:cstheme="majorHAnsi"/>
          <w:lang w:val="fr-FR"/>
        </w:rPr>
        <w:t>chronique</w:t>
      </w:r>
      <w:r w:rsidR="00123D77" w:rsidRPr="0098157B">
        <w:rPr>
          <w:rFonts w:asciiTheme="majorHAnsi" w:hAnsiTheme="majorHAnsi" w:cstheme="majorHAnsi"/>
          <w:lang w:val="fr-FR"/>
        </w:rPr>
        <w:t xml:space="preserve"> passionnante</w:t>
      </w:r>
      <w:r w:rsidR="00A54360" w:rsidRPr="0098157B">
        <w:rPr>
          <w:rFonts w:asciiTheme="majorHAnsi" w:hAnsiTheme="majorHAnsi" w:cstheme="majorHAnsi"/>
          <w:lang w:val="fr-FR"/>
        </w:rPr>
        <w:t xml:space="preserve"> des t</w:t>
      </w:r>
      <w:r w:rsidRPr="0098157B">
        <w:rPr>
          <w:rFonts w:asciiTheme="majorHAnsi" w:hAnsiTheme="majorHAnsi" w:cstheme="majorHAnsi"/>
          <w:lang w:val="fr-FR"/>
        </w:rPr>
        <w:t xml:space="preserve">ractations et </w:t>
      </w:r>
      <w:r w:rsidR="00A54360" w:rsidRPr="0098157B">
        <w:rPr>
          <w:rFonts w:asciiTheme="majorHAnsi" w:hAnsiTheme="majorHAnsi" w:cstheme="majorHAnsi"/>
          <w:lang w:val="fr-FR"/>
        </w:rPr>
        <w:t xml:space="preserve">des </w:t>
      </w:r>
      <w:r w:rsidR="0092340A" w:rsidRPr="0098157B">
        <w:rPr>
          <w:rFonts w:asciiTheme="majorHAnsi" w:hAnsiTheme="majorHAnsi" w:cstheme="majorHAnsi"/>
          <w:lang w:val="fr-FR"/>
        </w:rPr>
        <w:t>tribulations</w:t>
      </w:r>
      <w:r w:rsidRPr="0098157B">
        <w:rPr>
          <w:rFonts w:asciiTheme="majorHAnsi" w:hAnsiTheme="majorHAnsi" w:cstheme="majorHAnsi"/>
          <w:lang w:val="fr-FR"/>
        </w:rPr>
        <w:t xml:space="preserve"> de l'"artiste" </w:t>
      </w:r>
      <w:r w:rsidR="00123D77" w:rsidRPr="0098157B">
        <w:rPr>
          <w:rFonts w:asciiTheme="majorHAnsi" w:hAnsiTheme="majorHAnsi" w:cstheme="majorHAnsi"/>
          <w:lang w:val="fr-FR"/>
        </w:rPr>
        <w:t xml:space="preserve">qui </w:t>
      </w:r>
      <w:r w:rsidRPr="0098157B">
        <w:rPr>
          <w:rFonts w:asciiTheme="majorHAnsi" w:hAnsiTheme="majorHAnsi" w:cstheme="majorHAnsi"/>
          <w:lang w:val="fr-FR"/>
        </w:rPr>
        <w:t xml:space="preserve">nous permettent de mieux cerner le génie créateur du "poète." </w:t>
      </w:r>
      <w:r w:rsidR="00715A8A" w:rsidRPr="0098157B">
        <w:rPr>
          <w:rFonts w:asciiTheme="majorHAnsi" w:hAnsiTheme="majorHAnsi" w:cstheme="majorHAnsi"/>
          <w:lang w:val="fr-FR"/>
        </w:rPr>
        <w:t xml:space="preserve"> </w:t>
      </w:r>
    </w:p>
    <w:sectPr w:rsidR="00DE7402" w:rsidRPr="0098157B" w:rsidSect="009077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B6D54" w14:textId="77777777" w:rsidR="005E4F3D" w:rsidRDefault="005E4F3D" w:rsidP="00CB0255">
      <w:r>
        <w:separator/>
      </w:r>
    </w:p>
  </w:endnote>
  <w:endnote w:type="continuationSeparator" w:id="0">
    <w:p w14:paraId="0C1EAC3A" w14:textId="77777777" w:rsidR="005E4F3D" w:rsidRDefault="005E4F3D" w:rsidP="00CB0255">
      <w:r>
        <w:continuationSeparator/>
      </w:r>
    </w:p>
  </w:endnote>
  <w:endnote w:id="1">
    <w:p w14:paraId="7416E0C4" w14:textId="77777777" w:rsidR="006546D3" w:rsidRPr="0098157B" w:rsidRDefault="006546D3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Katherine Biddle, </w:t>
      </w:r>
      <w:r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Saint-John Perse Intim</w:t>
      </w:r>
      <w:r w:rsidR="003900C1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e: Journal inédit d'une amie américaine (1940-1970), </w:t>
      </w:r>
      <w:r w:rsidR="003900C1" w:rsidRPr="0098157B">
        <w:rPr>
          <w:rFonts w:asciiTheme="majorHAnsi" w:hAnsiTheme="majorHAnsi" w:cstheme="majorHAnsi"/>
          <w:sz w:val="24"/>
          <w:szCs w:val="24"/>
          <w:lang w:val="fr-FR"/>
        </w:rPr>
        <w:t>éd. C. Rigolot,</w:t>
      </w:r>
      <w:r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 Cahiers</w:t>
      </w:r>
      <w:r w:rsidR="001C50B8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 de la NRF </w:t>
      </w:r>
      <w:r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 </w:t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>20</w:t>
      </w:r>
      <w:r w:rsidR="003900C1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, 2011, </w:t>
      </w:r>
      <w:r w:rsidR="009F48FB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p. </w:t>
      </w:r>
      <w:r w:rsidR="003900C1" w:rsidRPr="0098157B">
        <w:rPr>
          <w:rFonts w:asciiTheme="majorHAnsi" w:hAnsiTheme="majorHAnsi" w:cstheme="majorHAnsi"/>
          <w:sz w:val="24"/>
          <w:szCs w:val="24"/>
          <w:lang w:val="fr-FR"/>
        </w:rPr>
        <w:t>366.</w:t>
      </w:r>
    </w:p>
  </w:endnote>
  <w:endnote w:id="2">
    <w:p w14:paraId="2CB9AD93" w14:textId="77777777" w:rsidR="001C0096" w:rsidRPr="0098157B" w:rsidRDefault="003900C1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1C0096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Correspondance entre </w:t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>Robert Fitzgerald</w:t>
      </w:r>
      <w:r w:rsidR="009F48FB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(RF)</w:t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9F48FB" w:rsidRPr="0098157B">
        <w:rPr>
          <w:rFonts w:asciiTheme="majorHAnsi" w:hAnsiTheme="majorHAnsi" w:cstheme="majorHAnsi"/>
          <w:sz w:val="24"/>
          <w:szCs w:val="24"/>
          <w:lang w:val="fr-FR"/>
        </w:rPr>
        <w:t>et</w:t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Jackson Mathews</w:t>
      </w:r>
      <w:r w:rsidR="001C0096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, 18 et 22 juin 1963. Bibliothèque du Congrès, </w:t>
      </w:r>
      <w:r w:rsidR="009F48FB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Washington, </w:t>
      </w:r>
      <w:r w:rsidR="001C0096" w:rsidRPr="0098157B">
        <w:rPr>
          <w:rFonts w:asciiTheme="majorHAnsi" w:hAnsiTheme="majorHAnsi" w:cstheme="majorHAnsi"/>
          <w:sz w:val="24"/>
          <w:szCs w:val="24"/>
          <w:lang w:val="fr-FR"/>
        </w:rPr>
        <w:t>Archive Bollingen.</w:t>
      </w:r>
    </w:p>
  </w:endnote>
  <w:endnote w:id="3">
    <w:p w14:paraId="6A44A94E" w14:textId="77777777" w:rsidR="001C0096" w:rsidRPr="0098157B" w:rsidRDefault="001C0096" w:rsidP="00442D57">
      <w:pPr>
        <w:rPr>
          <w:rFonts w:asciiTheme="majorHAnsi" w:hAnsiTheme="majorHAnsi" w:cstheme="majorHAnsi"/>
          <w:lang w:val="fr-FR"/>
        </w:rPr>
      </w:pPr>
      <w:r w:rsidRPr="0098157B">
        <w:rPr>
          <w:rStyle w:val="Appeldenotedefin"/>
          <w:rFonts w:asciiTheme="majorHAnsi" w:hAnsiTheme="majorHAnsi" w:cstheme="majorHAnsi"/>
          <w:lang w:val="fr-FR"/>
        </w:rPr>
        <w:endnoteRef/>
      </w:r>
      <w:r w:rsidRPr="0098157B">
        <w:rPr>
          <w:rFonts w:asciiTheme="majorHAnsi" w:hAnsiTheme="majorHAnsi" w:cstheme="majorHAnsi"/>
          <w:lang w:val="fr-FR"/>
        </w:rPr>
        <w:t xml:space="preserve"> Henriette Levillain,</w:t>
      </w:r>
      <w:r w:rsidR="000F42B3" w:rsidRPr="0098157B">
        <w:rPr>
          <w:rFonts w:asciiTheme="majorHAnsi" w:hAnsiTheme="majorHAnsi" w:cstheme="majorHAnsi"/>
          <w:i/>
          <w:iCs/>
          <w:lang w:val="fr-FR"/>
        </w:rPr>
        <w:t xml:space="preserve"> Sur Deux Versants: La Création de Saint-John Perse d'après les versions anglaises de son œuvre poétique, </w:t>
      </w:r>
      <w:r w:rsidR="000F42B3" w:rsidRPr="0098157B">
        <w:rPr>
          <w:rFonts w:asciiTheme="majorHAnsi" w:hAnsiTheme="majorHAnsi" w:cstheme="majorHAnsi"/>
          <w:lang w:val="fr-FR"/>
        </w:rPr>
        <w:t>Corti, 1987.</w:t>
      </w:r>
      <w:r w:rsidR="00442D57" w:rsidRPr="0098157B">
        <w:rPr>
          <w:rFonts w:asciiTheme="majorHAnsi" w:hAnsiTheme="majorHAnsi" w:cstheme="majorHAnsi"/>
          <w:lang w:val="fr-FR"/>
        </w:rPr>
        <w:t xml:space="preserve"> </w:t>
      </w:r>
      <w:r w:rsidRPr="0098157B">
        <w:rPr>
          <w:rFonts w:asciiTheme="majorHAnsi" w:hAnsiTheme="majorHAnsi" w:cstheme="majorHAnsi"/>
          <w:lang w:val="fr-FR"/>
        </w:rPr>
        <w:t xml:space="preserve">Esa Christine Hartmann, </w:t>
      </w:r>
      <w:r w:rsidRPr="0098157B">
        <w:rPr>
          <w:rFonts w:asciiTheme="majorHAnsi" w:hAnsiTheme="majorHAnsi" w:cstheme="majorHAnsi"/>
          <w:i/>
          <w:iCs/>
          <w:lang w:val="fr-FR"/>
        </w:rPr>
        <w:t>Les Manuscrits de Saint-John Perse: Pour une poétique vivante</w:t>
      </w:r>
      <w:r w:rsidR="000F42B3" w:rsidRPr="0098157B">
        <w:rPr>
          <w:rFonts w:asciiTheme="majorHAnsi" w:hAnsiTheme="majorHAnsi" w:cstheme="majorHAnsi"/>
          <w:lang w:val="fr-FR"/>
        </w:rPr>
        <w:t>,</w:t>
      </w:r>
      <w:r w:rsidRPr="0098157B">
        <w:rPr>
          <w:rFonts w:asciiTheme="majorHAnsi" w:hAnsiTheme="majorHAnsi" w:cstheme="majorHAnsi"/>
          <w:lang w:val="fr-FR"/>
        </w:rPr>
        <w:t xml:space="preserve"> L'Harmattan, 2007.</w:t>
      </w:r>
      <w:r w:rsidR="00B70CAF" w:rsidRPr="0098157B">
        <w:rPr>
          <w:rFonts w:asciiTheme="majorHAnsi" w:hAnsiTheme="majorHAnsi" w:cstheme="majorHAnsi"/>
          <w:lang w:val="fr-FR"/>
        </w:rPr>
        <w:t xml:space="preserve"> </w:t>
      </w:r>
      <w:r w:rsidR="00442D57" w:rsidRPr="0098157B">
        <w:rPr>
          <w:rFonts w:asciiTheme="majorHAnsi" w:hAnsiTheme="majorHAnsi" w:cstheme="majorHAnsi"/>
          <w:lang w:val="fr-FR"/>
        </w:rPr>
        <w:t xml:space="preserve">Voir aussi ses essais sur la traduction dans le </w:t>
      </w:r>
      <w:r w:rsidR="00442D57" w:rsidRPr="0098157B">
        <w:rPr>
          <w:rFonts w:asciiTheme="majorHAnsi" w:hAnsiTheme="majorHAnsi" w:cstheme="majorHAnsi"/>
          <w:i/>
          <w:iCs/>
          <w:lang w:val="fr-FR"/>
        </w:rPr>
        <w:t xml:space="preserve">Dictionnaire Saint-John Perse, </w:t>
      </w:r>
      <w:r w:rsidR="00442D57" w:rsidRPr="0098157B">
        <w:rPr>
          <w:rFonts w:asciiTheme="majorHAnsi" w:hAnsiTheme="majorHAnsi" w:cstheme="majorHAnsi"/>
          <w:lang w:val="fr-FR"/>
        </w:rPr>
        <w:t>éd. H. Levillain et M. Sacotte, Champion, 2019, pp. 579-584. Eliot désigna SJP comme co-traducteur d'</w:t>
      </w:r>
      <w:r w:rsidR="00442D57" w:rsidRPr="0098157B">
        <w:rPr>
          <w:rFonts w:asciiTheme="majorHAnsi" w:hAnsiTheme="majorHAnsi" w:cstheme="majorHAnsi"/>
          <w:i/>
          <w:iCs/>
          <w:lang w:val="fr-FR"/>
        </w:rPr>
        <w:t xml:space="preserve">Anabase </w:t>
      </w:r>
      <w:r w:rsidR="00442D57" w:rsidRPr="0098157B">
        <w:rPr>
          <w:rFonts w:asciiTheme="majorHAnsi" w:hAnsiTheme="majorHAnsi" w:cstheme="majorHAnsi"/>
          <w:lang w:val="fr-FR"/>
        </w:rPr>
        <w:t>d</w:t>
      </w:r>
      <w:r w:rsidR="00B70CAF" w:rsidRPr="0098157B">
        <w:rPr>
          <w:rFonts w:asciiTheme="majorHAnsi" w:hAnsiTheme="majorHAnsi" w:cstheme="majorHAnsi"/>
          <w:lang w:val="fr-FR"/>
        </w:rPr>
        <w:t>ans sa préface de 1930</w:t>
      </w:r>
      <w:r w:rsidR="00F266ED" w:rsidRPr="0098157B">
        <w:rPr>
          <w:rFonts w:asciiTheme="majorHAnsi" w:hAnsiTheme="majorHAnsi" w:cstheme="majorHAnsi"/>
          <w:lang w:val="fr-FR"/>
        </w:rPr>
        <w:t>.</w:t>
      </w:r>
    </w:p>
  </w:endnote>
  <w:endnote w:id="4">
    <w:p w14:paraId="67200B6C" w14:textId="77777777" w:rsidR="00CA59C5" w:rsidRPr="0098157B" w:rsidRDefault="00CA59C5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97562C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Hartmann, </w:t>
      </w:r>
      <w:r w:rsidR="0097562C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op.cit., </w:t>
      </w:r>
      <w:r w:rsidR="0097562C" w:rsidRPr="0098157B">
        <w:rPr>
          <w:rFonts w:asciiTheme="majorHAnsi" w:hAnsiTheme="majorHAnsi" w:cstheme="majorHAnsi"/>
          <w:sz w:val="24"/>
          <w:szCs w:val="24"/>
          <w:lang w:val="fr-FR"/>
        </w:rPr>
        <w:t>p. 117.</w:t>
      </w:r>
    </w:p>
  </w:endnote>
  <w:endnote w:id="5">
    <w:p w14:paraId="53631243" w14:textId="77777777" w:rsidR="00CA59C5" w:rsidRPr="0098157B" w:rsidRDefault="00CA59C5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B70CAF" w:rsidRPr="0098157B">
        <w:rPr>
          <w:rFonts w:asciiTheme="majorHAnsi" w:hAnsiTheme="majorHAnsi" w:cstheme="majorHAnsi"/>
          <w:sz w:val="24"/>
          <w:szCs w:val="24"/>
          <w:lang w:val="fr-FR"/>
        </w:rPr>
        <w:t>"Exil VI",</w:t>
      </w:r>
      <w:r w:rsidR="00C143E9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B70CAF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Œuvres complètes</w:t>
      </w:r>
      <w:r w:rsidR="00B70CAF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de SJP, Bibliothèque de la Pléiade, Paris, Gallimard, 1972, augmentée en 1982, </w:t>
      </w:r>
      <w:r w:rsidR="009F48FB" w:rsidRPr="0098157B">
        <w:rPr>
          <w:rFonts w:asciiTheme="majorHAnsi" w:hAnsiTheme="majorHAnsi" w:cstheme="majorHAnsi"/>
          <w:sz w:val="24"/>
          <w:szCs w:val="24"/>
          <w:lang w:val="fr-FR"/>
        </w:rPr>
        <w:t>p. 135.</w:t>
      </w:r>
      <w:r w:rsidR="00A4761B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Toute citation de l'œuvre persienne se réfère à cette </w:t>
      </w:r>
      <w:r w:rsidR="0092340A" w:rsidRPr="0098157B">
        <w:rPr>
          <w:rFonts w:asciiTheme="majorHAnsi" w:hAnsiTheme="majorHAnsi" w:cstheme="majorHAnsi"/>
          <w:sz w:val="24"/>
          <w:szCs w:val="24"/>
          <w:lang w:val="fr-FR"/>
        </w:rPr>
        <w:t>édition</w:t>
      </w:r>
      <w:r w:rsidR="00A4761B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et sera indiquée entre parenthèses dans le texte.</w:t>
      </w:r>
    </w:p>
  </w:endnote>
  <w:endnote w:id="6">
    <w:p w14:paraId="1AC080FD" w14:textId="77777777" w:rsidR="00CA59C5" w:rsidRPr="0098157B" w:rsidRDefault="00CA59C5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9F48FB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SJP à Archibald MacLeish, </w:t>
      </w:r>
      <w:r w:rsidR="00777E3C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9 septembre 1941, </w:t>
      </w:r>
      <w:r w:rsidR="007E4983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Courrier d'Exil: SJP et ses amis américains, </w:t>
      </w:r>
      <w:r w:rsidR="007E4983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éd. C. Rigolot, </w:t>
      </w:r>
      <w:r w:rsidR="007E4983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Cahiers </w:t>
      </w:r>
      <w:r w:rsidR="00442D57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de la NRF </w:t>
      </w:r>
      <w:r w:rsidR="007E4983" w:rsidRPr="0098157B">
        <w:rPr>
          <w:rFonts w:asciiTheme="majorHAnsi" w:hAnsiTheme="majorHAnsi" w:cstheme="majorHAnsi"/>
          <w:sz w:val="24"/>
          <w:szCs w:val="24"/>
          <w:lang w:val="fr-FR"/>
        </w:rPr>
        <w:t>15, 2001, pp. 61-62.</w:t>
      </w:r>
    </w:p>
  </w:endnote>
  <w:endnote w:id="7">
    <w:p w14:paraId="66212BEC" w14:textId="77777777" w:rsidR="00CA59C5" w:rsidRPr="0098157B" w:rsidRDefault="00CA59C5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633596" w:rsidRPr="0098157B">
        <w:rPr>
          <w:rFonts w:asciiTheme="majorHAnsi" w:hAnsiTheme="majorHAnsi" w:cstheme="majorHAnsi"/>
          <w:sz w:val="24"/>
          <w:szCs w:val="24"/>
          <w:lang w:val="fr-FR"/>
        </w:rPr>
        <w:t>SJP à Mlle Merrill, 26 mars 19</w:t>
      </w:r>
      <w:r w:rsidR="007E4983" w:rsidRPr="0098157B">
        <w:rPr>
          <w:rFonts w:asciiTheme="majorHAnsi" w:hAnsiTheme="majorHAnsi" w:cstheme="majorHAnsi"/>
          <w:sz w:val="24"/>
          <w:szCs w:val="24"/>
          <w:lang w:val="fr-FR"/>
        </w:rPr>
        <w:t>5</w:t>
      </w:r>
      <w:r w:rsidR="00633596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2, citée par H. Levillain, </w:t>
      </w:r>
      <w:r w:rsidR="00633596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op. cit., </w:t>
      </w:r>
      <w:r w:rsidR="00633596" w:rsidRPr="0098157B">
        <w:rPr>
          <w:rFonts w:asciiTheme="majorHAnsi" w:hAnsiTheme="majorHAnsi" w:cstheme="majorHAnsi"/>
          <w:sz w:val="24"/>
          <w:szCs w:val="24"/>
          <w:lang w:val="fr-FR"/>
        </w:rPr>
        <w:t>p. 199.</w:t>
      </w:r>
    </w:p>
  </w:endnote>
  <w:endnote w:id="8">
    <w:p w14:paraId="219ED78D" w14:textId="77777777" w:rsidR="00CA59C5" w:rsidRPr="0098157B" w:rsidRDefault="00CA59C5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7E4983" w:rsidRPr="0098157B">
        <w:rPr>
          <w:rFonts w:asciiTheme="majorHAnsi" w:hAnsiTheme="majorHAnsi" w:cstheme="majorHAnsi"/>
          <w:sz w:val="24"/>
          <w:szCs w:val="24"/>
          <w:lang w:val="fr-FR"/>
        </w:rPr>
        <w:t>Herbert Barrows,</w:t>
      </w:r>
      <w:r w:rsidR="00FA22A0" w:rsidRPr="0098157B">
        <w:rPr>
          <w:rFonts w:asciiTheme="majorHAnsi" w:hAnsiTheme="majorHAnsi" w:cstheme="majorHAnsi"/>
          <w:sz w:val="24"/>
          <w:szCs w:val="24"/>
          <w:lang w:val="fr-FR"/>
        </w:rPr>
        <w:t>"Three Volumes of Modern Verse,"</w:t>
      </w:r>
      <w:r w:rsidR="007E4983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7E4983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New York Times Book Review</w:t>
      </w:r>
      <w:r w:rsidR="007E4983" w:rsidRPr="0098157B">
        <w:rPr>
          <w:rFonts w:asciiTheme="majorHAnsi" w:hAnsiTheme="majorHAnsi" w:cstheme="majorHAnsi"/>
          <w:sz w:val="24"/>
          <w:szCs w:val="24"/>
          <w:lang w:val="fr-FR"/>
        </w:rPr>
        <w:t>, 17 juillet 1949, p. 4.</w:t>
      </w:r>
    </w:p>
  </w:endnote>
  <w:endnote w:id="9">
    <w:p w14:paraId="65BFF564" w14:textId="77777777" w:rsidR="00CA59C5" w:rsidRPr="0098157B" w:rsidRDefault="00CA59C5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7E4983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Biddle, </w:t>
      </w:r>
      <w:r w:rsidR="007E4983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op. cit., </w:t>
      </w:r>
      <w:r w:rsidR="007E4983" w:rsidRPr="0098157B">
        <w:rPr>
          <w:rFonts w:asciiTheme="majorHAnsi" w:hAnsiTheme="majorHAnsi" w:cstheme="majorHAnsi"/>
          <w:sz w:val="24"/>
          <w:szCs w:val="24"/>
          <w:lang w:val="fr-FR"/>
        </w:rPr>
        <w:t>p. 175.</w:t>
      </w:r>
      <w:r w:rsidR="00F266ED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Voir aussi le récit de Devlin sur ses soirées de traduction avec le poète, OC 1112-1113.</w:t>
      </w:r>
    </w:p>
  </w:endnote>
  <w:endnote w:id="10">
    <w:p w14:paraId="1035EDE0" w14:textId="77777777" w:rsidR="00CA59C5" w:rsidRPr="0098157B" w:rsidRDefault="00CA59C5" w:rsidP="00442D57">
      <w:pPr>
        <w:rPr>
          <w:rFonts w:asciiTheme="majorHAnsi" w:hAnsiTheme="majorHAnsi" w:cstheme="majorHAnsi"/>
          <w:lang w:val="fr-FR"/>
        </w:rPr>
      </w:pPr>
      <w:r w:rsidRPr="0098157B">
        <w:rPr>
          <w:rStyle w:val="Appeldenotedefin"/>
          <w:rFonts w:asciiTheme="majorHAnsi" w:hAnsiTheme="majorHAnsi" w:cstheme="majorHAnsi"/>
          <w:lang w:val="fr-FR"/>
        </w:rPr>
        <w:endnoteRef/>
      </w:r>
      <w:r w:rsidRPr="0098157B">
        <w:rPr>
          <w:rFonts w:asciiTheme="majorHAnsi" w:hAnsiTheme="majorHAnsi" w:cstheme="majorHAnsi"/>
          <w:lang w:val="fr-FR"/>
        </w:rPr>
        <w:t xml:space="preserve"> </w:t>
      </w:r>
      <w:r w:rsidR="00C21D67" w:rsidRPr="0098157B">
        <w:rPr>
          <w:rFonts w:asciiTheme="majorHAnsi" w:hAnsiTheme="majorHAnsi" w:cstheme="majorHAnsi"/>
          <w:lang w:val="fr-FR"/>
        </w:rPr>
        <w:t xml:space="preserve">SJP à Eliot, 8 février 1949, </w:t>
      </w:r>
      <w:r w:rsidR="00C21D67" w:rsidRPr="0098157B">
        <w:rPr>
          <w:rFonts w:asciiTheme="majorHAnsi" w:hAnsiTheme="majorHAnsi" w:cstheme="majorHAnsi"/>
          <w:i/>
          <w:iCs/>
          <w:lang w:val="fr-FR"/>
        </w:rPr>
        <w:t>Lettres Atlantiques: Saint-John Perse, T.S. Eliot, A. Tate</w:t>
      </w:r>
      <w:r w:rsidR="00C21D67" w:rsidRPr="0098157B">
        <w:rPr>
          <w:rFonts w:asciiTheme="majorHAnsi" w:hAnsiTheme="majorHAnsi" w:cstheme="majorHAnsi"/>
          <w:lang w:val="fr-FR"/>
        </w:rPr>
        <w:t xml:space="preserve">, </w:t>
      </w:r>
      <w:r w:rsidR="00A4761B" w:rsidRPr="0098157B">
        <w:rPr>
          <w:rFonts w:asciiTheme="majorHAnsi" w:hAnsiTheme="majorHAnsi" w:cstheme="majorHAnsi"/>
          <w:lang w:val="fr-FR"/>
        </w:rPr>
        <w:t>é</w:t>
      </w:r>
      <w:r w:rsidR="00C21D67" w:rsidRPr="0098157B">
        <w:rPr>
          <w:rFonts w:asciiTheme="majorHAnsi" w:hAnsiTheme="majorHAnsi" w:cstheme="majorHAnsi"/>
          <w:lang w:val="fr-FR"/>
        </w:rPr>
        <w:t>d. C. Rigolot</w:t>
      </w:r>
      <w:r w:rsidR="00C21D67" w:rsidRPr="0098157B">
        <w:rPr>
          <w:rFonts w:asciiTheme="majorHAnsi" w:hAnsiTheme="majorHAnsi" w:cstheme="majorHAnsi"/>
          <w:i/>
          <w:iCs/>
          <w:lang w:val="fr-FR"/>
        </w:rPr>
        <w:t>, Cahiers de</w:t>
      </w:r>
      <w:r w:rsidR="001C50B8" w:rsidRPr="0098157B">
        <w:rPr>
          <w:rFonts w:asciiTheme="majorHAnsi" w:hAnsiTheme="majorHAnsi" w:cstheme="majorHAnsi"/>
          <w:i/>
          <w:iCs/>
          <w:lang w:val="fr-FR"/>
        </w:rPr>
        <w:t xml:space="preserve"> la NRF</w:t>
      </w:r>
      <w:r w:rsidR="00C21D67" w:rsidRPr="0098157B">
        <w:rPr>
          <w:rFonts w:asciiTheme="majorHAnsi" w:hAnsiTheme="majorHAnsi" w:cstheme="majorHAnsi"/>
          <w:lang w:val="fr-FR"/>
        </w:rPr>
        <w:t xml:space="preserve"> 17, 2006, p. 103.</w:t>
      </w:r>
    </w:p>
  </w:endnote>
  <w:endnote w:id="11">
    <w:p w14:paraId="7FF3571B" w14:textId="77777777" w:rsidR="00CA59C5" w:rsidRPr="0098157B" w:rsidRDefault="00CA59C5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C21D67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Biddle, </w:t>
      </w:r>
      <w:r w:rsidR="00C21D67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op. cit</w:t>
      </w:r>
      <w:r w:rsidR="00C21D67" w:rsidRPr="0098157B">
        <w:rPr>
          <w:rFonts w:asciiTheme="majorHAnsi" w:hAnsiTheme="majorHAnsi" w:cstheme="majorHAnsi"/>
          <w:sz w:val="24"/>
          <w:szCs w:val="24"/>
          <w:lang w:val="fr-FR"/>
        </w:rPr>
        <w:t>., p. 224.</w:t>
      </w:r>
    </w:p>
  </w:endnote>
  <w:endnote w:id="12">
    <w:p w14:paraId="35619182" w14:textId="77777777" w:rsidR="00CA59C5" w:rsidRPr="0098157B" w:rsidRDefault="00CA59C5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C21D67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Ibid</w:t>
      </w:r>
      <w:r w:rsidR="00C21D67" w:rsidRPr="0098157B">
        <w:rPr>
          <w:rFonts w:asciiTheme="majorHAnsi" w:hAnsiTheme="majorHAnsi" w:cstheme="majorHAnsi"/>
          <w:sz w:val="24"/>
          <w:szCs w:val="24"/>
          <w:lang w:val="fr-FR"/>
        </w:rPr>
        <w:t>., p. 227.</w:t>
      </w:r>
    </w:p>
  </w:endnote>
  <w:endnote w:id="13">
    <w:p w14:paraId="7B17F4E0" w14:textId="77777777" w:rsidR="00CA59C5" w:rsidRPr="0098157B" w:rsidRDefault="00CA59C5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C21D67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Ibid.</w:t>
      </w:r>
      <w:r w:rsidR="00C21D67" w:rsidRPr="0098157B">
        <w:rPr>
          <w:rFonts w:asciiTheme="majorHAnsi" w:hAnsiTheme="majorHAnsi" w:cstheme="majorHAnsi"/>
          <w:sz w:val="24"/>
          <w:szCs w:val="24"/>
          <w:lang w:val="fr-FR"/>
        </w:rPr>
        <w:t>, pp. 242, 243.</w:t>
      </w:r>
    </w:p>
  </w:endnote>
  <w:endnote w:id="14">
    <w:p w14:paraId="611A2E9B" w14:textId="77777777" w:rsidR="00CA59C5" w:rsidRPr="0098157B" w:rsidRDefault="00CA59C5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A4761B" w:rsidRPr="0098157B">
        <w:rPr>
          <w:rFonts w:asciiTheme="majorHAnsi" w:hAnsiTheme="majorHAnsi" w:cstheme="majorHAnsi"/>
          <w:sz w:val="24"/>
          <w:szCs w:val="24"/>
          <w:lang w:val="fr-FR"/>
        </w:rPr>
        <w:t>MacLeish</w:t>
      </w:r>
      <w:r w:rsidR="00C21D67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à SJP</w:t>
      </w:r>
      <w:r w:rsidR="0048488D" w:rsidRPr="0098157B">
        <w:rPr>
          <w:rFonts w:asciiTheme="majorHAnsi" w:hAnsiTheme="majorHAnsi" w:cstheme="majorHAnsi"/>
          <w:sz w:val="24"/>
          <w:szCs w:val="24"/>
          <w:lang w:val="fr-FR"/>
        </w:rPr>
        <w:t>,</w:t>
      </w:r>
      <w:r w:rsidR="00C21D67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[juin 1953], </w:t>
      </w:r>
      <w:r w:rsidR="00C21D67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Courrier d'Exil, </w:t>
      </w:r>
      <w:r w:rsidR="00C21D67" w:rsidRPr="0098157B">
        <w:rPr>
          <w:rFonts w:asciiTheme="majorHAnsi" w:hAnsiTheme="majorHAnsi" w:cstheme="majorHAnsi"/>
          <w:sz w:val="24"/>
          <w:szCs w:val="24"/>
          <w:lang w:val="fr-FR"/>
        </w:rPr>
        <w:t>pp.</w:t>
      </w:r>
      <w:r w:rsidR="00C21D67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 </w:t>
      </w:r>
      <w:r w:rsidR="00C21D67" w:rsidRPr="0098157B">
        <w:rPr>
          <w:rFonts w:asciiTheme="majorHAnsi" w:hAnsiTheme="majorHAnsi" w:cstheme="majorHAnsi"/>
          <w:sz w:val="24"/>
          <w:szCs w:val="24"/>
          <w:lang w:val="fr-FR"/>
        </w:rPr>
        <w:t>204-205.</w:t>
      </w:r>
    </w:p>
  </w:endnote>
  <w:endnote w:id="15">
    <w:p w14:paraId="447AEC9D" w14:textId="77777777" w:rsidR="00CA59C5" w:rsidRPr="0098157B" w:rsidRDefault="00CA59C5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C21D67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SJP à </w:t>
      </w:r>
      <w:r w:rsidR="00A4761B" w:rsidRPr="0098157B">
        <w:rPr>
          <w:rFonts w:asciiTheme="majorHAnsi" w:hAnsiTheme="majorHAnsi" w:cstheme="majorHAnsi"/>
          <w:sz w:val="24"/>
          <w:szCs w:val="24"/>
          <w:lang w:val="fr-FR"/>
        </w:rPr>
        <w:t>Tate</w:t>
      </w:r>
      <w:r w:rsidR="00C21D67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, 15 mai 1958, </w:t>
      </w:r>
      <w:r w:rsidR="00C21D67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Lettres Atlantiques, </w:t>
      </w:r>
      <w:r w:rsidR="00C21D67" w:rsidRPr="0098157B">
        <w:rPr>
          <w:rFonts w:asciiTheme="majorHAnsi" w:hAnsiTheme="majorHAnsi" w:cstheme="majorHAnsi"/>
          <w:sz w:val="24"/>
          <w:szCs w:val="24"/>
          <w:lang w:val="fr-FR"/>
        </w:rPr>
        <w:t>p. 195.</w:t>
      </w:r>
    </w:p>
  </w:endnote>
  <w:endnote w:id="16">
    <w:p w14:paraId="3AD429FD" w14:textId="77777777" w:rsidR="00CA59C5" w:rsidRPr="0098157B" w:rsidRDefault="00CA59C5" w:rsidP="00442D57">
      <w:pPr>
        <w:pStyle w:val="Notedefin"/>
        <w:rPr>
          <w:rFonts w:asciiTheme="majorHAnsi" w:hAnsiTheme="majorHAnsi" w:cstheme="majorHAnsi"/>
          <w:i/>
          <w:iCs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C21D67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Hayden Carruth, </w:t>
      </w:r>
      <w:r w:rsidR="0029447F" w:rsidRPr="0098157B">
        <w:rPr>
          <w:rFonts w:asciiTheme="majorHAnsi" w:hAnsiTheme="majorHAnsi" w:cstheme="majorHAnsi"/>
          <w:sz w:val="24"/>
          <w:szCs w:val="24"/>
          <w:lang w:val="fr-FR"/>
        </w:rPr>
        <w:t>"</w:t>
      </w:r>
      <w:r w:rsidR="0029447F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Winds</w:t>
      </w:r>
      <w:r w:rsidR="0029447F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by Saint-John Perse," </w:t>
      </w:r>
      <w:r w:rsidR="00C21D67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Partisan Review</w:t>
      </w:r>
      <w:r w:rsidR="00C21D67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, </w:t>
      </w:r>
      <w:r w:rsidR="0029447F" w:rsidRPr="0098157B">
        <w:rPr>
          <w:rFonts w:asciiTheme="majorHAnsi" w:hAnsiTheme="majorHAnsi" w:cstheme="majorHAnsi"/>
          <w:sz w:val="24"/>
          <w:szCs w:val="24"/>
          <w:lang w:val="fr-FR"/>
        </w:rPr>
        <w:t>vol XX, N</w:t>
      </w:r>
      <w:r w:rsidR="0029447F" w:rsidRPr="0098157B">
        <w:rPr>
          <w:rFonts w:asciiTheme="majorHAnsi" w:hAnsiTheme="majorHAnsi" w:cstheme="majorHAnsi"/>
          <w:sz w:val="24"/>
          <w:szCs w:val="24"/>
          <w:vertAlign w:val="superscript"/>
          <w:lang w:val="fr-FR"/>
        </w:rPr>
        <w:t>o</w:t>
      </w:r>
      <w:r w:rsidR="0029447F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C21D67" w:rsidRPr="0098157B">
        <w:rPr>
          <w:rFonts w:asciiTheme="majorHAnsi" w:hAnsiTheme="majorHAnsi" w:cstheme="majorHAnsi"/>
          <w:sz w:val="24"/>
          <w:szCs w:val="24"/>
          <w:lang w:val="fr-FR"/>
        </w:rPr>
        <w:t>5, septembre-octobre 1953, 576-580.</w:t>
      </w:r>
    </w:p>
  </w:endnote>
  <w:endnote w:id="17">
    <w:p w14:paraId="785B9869" w14:textId="77777777" w:rsidR="00CA59C5" w:rsidRPr="0098157B" w:rsidRDefault="00CA59C5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29447F" w:rsidRPr="0098157B">
        <w:rPr>
          <w:rFonts w:asciiTheme="majorHAnsi" w:hAnsiTheme="majorHAnsi" w:cstheme="majorHAnsi"/>
          <w:sz w:val="24"/>
          <w:szCs w:val="24"/>
          <w:lang w:val="fr-FR"/>
        </w:rPr>
        <w:t>SJP à Wallace Fowlie (WF), 3 mars 1951.</w:t>
      </w:r>
    </w:p>
  </w:endnote>
  <w:endnote w:id="18">
    <w:p w14:paraId="6CF2FB9D" w14:textId="77777777" w:rsidR="009C36FE" w:rsidRPr="0098157B" w:rsidRDefault="009C36FE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Je re</w:t>
      </w:r>
      <w:r w:rsidR="00A4761B" w:rsidRPr="0098157B">
        <w:rPr>
          <w:rFonts w:asciiTheme="majorHAnsi" w:hAnsiTheme="majorHAnsi" w:cstheme="majorHAnsi"/>
          <w:sz w:val="24"/>
          <w:szCs w:val="24"/>
          <w:lang w:val="fr-FR"/>
        </w:rPr>
        <w:t>m</w:t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>ercie vivement les archivistes de Duke de m'avoir communiqué cette correspondance.</w:t>
      </w:r>
    </w:p>
  </w:endnote>
  <w:endnote w:id="19">
    <w:p w14:paraId="40AB9F76" w14:textId="77777777" w:rsidR="00CA59C5" w:rsidRPr="0098157B" w:rsidRDefault="00CA59C5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5411F4" w:rsidRPr="0098157B">
        <w:rPr>
          <w:rFonts w:asciiTheme="majorHAnsi" w:hAnsiTheme="majorHAnsi" w:cstheme="majorHAnsi"/>
          <w:sz w:val="24"/>
          <w:szCs w:val="24"/>
          <w:lang w:val="fr-FR"/>
        </w:rPr>
        <w:t>SJP à WF, 15 août [1951].</w:t>
      </w:r>
    </w:p>
  </w:endnote>
  <w:endnote w:id="20">
    <w:p w14:paraId="13113B3A" w14:textId="77777777" w:rsidR="00A62AB3" w:rsidRPr="0098157B" w:rsidRDefault="00A62AB3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SJP à WF, 10 février 1958.</w:t>
      </w:r>
    </w:p>
  </w:endnote>
  <w:endnote w:id="21">
    <w:p w14:paraId="1719CCE1" w14:textId="77777777" w:rsidR="00CA59C5" w:rsidRPr="0098157B" w:rsidRDefault="00CA59C5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5411F4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Fowlie, "Comment traduire </w:t>
      </w:r>
      <w:r w:rsidR="005411F4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Amers</w:t>
      </w:r>
      <w:r w:rsidR="005411F4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?: Un récit personnel," </w:t>
      </w:r>
      <w:r w:rsidR="005411F4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Revue d'Esthétique, </w:t>
      </w:r>
      <w:r w:rsidR="005411F4" w:rsidRPr="0098157B">
        <w:rPr>
          <w:rFonts w:asciiTheme="majorHAnsi" w:hAnsiTheme="majorHAnsi" w:cstheme="majorHAnsi"/>
          <w:sz w:val="24"/>
          <w:szCs w:val="24"/>
          <w:lang w:val="fr-FR"/>
        </w:rPr>
        <w:t>Vol 12, janvier 1986, p. 166.</w:t>
      </w:r>
    </w:p>
  </w:endnote>
  <w:endnote w:id="22">
    <w:p w14:paraId="53D59F0A" w14:textId="77777777" w:rsidR="00CA59C5" w:rsidRPr="0098157B" w:rsidRDefault="00CA59C5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5411F4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SJP à </w:t>
      </w:r>
      <w:r w:rsidR="00A4761B" w:rsidRPr="0098157B">
        <w:rPr>
          <w:rFonts w:asciiTheme="majorHAnsi" w:hAnsiTheme="majorHAnsi" w:cstheme="majorHAnsi"/>
          <w:sz w:val="24"/>
          <w:szCs w:val="24"/>
          <w:lang w:val="fr-FR"/>
        </w:rPr>
        <w:t>Eliot</w:t>
      </w:r>
      <w:r w:rsidR="005411F4" w:rsidRPr="0098157B">
        <w:rPr>
          <w:rFonts w:asciiTheme="majorHAnsi" w:hAnsiTheme="majorHAnsi" w:cstheme="majorHAnsi"/>
          <w:sz w:val="24"/>
          <w:szCs w:val="24"/>
          <w:lang w:val="fr-FR"/>
        </w:rPr>
        <w:t>, 25 janvier 1958</w:t>
      </w:r>
      <w:r w:rsidR="005411F4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. Lettres Atlantiques</w:t>
      </w:r>
      <w:r w:rsidR="005411F4" w:rsidRPr="0098157B">
        <w:rPr>
          <w:rFonts w:asciiTheme="majorHAnsi" w:hAnsiTheme="majorHAnsi" w:cstheme="majorHAnsi"/>
          <w:sz w:val="24"/>
          <w:szCs w:val="24"/>
          <w:lang w:val="fr-FR"/>
        </w:rPr>
        <w:t>, pp. 179-180.</w:t>
      </w:r>
    </w:p>
  </w:endnote>
  <w:endnote w:id="23">
    <w:p w14:paraId="45433187" w14:textId="77777777" w:rsidR="00CA59C5" w:rsidRPr="0098157B" w:rsidRDefault="00CA59C5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5411F4" w:rsidRPr="0098157B">
        <w:rPr>
          <w:rFonts w:asciiTheme="majorHAnsi" w:hAnsiTheme="majorHAnsi" w:cstheme="majorHAnsi"/>
          <w:sz w:val="24"/>
          <w:szCs w:val="24"/>
          <w:lang w:val="fr-FR"/>
        </w:rPr>
        <w:t>SJP à WF, 9 avril 1953.</w:t>
      </w:r>
    </w:p>
  </w:endnote>
  <w:endnote w:id="24">
    <w:p w14:paraId="3DCFDB4A" w14:textId="77777777" w:rsidR="00CA59C5" w:rsidRPr="0098157B" w:rsidRDefault="00CA59C5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5411F4" w:rsidRPr="0098157B">
        <w:rPr>
          <w:rFonts w:asciiTheme="majorHAnsi" w:hAnsiTheme="majorHAnsi" w:cstheme="majorHAnsi"/>
          <w:sz w:val="24"/>
          <w:szCs w:val="24"/>
          <w:lang w:val="fr-FR"/>
        </w:rPr>
        <w:t>SJP à WF, 30 novembre 1954, 23 janvier 1955.</w:t>
      </w:r>
    </w:p>
  </w:endnote>
  <w:endnote w:id="25">
    <w:p w14:paraId="6A1C7827" w14:textId="77777777" w:rsidR="00F66A07" w:rsidRPr="0098157B" w:rsidRDefault="00F66A07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5411F4" w:rsidRPr="0098157B">
        <w:rPr>
          <w:rFonts w:asciiTheme="majorHAnsi" w:hAnsiTheme="majorHAnsi" w:cstheme="majorHAnsi"/>
          <w:sz w:val="24"/>
          <w:szCs w:val="24"/>
          <w:lang w:val="fr-FR"/>
        </w:rPr>
        <w:t>SJP à WF, 2 janvier 1957.</w:t>
      </w:r>
    </w:p>
  </w:endnote>
  <w:endnote w:id="26">
    <w:p w14:paraId="613A5AF0" w14:textId="77777777" w:rsidR="00F66A07" w:rsidRPr="0098157B" w:rsidRDefault="00F66A07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5411F4" w:rsidRPr="0098157B">
        <w:rPr>
          <w:rFonts w:asciiTheme="majorHAnsi" w:hAnsiTheme="majorHAnsi" w:cstheme="majorHAnsi"/>
          <w:sz w:val="24"/>
          <w:szCs w:val="24"/>
          <w:lang w:val="fr-FR"/>
        </w:rPr>
        <w:t>WF à SJP, 8 janvier 1957.</w:t>
      </w:r>
    </w:p>
  </w:endnote>
  <w:endnote w:id="27">
    <w:p w14:paraId="16BFA32C" w14:textId="77777777" w:rsidR="00F66A07" w:rsidRPr="0098157B" w:rsidRDefault="00F66A07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210055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SJP à WF, 19 mai 1957. John Marshall de la Fondation Rockefeller est un des lecteurs à qui le poète fait confiance. Voir la lettre de SJP à Mina Curtiss, </w:t>
      </w:r>
      <w:r w:rsidR="00210055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Lettres à une Dame d'Amérique</w:t>
      </w:r>
      <w:r w:rsidR="00210055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, éd. M. Sacotte, </w:t>
      </w:r>
      <w:r w:rsidR="00210055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Cahiers de la NRF</w:t>
      </w:r>
      <w:r w:rsidR="00210055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16, 2003, p. 87.</w:t>
      </w:r>
    </w:p>
  </w:endnote>
  <w:endnote w:id="28">
    <w:p w14:paraId="50E39DBC" w14:textId="77777777" w:rsidR="00F66A07" w:rsidRPr="0098157B" w:rsidRDefault="00F66A07" w:rsidP="00442D57">
      <w:pPr>
        <w:pStyle w:val="Notedefin"/>
        <w:rPr>
          <w:rFonts w:asciiTheme="majorHAnsi" w:hAnsiTheme="majorHAnsi" w:cstheme="majorHAnsi"/>
          <w:i/>
          <w:iCs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="00210055" w:rsidRPr="0098157B">
        <w:rPr>
          <w:rFonts w:asciiTheme="majorHAnsi" w:hAnsiTheme="majorHAnsi" w:cstheme="majorHAnsi"/>
          <w:sz w:val="24"/>
          <w:szCs w:val="24"/>
          <w:lang w:val="fr-FR"/>
        </w:rPr>
        <w:t>SJP à WF, 30 novembre 1954.</w:t>
      </w:r>
    </w:p>
  </w:endnote>
  <w:endnote w:id="29">
    <w:p w14:paraId="47270B77" w14:textId="77777777" w:rsidR="00F66A07" w:rsidRPr="0098157B" w:rsidRDefault="00F66A07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210055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WF à William McGuire, citée par H. Levillain, </w:t>
      </w:r>
      <w:r w:rsidR="00210055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op. cit.,</w:t>
      </w:r>
      <w:r w:rsidR="00210055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p. 204</w:t>
      </w:r>
      <w:r w:rsidR="00B6133C" w:rsidRPr="0098157B">
        <w:rPr>
          <w:rFonts w:asciiTheme="majorHAnsi" w:hAnsiTheme="majorHAnsi" w:cstheme="majorHAnsi"/>
          <w:sz w:val="24"/>
          <w:szCs w:val="24"/>
          <w:lang w:val="fr-FR"/>
        </w:rPr>
        <w:t>.</w:t>
      </w:r>
    </w:p>
  </w:endnote>
  <w:endnote w:id="30">
    <w:p w14:paraId="3FEFA9B9" w14:textId="77777777" w:rsidR="000F7AC5" w:rsidRPr="0098157B" w:rsidRDefault="000F7AC5" w:rsidP="000F7AC5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SJP à WF, 22 mai 1958.</w:t>
      </w:r>
    </w:p>
  </w:endnote>
  <w:endnote w:id="31">
    <w:p w14:paraId="684F01B6" w14:textId="77777777" w:rsidR="00F66A07" w:rsidRPr="0098157B" w:rsidRDefault="00F66A07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E97BF7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SJP à </w:t>
      </w:r>
      <w:r w:rsidR="00A4761B" w:rsidRPr="0098157B">
        <w:rPr>
          <w:rFonts w:asciiTheme="majorHAnsi" w:hAnsiTheme="majorHAnsi" w:cstheme="majorHAnsi"/>
          <w:sz w:val="24"/>
          <w:szCs w:val="24"/>
          <w:lang w:val="fr-FR"/>
        </w:rPr>
        <w:t>Tate</w:t>
      </w:r>
      <w:r w:rsidR="00E97BF7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, 15 mai 1958, </w:t>
      </w:r>
      <w:r w:rsidR="00E97BF7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Lettres Atlantiques</w:t>
      </w:r>
      <w:r w:rsidR="00E97BF7" w:rsidRPr="0098157B">
        <w:rPr>
          <w:rFonts w:asciiTheme="majorHAnsi" w:hAnsiTheme="majorHAnsi" w:cstheme="majorHAnsi"/>
          <w:sz w:val="24"/>
          <w:szCs w:val="24"/>
          <w:lang w:val="fr-FR"/>
        </w:rPr>
        <w:t>, p. 196.</w:t>
      </w:r>
    </w:p>
  </w:endnote>
  <w:endnote w:id="32">
    <w:p w14:paraId="3A018559" w14:textId="77777777" w:rsidR="00F66A07" w:rsidRPr="0098157B" w:rsidRDefault="00F66A07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E97BF7" w:rsidRPr="0098157B">
        <w:rPr>
          <w:rFonts w:asciiTheme="majorHAnsi" w:hAnsiTheme="majorHAnsi" w:cstheme="majorHAnsi"/>
          <w:sz w:val="24"/>
          <w:szCs w:val="24"/>
          <w:lang w:val="fr-FR"/>
        </w:rPr>
        <w:t>SJP à John Barrett, 19 mai 1958, Bibliothèque du Congrès, Washington, Archive Bollingen.</w:t>
      </w:r>
    </w:p>
  </w:endnote>
  <w:endnote w:id="33">
    <w:p w14:paraId="67658630" w14:textId="77777777" w:rsidR="00F66A07" w:rsidRPr="0098157B" w:rsidRDefault="00F66A07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E97BF7" w:rsidRPr="0098157B">
        <w:rPr>
          <w:rFonts w:asciiTheme="majorHAnsi" w:hAnsiTheme="majorHAnsi" w:cstheme="majorHAnsi"/>
          <w:sz w:val="24"/>
          <w:szCs w:val="24"/>
          <w:lang w:val="fr-FR"/>
        </w:rPr>
        <w:t>SJP à Vaun Gillmor, 30 mai 1958,</w:t>
      </w:r>
      <w:r w:rsidR="001C50B8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 Ibid.</w:t>
      </w:r>
    </w:p>
  </w:endnote>
  <w:endnote w:id="34">
    <w:p w14:paraId="3CD9DDFE" w14:textId="77777777" w:rsidR="00E97BF7" w:rsidRPr="0098157B" w:rsidRDefault="00F66A07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E97BF7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SJP à Vaun Gillmor, 21 juin 1958, </w:t>
      </w:r>
      <w:r w:rsidR="001C50B8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Ibid.</w:t>
      </w:r>
    </w:p>
  </w:endnote>
  <w:endnote w:id="35">
    <w:p w14:paraId="0D262B19" w14:textId="77777777" w:rsidR="00F66A07" w:rsidRPr="0098157B" w:rsidRDefault="00F66A07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="00272A7C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272A7C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SJP: Correspondance avec Henri </w:t>
      </w:r>
      <w:r w:rsidR="001C50B8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H</w:t>
      </w:r>
      <w:r w:rsidR="00272A7C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oppenot 1915-1975</w:t>
      </w:r>
      <w:r w:rsidR="00272A7C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, </w:t>
      </w:r>
      <w:r w:rsidR="00B6133C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éd. Marie France Mousli, </w:t>
      </w:r>
      <w:r w:rsidR="00272A7C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Cahiers de la NRF</w:t>
      </w:r>
      <w:r w:rsidR="00272A7C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19, p. 120.</w:t>
      </w:r>
      <w:r w:rsidR="00AC2500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</w:p>
  </w:endnote>
  <w:endnote w:id="36">
    <w:p w14:paraId="0C501F0C" w14:textId="77777777" w:rsidR="00F66A07" w:rsidRPr="0098157B" w:rsidRDefault="00F66A07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F14D41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SJP </w:t>
      </w:r>
      <w:r w:rsidR="00EC6798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à Mina Curtiss, </w:t>
      </w:r>
      <w:r w:rsidR="00EC6798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Lettres à une Dame d'Amérique,</w:t>
      </w:r>
      <w:r w:rsidR="00EC6798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19 avril 1955</w:t>
      </w:r>
      <w:r w:rsidR="00B6133C" w:rsidRPr="0098157B">
        <w:rPr>
          <w:rFonts w:asciiTheme="majorHAnsi" w:hAnsiTheme="majorHAnsi" w:cstheme="majorHAnsi"/>
          <w:sz w:val="24"/>
          <w:szCs w:val="24"/>
          <w:lang w:val="fr-FR"/>
        </w:rPr>
        <w:t>;</w:t>
      </w:r>
      <w:r w:rsidR="00EC6798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29 septembre 1957, </w:t>
      </w:r>
      <w:r w:rsidR="00EC6798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 </w:t>
      </w:r>
      <w:r w:rsidR="00EC6798" w:rsidRPr="0098157B">
        <w:rPr>
          <w:rFonts w:asciiTheme="majorHAnsi" w:hAnsiTheme="majorHAnsi" w:cstheme="majorHAnsi"/>
          <w:sz w:val="24"/>
          <w:szCs w:val="24"/>
          <w:lang w:val="fr-FR"/>
        </w:rPr>
        <w:t>pp. 49, 91.</w:t>
      </w:r>
    </w:p>
  </w:endnote>
  <w:endnote w:id="37">
    <w:p w14:paraId="78C3D557" w14:textId="77777777" w:rsidR="00F66A07" w:rsidRPr="0098157B" w:rsidRDefault="00F66A07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EC6798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SJP à TSE, 21 mai 1959, </w:t>
      </w:r>
      <w:r w:rsidR="00EC6798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Lettres Atlantiques, </w:t>
      </w:r>
      <w:r w:rsidR="00EC6798" w:rsidRPr="0098157B">
        <w:rPr>
          <w:rFonts w:asciiTheme="majorHAnsi" w:hAnsiTheme="majorHAnsi" w:cstheme="majorHAnsi"/>
          <w:sz w:val="24"/>
          <w:szCs w:val="24"/>
          <w:lang w:val="fr-FR"/>
        </w:rPr>
        <w:t>p. 212.</w:t>
      </w:r>
    </w:p>
  </w:endnote>
  <w:endnote w:id="38">
    <w:p w14:paraId="0BDC5D79" w14:textId="77777777" w:rsidR="00EC6798" w:rsidRPr="0098157B" w:rsidRDefault="00EC6798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AL à Hélène Hoppenot, 28 juin 1955, </w:t>
      </w:r>
      <w:r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Correspondance avec Henri Hoppenot</w:t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, </w:t>
      </w:r>
      <w:r w:rsidR="00B6133C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op. cit., </w:t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>p. 133</w:t>
      </w:r>
    </w:p>
  </w:endnote>
  <w:endnote w:id="39">
    <w:p w14:paraId="1FFAAFF8" w14:textId="77777777" w:rsidR="00115BFA" w:rsidRPr="0098157B" w:rsidRDefault="00115BFA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AL à Henri Hoppenot, 14 février 1955, </w:t>
      </w:r>
      <w:r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op. cit., </w:t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>pp. 125-126.</w:t>
      </w:r>
    </w:p>
  </w:endnote>
  <w:endnote w:id="40">
    <w:p w14:paraId="6F3D7BBB" w14:textId="77777777" w:rsidR="000F7AC5" w:rsidRPr="0098157B" w:rsidRDefault="000F7AC5" w:rsidP="000F7AC5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AL à Mina Curtiss, 26 septembre 1958, 2 septembre 1959, </w:t>
      </w:r>
      <w:r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op. cit.,</w:t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pp. 103, 109.</w:t>
      </w:r>
    </w:p>
  </w:endnote>
  <w:endnote w:id="41">
    <w:p w14:paraId="24C0AF71" w14:textId="77777777" w:rsidR="00CF3935" w:rsidRPr="0098157B" w:rsidRDefault="00CF3935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3D0636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AL à Dag Hammarskjöld, 15 novembre 1960, </w:t>
      </w:r>
      <w:r w:rsidR="003D0636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Correspondance avec Dag Hammarskjöld, </w:t>
      </w:r>
      <w:r w:rsidR="003D0636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éd., M-N Little, </w:t>
      </w:r>
      <w:r w:rsidR="003D0636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Cahiers de la NRF</w:t>
      </w:r>
      <w:r w:rsidR="003D0636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11, 1993, p. 188.</w:t>
      </w:r>
    </w:p>
  </w:endnote>
  <w:endnote w:id="42">
    <w:p w14:paraId="0F175B4B" w14:textId="77777777" w:rsidR="00CF3935" w:rsidRPr="0098157B" w:rsidRDefault="00CF3935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3D0636" w:rsidRPr="0098157B">
        <w:rPr>
          <w:rFonts w:asciiTheme="majorHAnsi" w:hAnsiTheme="majorHAnsi" w:cstheme="majorHAnsi"/>
          <w:sz w:val="24"/>
          <w:szCs w:val="24"/>
          <w:lang w:val="fr-FR"/>
        </w:rPr>
        <w:t>AL à WF, 30 janvier 1961.</w:t>
      </w:r>
    </w:p>
  </w:endnote>
  <w:endnote w:id="43">
    <w:p w14:paraId="0E160C8A" w14:textId="77777777" w:rsidR="00B176AE" w:rsidRPr="0098157B" w:rsidRDefault="00B176AE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7A6F83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W.H. Auden, "A Song of Life's Power to Renew", </w:t>
      </w:r>
      <w:r w:rsidR="007A6F83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New York Times</w:t>
      </w:r>
      <w:r w:rsidR="007A6F83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7A6F83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Book Review,</w:t>
      </w:r>
      <w:r w:rsidR="007A6F83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27 Juillet 1958, p.1. Charles Guenther, "Prince among the Prophets, </w:t>
      </w:r>
      <w:r w:rsidR="007A6F83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Poetry</w:t>
      </w:r>
      <w:r w:rsidR="007A6F83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Vol 93, n</w:t>
      </w:r>
      <w:r w:rsidR="007A6F83" w:rsidRPr="0098157B">
        <w:rPr>
          <w:rFonts w:asciiTheme="majorHAnsi" w:hAnsiTheme="majorHAnsi" w:cstheme="majorHAnsi"/>
          <w:sz w:val="24"/>
          <w:szCs w:val="24"/>
          <w:vertAlign w:val="superscript"/>
          <w:lang w:val="fr-FR"/>
        </w:rPr>
        <w:t>o</w:t>
      </w:r>
      <w:r w:rsidR="007A6F83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5, février 1959, p. 335.  Eliot Coleman, "</w:t>
      </w:r>
      <w:r w:rsidR="007A6F83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Seamarks, Washington Post, </w:t>
      </w:r>
      <w:r w:rsidR="007A6F83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18 janvier 1959, p. E7. Charles Poore, </w:t>
      </w:r>
      <w:r w:rsidR="007A6F83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New York Times, </w:t>
      </w:r>
      <w:r w:rsidR="007A6F83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2 août 1958, p. 15. </w:t>
      </w:r>
      <w:r w:rsidR="00970C91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Sarah Youngblood, "St.-John Perse's </w:t>
      </w:r>
      <w:r w:rsidR="00970C91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Seamarks", Books Abroad</w:t>
      </w:r>
      <w:r w:rsidR="00970C91" w:rsidRPr="0098157B">
        <w:rPr>
          <w:rFonts w:asciiTheme="majorHAnsi" w:hAnsiTheme="majorHAnsi" w:cstheme="majorHAnsi"/>
          <w:sz w:val="24"/>
          <w:szCs w:val="24"/>
          <w:lang w:val="fr-FR"/>
        </w:rPr>
        <w:t>, Vol 33, N</w:t>
      </w:r>
      <w:r w:rsidR="00970C91" w:rsidRPr="0098157B">
        <w:rPr>
          <w:rFonts w:asciiTheme="majorHAnsi" w:hAnsiTheme="majorHAnsi" w:cstheme="majorHAnsi"/>
          <w:sz w:val="24"/>
          <w:szCs w:val="24"/>
          <w:vertAlign w:val="superscript"/>
          <w:lang w:val="fr-FR"/>
        </w:rPr>
        <w:t>o</w:t>
      </w:r>
      <w:r w:rsidR="00970C91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2, Printemps 1959, p. 162.</w:t>
      </w:r>
    </w:p>
  </w:endnote>
  <w:endnote w:id="44">
    <w:p w14:paraId="7EEBB7C3" w14:textId="77777777" w:rsidR="00B176AE" w:rsidRPr="0098157B" w:rsidRDefault="00B176AE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6660C2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Howard Nemerov, "The Golden Compass Needle", </w:t>
      </w:r>
      <w:r w:rsidR="00970C91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Sewanee Review, </w:t>
      </w:r>
      <w:r w:rsidR="006660C2" w:rsidRPr="0098157B">
        <w:rPr>
          <w:rFonts w:asciiTheme="majorHAnsi" w:hAnsiTheme="majorHAnsi" w:cstheme="majorHAnsi"/>
          <w:sz w:val="24"/>
          <w:szCs w:val="24"/>
          <w:lang w:val="fr-FR"/>
        </w:rPr>
        <w:t>Vol 67,</w:t>
      </w:r>
      <w:r w:rsidR="00970C91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N</w:t>
      </w:r>
      <w:r w:rsidR="00970C91" w:rsidRPr="0098157B">
        <w:rPr>
          <w:rFonts w:asciiTheme="majorHAnsi" w:hAnsiTheme="majorHAnsi" w:cstheme="majorHAnsi"/>
          <w:sz w:val="24"/>
          <w:szCs w:val="24"/>
          <w:vertAlign w:val="superscript"/>
          <w:lang w:val="fr-FR"/>
        </w:rPr>
        <w:t>o</w:t>
      </w:r>
      <w:r w:rsidR="00970C91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1, </w:t>
      </w:r>
      <w:r w:rsidR="006660C2" w:rsidRPr="0098157B">
        <w:rPr>
          <w:rFonts w:asciiTheme="majorHAnsi" w:hAnsiTheme="majorHAnsi" w:cstheme="majorHAnsi"/>
          <w:sz w:val="24"/>
          <w:szCs w:val="24"/>
          <w:lang w:val="fr-FR"/>
        </w:rPr>
        <w:t>Hiver</w:t>
      </w:r>
      <w:r w:rsidR="00970C91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1959, p. 105.</w:t>
      </w:r>
    </w:p>
  </w:endnote>
  <w:endnote w:id="45">
    <w:p w14:paraId="33F5A56F" w14:textId="77777777" w:rsidR="00B176AE" w:rsidRPr="0098157B" w:rsidRDefault="00B176AE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6660C2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Time,</w:t>
      </w:r>
      <w:r w:rsidR="006660C2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25 août 1958, p. 84</w:t>
      </w:r>
    </w:p>
  </w:endnote>
  <w:endnote w:id="46">
    <w:p w14:paraId="71D854E2" w14:textId="77777777" w:rsidR="00B176AE" w:rsidRPr="0098157B" w:rsidRDefault="00B176AE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FA22A0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SJP à </w:t>
      </w:r>
      <w:r w:rsidR="00385D14" w:rsidRPr="0098157B">
        <w:rPr>
          <w:rFonts w:asciiTheme="majorHAnsi" w:hAnsiTheme="majorHAnsi" w:cstheme="majorHAnsi"/>
          <w:sz w:val="24"/>
          <w:szCs w:val="24"/>
          <w:lang w:val="fr-FR"/>
        </w:rPr>
        <w:t>Eliot</w:t>
      </w:r>
      <w:r w:rsidR="00FA22A0" w:rsidRPr="0098157B">
        <w:rPr>
          <w:rFonts w:asciiTheme="majorHAnsi" w:hAnsiTheme="majorHAnsi" w:cstheme="majorHAnsi"/>
          <w:sz w:val="24"/>
          <w:szCs w:val="24"/>
          <w:lang w:val="fr-FR"/>
        </w:rPr>
        <w:t>,</w:t>
      </w:r>
      <w:r w:rsidR="004930D8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25 janvier 1958,</w:t>
      </w:r>
      <w:r w:rsidR="00FA22A0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FA22A0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Lettres Atlantiques, </w:t>
      </w:r>
      <w:r w:rsidR="00FA22A0" w:rsidRPr="0098157B">
        <w:rPr>
          <w:rFonts w:asciiTheme="majorHAnsi" w:hAnsiTheme="majorHAnsi" w:cstheme="majorHAnsi"/>
          <w:sz w:val="24"/>
          <w:szCs w:val="24"/>
          <w:lang w:val="fr-FR"/>
        </w:rPr>
        <w:t>pp. 179-180</w:t>
      </w:r>
      <w:r w:rsidR="00563434" w:rsidRPr="0098157B">
        <w:rPr>
          <w:rFonts w:asciiTheme="majorHAnsi" w:hAnsiTheme="majorHAnsi" w:cstheme="majorHAnsi"/>
          <w:sz w:val="24"/>
          <w:szCs w:val="24"/>
          <w:lang w:val="fr-FR"/>
        </w:rPr>
        <w:t>, 185. Henriette Levillain remarque avec justesse que la traduction d'Eliot, critiquée pour ses libertés, "a su parler directement à un lecteur anglais mieux que ne l'aurait fait une traduction littérale [...]"  Voir "L'Aventure poétique de la traduction d'</w:t>
      </w:r>
      <w:r w:rsidR="00563434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Anabase</w:t>
      </w:r>
      <w:r w:rsidR="00563434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" dans </w:t>
      </w:r>
      <w:r w:rsidR="00563434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Revue des Deux Mondes</w:t>
      </w:r>
      <w:r w:rsidR="00563434" w:rsidRPr="0098157B">
        <w:rPr>
          <w:rFonts w:asciiTheme="majorHAnsi" w:hAnsiTheme="majorHAnsi" w:cstheme="majorHAnsi"/>
          <w:sz w:val="24"/>
          <w:szCs w:val="24"/>
          <w:lang w:val="fr-FR"/>
        </w:rPr>
        <w:t>, mars 1999, p. 101.</w:t>
      </w:r>
    </w:p>
  </w:endnote>
  <w:endnote w:id="47">
    <w:p w14:paraId="133D5FD6" w14:textId="77777777" w:rsidR="00B176AE" w:rsidRPr="0098157B" w:rsidRDefault="00B176AE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4930D8" w:rsidRPr="0098157B">
        <w:rPr>
          <w:rFonts w:asciiTheme="majorHAnsi" w:hAnsiTheme="majorHAnsi" w:cstheme="majorHAnsi"/>
          <w:sz w:val="24"/>
          <w:szCs w:val="24"/>
          <w:lang w:val="fr-FR"/>
        </w:rPr>
        <w:t>SJP à WF, 30 janvier 1961.</w:t>
      </w:r>
    </w:p>
  </w:endnote>
  <w:endnote w:id="48">
    <w:p w14:paraId="3492406D" w14:textId="77777777" w:rsidR="00435CDC" w:rsidRPr="0098157B" w:rsidRDefault="00435CDC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385D14" w:rsidRPr="0098157B">
        <w:rPr>
          <w:rFonts w:asciiTheme="majorHAnsi" w:hAnsiTheme="majorHAnsi" w:cstheme="majorHAnsi"/>
          <w:sz w:val="24"/>
          <w:szCs w:val="24"/>
          <w:lang w:val="fr-FR"/>
        </w:rPr>
        <w:t>MacLeish</w:t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à SJP, 16 février 1960, </w:t>
      </w:r>
      <w:r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Courrier d'Exil</w:t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>, p. 271</w:t>
      </w:r>
    </w:p>
  </w:endnote>
  <w:endnote w:id="49">
    <w:p w14:paraId="69BE6B77" w14:textId="77777777" w:rsidR="000A64F9" w:rsidRPr="0098157B" w:rsidRDefault="000A64F9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4930D8" w:rsidRPr="0098157B">
        <w:rPr>
          <w:rFonts w:asciiTheme="majorHAnsi" w:hAnsiTheme="majorHAnsi" w:cstheme="majorHAnsi"/>
          <w:sz w:val="24"/>
          <w:szCs w:val="24"/>
          <w:lang w:val="fr-FR"/>
        </w:rPr>
        <w:t>WF à SJP, 1 mars 1961.</w:t>
      </w:r>
    </w:p>
  </w:endnote>
  <w:endnote w:id="50">
    <w:p w14:paraId="492D9437" w14:textId="77777777" w:rsidR="00B176AE" w:rsidRPr="0098157B" w:rsidRDefault="00B176AE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4930D8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WF </w:t>
      </w:r>
      <w:r w:rsidR="00385D14" w:rsidRPr="0098157B">
        <w:rPr>
          <w:rFonts w:asciiTheme="majorHAnsi" w:hAnsiTheme="majorHAnsi" w:cstheme="majorHAnsi"/>
          <w:sz w:val="24"/>
          <w:szCs w:val="24"/>
          <w:lang w:val="fr-FR"/>
        </w:rPr>
        <w:t>à SJP, 20 janvier 1963.</w:t>
      </w:r>
    </w:p>
  </w:endnote>
  <w:endnote w:id="51">
    <w:p w14:paraId="749BCF9A" w14:textId="77777777" w:rsidR="00B176AE" w:rsidRPr="0098157B" w:rsidRDefault="00B176AE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4930D8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SJP à WF </w:t>
      </w:r>
      <w:r w:rsidR="0050554B" w:rsidRPr="0098157B">
        <w:rPr>
          <w:rFonts w:asciiTheme="majorHAnsi" w:hAnsiTheme="majorHAnsi" w:cstheme="majorHAnsi"/>
          <w:sz w:val="24"/>
          <w:szCs w:val="24"/>
          <w:lang w:val="fr-FR"/>
        </w:rPr>
        <w:t>, 18 mars 1964.</w:t>
      </w:r>
    </w:p>
  </w:endnote>
  <w:endnote w:id="52">
    <w:p w14:paraId="18784E0B" w14:textId="77777777" w:rsidR="00B176AE" w:rsidRPr="0098157B" w:rsidRDefault="00B176AE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4930D8" w:rsidRPr="0098157B">
        <w:rPr>
          <w:rFonts w:asciiTheme="majorHAnsi" w:hAnsiTheme="majorHAnsi" w:cstheme="majorHAnsi"/>
          <w:sz w:val="24"/>
          <w:szCs w:val="24"/>
          <w:lang w:val="fr-FR"/>
        </w:rPr>
        <w:t>WF à SJP, 6 avril 1963.</w:t>
      </w:r>
    </w:p>
  </w:endnote>
  <w:endnote w:id="53">
    <w:p w14:paraId="5A56C2A7" w14:textId="77777777" w:rsidR="00B176AE" w:rsidRPr="0098157B" w:rsidRDefault="00B176AE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4930D8" w:rsidRPr="0098157B">
        <w:rPr>
          <w:rFonts w:asciiTheme="majorHAnsi" w:hAnsiTheme="majorHAnsi" w:cstheme="majorHAnsi"/>
          <w:sz w:val="24"/>
          <w:szCs w:val="24"/>
          <w:lang w:val="fr-FR"/>
        </w:rPr>
        <w:t>SJP à WF, 12 m</w:t>
      </w:r>
      <w:r w:rsidR="00385D14" w:rsidRPr="0098157B">
        <w:rPr>
          <w:rFonts w:asciiTheme="majorHAnsi" w:hAnsiTheme="majorHAnsi" w:cstheme="majorHAnsi"/>
          <w:sz w:val="24"/>
          <w:szCs w:val="24"/>
          <w:lang w:val="fr-FR"/>
        </w:rPr>
        <w:t>a</w:t>
      </w:r>
      <w:r w:rsidR="004930D8" w:rsidRPr="0098157B">
        <w:rPr>
          <w:rFonts w:asciiTheme="majorHAnsi" w:hAnsiTheme="majorHAnsi" w:cstheme="majorHAnsi"/>
          <w:sz w:val="24"/>
          <w:szCs w:val="24"/>
          <w:lang w:val="fr-FR"/>
        </w:rPr>
        <w:t>rs</w:t>
      </w:r>
      <w:r w:rsidR="00385D14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1965.</w:t>
      </w:r>
    </w:p>
  </w:endnote>
  <w:endnote w:id="54">
    <w:p w14:paraId="4D766585" w14:textId="77777777" w:rsidR="00B176AE" w:rsidRPr="0098157B" w:rsidRDefault="00B176AE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F266ED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Chaque correspondant écrivait dans sa langue natale. </w:t>
      </w:r>
      <w:r w:rsidR="0036392C" w:rsidRPr="0098157B">
        <w:rPr>
          <w:rFonts w:asciiTheme="majorHAnsi" w:hAnsiTheme="majorHAnsi" w:cstheme="majorHAnsi"/>
          <w:sz w:val="24"/>
          <w:szCs w:val="24"/>
          <w:lang w:val="fr-FR"/>
        </w:rPr>
        <w:t>Les originaux des lettres sont déposés à la bibliothèque Beinecke de Yale</w:t>
      </w:r>
      <w:r w:rsidR="00F266ED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ainsi que les traductions annotées de </w:t>
      </w:r>
      <w:r w:rsidR="00F266ED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Chronique </w:t>
      </w:r>
      <w:r w:rsidR="00F266ED" w:rsidRPr="0098157B">
        <w:rPr>
          <w:rFonts w:asciiTheme="majorHAnsi" w:hAnsiTheme="majorHAnsi" w:cstheme="majorHAnsi"/>
          <w:sz w:val="24"/>
          <w:szCs w:val="24"/>
          <w:lang w:val="fr-FR"/>
        </w:rPr>
        <w:t>et d'</w:t>
      </w:r>
      <w:r w:rsidR="00F266ED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Oiseaux. </w:t>
      </w:r>
      <w:r w:rsidR="0036392C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La Fondation SJP possède </w:t>
      </w:r>
      <w:r w:rsidR="00F266ED" w:rsidRPr="0098157B">
        <w:rPr>
          <w:rFonts w:asciiTheme="majorHAnsi" w:hAnsiTheme="majorHAnsi" w:cstheme="majorHAnsi"/>
          <w:sz w:val="24"/>
          <w:szCs w:val="24"/>
          <w:lang w:val="fr-FR"/>
        </w:rPr>
        <w:t>des</w:t>
      </w:r>
      <w:r w:rsidR="0036392C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photocopies </w:t>
      </w:r>
      <w:r w:rsidR="00F266ED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de 13 lettres </w:t>
      </w:r>
      <w:r w:rsidR="0036392C" w:rsidRPr="0098157B">
        <w:rPr>
          <w:rFonts w:asciiTheme="majorHAnsi" w:hAnsiTheme="majorHAnsi" w:cstheme="majorHAnsi"/>
          <w:sz w:val="24"/>
          <w:szCs w:val="24"/>
          <w:lang w:val="fr-FR"/>
        </w:rPr>
        <w:t>sur les 15.</w:t>
      </w:r>
      <w:r w:rsidR="002A031C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F266ED" w:rsidRPr="0098157B">
        <w:rPr>
          <w:rFonts w:asciiTheme="majorHAnsi" w:hAnsiTheme="majorHAnsi" w:cstheme="majorHAnsi"/>
          <w:sz w:val="24"/>
          <w:szCs w:val="24"/>
          <w:lang w:val="fr-FR"/>
        </w:rPr>
        <w:t>Je remercie chaleureusement les archivistes de Yale de m'avoir fait parvenir ces documents.</w:t>
      </w:r>
    </w:p>
  </w:endnote>
  <w:endnote w:id="55">
    <w:p w14:paraId="52218BE3" w14:textId="77777777" w:rsidR="00B176AE" w:rsidRPr="0098157B" w:rsidRDefault="00B176AE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36392C" w:rsidRPr="0098157B">
        <w:rPr>
          <w:rFonts w:asciiTheme="majorHAnsi" w:hAnsiTheme="majorHAnsi" w:cstheme="majorHAnsi"/>
          <w:sz w:val="24"/>
          <w:szCs w:val="24"/>
          <w:lang w:val="fr-FR"/>
        </w:rPr>
        <w:t>SJP à Robert Fitzgerald (RF), 6 mai 1960.</w:t>
      </w:r>
    </w:p>
  </w:endnote>
  <w:endnote w:id="56">
    <w:p w14:paraId="6C0064DF" w14:textId="77777777" w:rsidR="00B176AE" w:rsidRPr="0098157B" w:rsidRDefault="00B176AE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36392C" w:rsidRPr="0098157B">
        <w:rPr>
          <w:rFonts w:asciiTheme="majorHAnsi" w:hAnsiTheme="majorHAnsi" w:cstheme="majorHAnsi"/>
          <w:sz w:val="24"/>
          <w:szCs w:val="24"/>
          <w:lang w:val="fr-FR"/>
        </w:rPr>
        <w:t>SJP à RF, 12 octobre 1960.</w:t>
      </w:r>
    </w:p>
  </w:endnote>
  <w:endnote w:id="57">
    <w:p w14:paraId="662A9DF2" w14:textId="77777777" w:rsidR="00B176AE" w:rsidRPr="0098157B" w:rsidRDefault="00B176AE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36392C" w:rsidRPr="0098157B">
        <w:rPr>
          <w:rFonts w:asciiTheme="majorHAnsi" w:hAnsiTheme="majorHAnsi" w:cstheme="majorHAnsi"/>
          <w:sz w:val="24"/>
          <w:szCs w:val="24"/>
          <w:lang w:val="fr-FR"/>
        </w:rPr>
        <w:t>RF à SJP, 31 octobre 1960.</w:t>
      </w:r>
    </w:p>
  </w:endnote>
  <w:endnote w:id="58">
    <w:p w14:paraId="0BFA2C27" w14:textId="77777777" w:rsidR="00B176AE" w:rsidRPr="0098157B" w:rsidRDefault="00B176AE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36392C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Fowlie, "The Poet's Chronicle", </w:t>
      </w:r>
      <w:r w:rsidR="0036392C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Poetry, </w:t>
      </w:r>
      <w:r w:rsidR="0036392C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Vol 99, </w:t>
      </w:r>
      <w:r w:rsidR="00385D14" w:rsidRPr="0098157B">
        <w:rPr>
          <w:rFonts w:asciiTheme="majorHAnsi" w:hAnsiTheme="majorHAnsi" w:cstheme="majorHAnsi"/>
          <w:sz w:val="24"/>
          <w:szCs w:val="24"/>
          <w:lang w:val="fr-FR"/>
        </w:rPr>
        <w:t>n</w:t>
      </w:r>
      <w:r w:rsidR="0036392C" w:rsidRPr="0098157B">
        <w:rPr>
          <w:rFonts w:asciiTheme="majorHAnsi" w:hAnsiTheme="majorHAnsi" w:cstheme="majorHAnsi"/>
          <w:sz w:val="24"/>
          <w:szCs w:val="24"/>
          <w:vertAlign w:val="superscript"/>
          <w:lang w:val="fr-FR"/>
        </w:rPr>
        <w:t>o</w:t>
      </w:r>
      <w:r w:rsidR="0036392C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3, 1 décembre 1961, p. 194.</w:t>
      </w:r>
    </w:p>
  </w:endnote>
  <w:endnote w:id="59">
    <w:p w14:paraId="177C827A" w14:textId="77777777" w:rsidR="00B176AE" w:rsidRPr="0098157B" w:rsidRDefault="00B176AE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36392C" w:rsidRPr="0098157B">
        <w:rPr>
          <w:rFonts w:asciiTheme="majorHAnsi" w:hAnsiTheme="majorHAnsi" w:cstheme="majorHAnsi"/>
          <w:sz w:val="24"/>
          <w:szCs w:val="24"/>
          <w:lang w:val="fr-FR"/>
        </w:rPr>
        <w:t>Leon S. Roudiez, "</w:t>
      </w:r>
      <w:r w:rsidR="0036392C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Chronique", New York Times</w:t>
      </w:r>
      <w:r w:rsidR="00385D14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 xml:space="preserve"> Book Review</w:t>
      </w:r>
      <w:r w:rsidR="0036392C" w:rsidRPr="0098157B">
        <w:rPr>
          <w:rFonts w:asciiTheme="majorHAnsi" w:hAnsiTheme="majorHAnsi" w:cstheme="majorHAnsi"/>
          <w:sz w:val="24"/>
          <w:szCs w:val="24"/>
          <w:lang w:val="fr-FR"/>
        </w:rPr>
        <w:t>, 4 juin 1961, p</w:t>
      </w:r>
      <w:r w:rsidR="00385D14" w:rsidRPr="0098157B">
        <w:rPr>
          <w:rFonts w:asciiTheme="majorHAnsi" w:hAnsiTheme="majorHAnsi" w:cstheme="majorHAnsi"/>
          <w:sz w:val="24"/>
          <w:szCs w:val="24"/>
          <w:lang w:val="fr-FR"/>
        </w:rPr>
        <w:t>p.</w:t>
      </w:r>
      <w:r w:rsidR="0036392C" w:rsidRPr="0098157B">
        <w:rPr>
          <w:rFonts w:asciiTheme="majorHAnsi" w:hAnsiTheme="majorHAnsi" w:cstheme="majorHAnsi"/>
          <w:sz w:val="24"/>
          <w:szCs w:val="24"/>
          <w:lang w:val="fr-FR"/>
        </w:rPr>
        <w:t>10</w:t>
      </w:r>
      <w:r w:rsidR="00385D14" w:rsidRPr="0098157B">
        <w:rPr>
          <w:rFonts w:asciiTheme="majorHAnsi" w:hAnsiTheme="majorHAnsi" w:cstheme="majorHAnsi"/>
          <w:sz w:val="24"/>
          <w:szCs w:val="24"/>
          <w:lang w:val="fr-FR"/>
        </w:rPr>
        <w:t>sq</w:t>
      </w:r>
      <w:r w:rsidR="0036392C" w:rsidRPr="0098157B">
        <w:rPr>
          <w:rFonts w:asciiTheme="majorHAnsi" w:hAnsiTheme="majorHAnsi" w:cstheme="majorHAnsi"/>
          <w:sz w:val="24"/>
          <w:szCs w:val="24"/>
          <w:lang w:val="fr-FR"/>
        </w:rPr>
        <w:t>.</w:t>
      </w:r>
    </w:p>
  </w:endnote>
  <w:endnote w:id="60">
    <w:p w14:paraId="1EA63F8A" w14:textId="77777777" w:rsidR="00B176AE" w:rsidRPr="0098157B" w:rsidRDefault="00B176AE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36392C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Jackson Mathews à RF, 18 juin 1963. </w:t>
      </w:r>
    </w:p>
  </w:endnote>
  <w:endnote w:id="61">
    <w:p w14:paraId="6AE053F7" w14:textId="77777777" w:rsidR="00B176AE" w:rsidRPr="0098157B" w:rsidRDefault="00B176AE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36392C" w:rsidRPr="0098157B">
        <w:rPr>
          <w:rFonts w:asciiTheme="majorHAnsi" w:hAnsiTheme="majorHAnsi" w:cstheme="majorHAnsi"/>
          <w:sz w:val="24"/>
          <w:szCs w:val="24"/>
          <w:lang w:val="fr-FR"/>
        </w:rPr>
        <w:t>RF to Jackson Mathews, 3 septembre 1963</w:t>
      </w:r>
      <w:r w:rsidR="00B6133C" w:rsidRPr="0098157B">
        <w:rPr>
          <w:rFonts w:asciiTheme="majorHAnsi" w:hAnsiTheme="majorHAnsi" w:cstheme="majorHAnsi"/>
          <w:sz w:val="24"/>
          <w:szCs w:val="24"/>
          <w:lang w:val="fr-FR"/>
        </w:rPr>
        <w:t>, Bibliothèque du Congrès, Archive Bollingen.</w:t>
      </w:r>
    </w:p>
  </w:endnote>
  <w:endnote w:id="62">
    <w:p w14:paraId="3B022BD5" w14:textId="77777777" w:rsidR="00B176AE" w:rsidRPr="0098157B" w:rsidRDefault="00B176AE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36392C" w:rsidRPr="0098157B">
        <w:rPr>
          <w:rFonts w:asciiTheme="majorHAnsi" w:hAnsiTheme="majorHAnsi" w:cstheme="majorHAnsi"/>
          <w:sz w:val="24"/>
          <w:szCs w:val="24"/>
          <w:lang w:val="fr-FR"/>
        </w:rPr>
        <w:t>J</w:t>
      </w:r>
      <w:r w:rsidR="00036850" w:rsidRPr="0098157B">
        <w:rPr>
          <w:rFonts w:asciiTheme="majorHAnsi" w:hAnsiTheme="majorHAnsi" w:cstheme="majorHAnsi"/>
          <w:sz w:val="24"/>
          <w:szCs w:val="24"/>
          <w:lang w:val="fr-FR"/>
        </w:rPr>
        <w:t>ackson Mathews</w:t>
      </w:r>
      <w:r w:rsidR="0036392C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to SJP, 3 octobre 1963</w:t>
      </w:r>
      <w:r w:rsidR="00B6133C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, </w:t>
      </w:r>
      <w:r w:rsidR="00B6133C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ibid.</w:t>
      </w:r>
      <w:r w:rsidR="0036392C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</w:p>
  </w:endnote>
  <w:endnote w:id="63">
    <w:p w14:paraId="5D586305" w14:textId="77777777" w:rsidR="000A64F9" w:rsidRPr="0098157B" w:rsidRDefault="000A64F9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036850" w:rsidRPr="0098157B">
        <w:rPr>
          <w:rFonts w:asciiTheme="majorHAnsi" w:hAnsiTheme="majorHAnsi" w:cstheme="majorHAnsi"/>
          <w:sz w:val="24"/>
          <w:szCs w:val="24"/>
          <w:lang w:val="fr-FR"/>
        </w:rPr>
        <w:t>SJP à RF, 11 mars 1964.</w:t>
      </w:r>
    </w:p>
  </w:endnote>
  <w:endnote w:id="64">
    <w:p w14:paraId="22DB8C16" w14:textId="77777777" w:rsidR="000A64F9" w:rsidRPr="0098157B" w:rsidRDefault="000A64F9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036850" w:rsidRPr="0098157B">
        <w:rPr>
          <w:rFonts w:asciiTheme="majorHAnsi" w:hAnsiTheme="majorHAnsi" w:cstheme="majorHAnsi"/>
          <w:sz w:val="24"/>
          <w:szCs w:val="24"/>
          <w:lang w:val="fr-FR"/>
        </w:rPr>
        <w:t>SJP à RF, 12 novembre 1965.</w:t>
      </w:r>
    </w:p>
  </w:endnote>
  <w:endnote w:id="65">
    <w:p w14:paraId="5B99F697" w14:textId="77777777" w:rsidR="000A64F9" w:rsidRPr="0098157B" w:rsidRDefault="000A64F9" w:rsidP="00442D57">
      <w:pPr>
        <w:pStyle w:val="Notedefin"/>
        <w:rPr>
          <w:rFonts w:asciiTheme="majorHAnsi" w:hAnsiTheme="majorHAnsi" w:cstheme="majorHAnsi"/>
          <w:i/>
          <w:iCs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036850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RF, "Talk with Alexis, Dorothy Leger", notes prises lors de son séjour aux </w:t>
      </w:r>
      <w:r w:rsidR="00036850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Vigneaux,</w:t>
      </w:r>
      <w:r w:rsidR="00036850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novembre 1966</w:t>
      </w:r>
      <w:r w:rsidR="00036850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.</w:t>
      </w:r>
    </w:p>
  </w:endnote>
  <w:endnote w:id="66">
    <w:p w14:paraId="3C95ED73" w14:textId="77777777" w:rsidR="000A64F9" w:rsidRPr="0098157B" w:rsidRDefault="000A64F9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036850" w:rsidRPr="0098157B">
        <w:rPr>
          <w:rFonts w:asciiTheme="majorHAnsi" w:hAnsiTheme="majorHAnsi" w:cstheme="majorHAnsi"/>
          <w:sz w:val="24"/>
          <w:szCs w:val="24"/>
          <w:lang w:val="fr-FR"/>
        </w:rPr>
        <w:t>Lettre de SJP à Pablo Picasso, novembre 1966, copiée de la main de RF</w:t>
      </w:r>
      <w:r w:rsidR="0050554B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. Archive Fitzgerald, </w:t>
      </w:r>
      <w:r w:rsidR="00036850" w:rsidRPr="0098157B">
        <w:rPr>
          <w:rFonts w:asciiTheme="majorHAnsi" w:hAnsiTheme="majorHAnsi" w:cstheme="majorHAnsi"/>
          <w:sz w:val="24"/>
          <w:szCs w:val="24"/>
          <w:lang w:val="fr-FR"/>
        </w:rPr>
        <w:t>Yale.</w:t>
      </w:r>
    </w:p>
  </w:endnote>
  <w:endnote w:id="67">
    <w:p w14:paraId="5EC33283" w14:textId="77777777" w:rsidR="000A64F9" w:rsidRPr="0098157B" w:rsidRDefault="000A64F9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036850" w:rsidRPr="0098157B">
        <w:rPr>
          <w:rFonts w:asciiTheme="majorHAnsi" w:hAnsiTheme="majorHAnsi" w:cstheme="majorHAnsi"/>
          <w:sz w:val="24"/>
          <w:szCs w:val="24"/>
          <w:lang w:val="fr-FR"/>
        </w:rPr>
        <w:t>RF à SJP, 11 novembre 1966.</w:t>
      </w:r>
    </w:p>
  </w:endnote>
  <w:endnote w:id="68">
    <w:p w14:paraId="0175AE59" w14:textId="77777777" w:rsidR="004607F8" w:rsidRPr="0098157B" w:rsidRDefault="004607F8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Hartmann, </w:t>
      </w:r>
      <w:r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op. cit</w:t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>., p. 485.</w:t>
      </w:r>
    </w:p>
  </w:endnote>
  <w:endnote w:id="69">
    <w:p w14:paraId="1AAE4F3F" w14:textId="77777777" w:rsidR="000A64F9" w:rsidRPr="0098157B" w:rsidRDefault="000A64F9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036850" w:rsidRPr="0098157B">
        <w:rPr>
          <w:rFonts w:asciiTheme="majorHAnsi" w:hAnsiTheme="majorHAnsi" w:cstheme="majorHAnsi"/>
          <w:sz w:val="24"/>
          <w:szCs w:val="24"/>
          <w:lang w:val="fr-FR"/>
        </w:rPr>
        <w:t>RF à SJP, 27 décembre 1965.</w:t>
      </w:r>
      <w:r w:rsidR="00E11D64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Une copie de la traduction de RF, annotée par SJP, se trouve dans l'archive de la Bollingen à la Bibliothèque du Congrès.</w:t>
      </w:r>
    </w:p>
  </w:endnote>
  <w:endnote w:id="70">
    <w:p w14:paraId="2C22DF3C" w14:textId="77777777" w:rsidR="000A64F9" w:rsidRPr="0098157B" w:rsidRDefault="000A64F9" w:rsidP="00442D57">
      <w:pPr>
        <w:pStyle w:val="Notedefin"/>
        <w:rPr>
          <w:rFonts w:asciiTheme="majorHAnsi" w:hAnsiTheme="majorHAnsi" w:cstheme="majorHAnsi"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036850" w:rsidRPr="0098157B">
        <w:rPr>
          <w:rFonts w:asciiTheme="majorHAnsi" w:hAnsiTheme="majorHAnsi" w:cstheme="majorHAnsi"/>
          <w:sz w:val="24"/>
          <w:szCs w:val="24"/>
          <w:lang w:val="fr-FR"/>
        </w:rPr>
        <w:t>RF à SJP, 4 mai 1964.</w:t>
      </w:r>
      <w:r w:rsidR="00B30B6D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Il s'agit d'</w:t>
      </w:r>
      <w:r w:rsidR="00B30B6D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Oiseaux</w:t>
      </w:r>
      <w:r w:rsidR="00B30B6D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11, "un vol plus souple que n'est l'heure" (</w:t>
      </w:r>
      <w:r w:rsidR="00B30B6D"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OC</w:t>
      </w:r>
      <w:r w:rsidR="00B30B6D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422). Perse préfère "more flexible than is time." Fitzgerald imposera son choix</w:t>
      </w:r>
      <w:r w:rsidR="00F266ED" w:rsidRPr="0098157B">
        <w:rPr>
          <w:rFonts w:asciiTheme="majorHAnsi" w:hAnsiTheme="majorHAnsi" w:cstheme="majorHAnsi"/>
          <w:sz w:val="24"/>
          <w:szCs w:val="24"/>
          <w:lang w:val="fr-FR"/>
        </w:rPr>
        <w:t>:</w:t>
      </w:r>
      <w:r w:rsidR="00B30B6D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"</w:t>
      </w:r>
      <w:r w:rsidR="00385D14"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more flexible than </w:t>
      </w:r>
      <w:r w:rsidR="00B30B6D" w:rsidRPr="0098157B">
        <w:rPr>
          <w:rFonts w:asciiTheme="majorHAnsi" w:hAnsiTheme="majorHAnsi" w:cstheme="majorHAnsi"/>
          <w:sz w:val="24"/>
          <w:szCs w:val="24"/>
          <w:lang w:val="fr-FR"/>
        </w:rPr>
        <w:t>time is".</w:t>
      </w:r>
    </w:p>
  </w:endnote>
  <w:endnote w:id="71">
    <w:p w14:paraId="50DABA61" w14:textId="77777777" w:rsidR="00522E9D" w:rsidRPr="0098157B" w:rsidRDefault="00522E9D" w:rsidP="00442D57">
      <w:pPr>
        <w:pStyle w:val="Notedefin"/>
        <w:rPr>
          <w:rFonts w:asciiTheme="majorHAnsi" w:hAnsiTheme="majorHAnsi" w:cstheme="majorHAnsi"/>
          <w:i/>
          <w:iCs/>
          <w:sz w:val="24"/>
          <w:szCs w:val="24"/>
          <w:lang w:val="fr-FR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  <w:lang w:val="fr-FR"/>
        </w:rPr>
        <w:endnoteRef/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SJP à MacLeish, 23 décembre 1941, </w:t>
      </w:r>
      <w:r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Courrier d'Exil,</w:t>
      </w:r>
      <w:r w:rsidRPr="0098157B">
        <w:rPr>
          <w:rFonts w:asciiTheme="majorHAnsi" w:hAnsiTheme="majorHAnsi" w:cstheme="majorHAnsi"/>
          <w:sz w:val="24"/>
          <w:szCs w:val="24"/>
          <w:lang w:val="fr-FR"/>
        </w:rPr>
        <w:t xml:space="preserve"> pp</w:t>
      </w:r>
      <w:r w:rsidRPr="0098157B">
        <w:rPr>
          <w:rFonts w:asciiTheme="majorHAnsi" w:hAnsiTheme="majorHAnsi" w:cstheme="majorHAnsi"/>
          <w:i/>
          <w:iCs/>
          <w:sz w:val="24"/>
          <w:szCs w:val="24"/>
          <w:lang w:val="fr-FR"/>
        </w:rPr>
        <w:t>. 75-76.</w:t>
      </w:r>
    </w:p>
  </w:endnote>
  <w:endnote w:id="72">
    <w:p w14:paraId="722CF88F" w14:textId="77777777" w:rsidR="000A64F9" w:rsidRPr="001C50B8" w:rsidRDefault="000A64F9" w:rsidP="00442D57">
      <w:pPr>
        <w:pStyle w:val="Notedefin"/>
        <w:rPr>
          <w:rFonts w:cstheme="minorHAnsi"/>
        </w:rPr>
      </w:pPr>
      <w:r w:rsidRPr="0098157B">
        <w:rPr>
          <w:rStyle w:val="Appeldenotedefin"/>
          <w:rFonts w:asciiTheme="majorHAnsi" w:hAnsiTheme="majorHAnsi" w:cstheme="majorHAnsi"/>
          <w:sz w:val="24"/>
          <w:szCs w:val="24"/>
        </w:rPr>
        <w:endnoteRef/>
      </w:r>
      <w:r w:rsidRPr="0098157B">
        <w:rPr>
          <w:rFonts w:asciiTheme="majorHAnsi" w:hAnsiTheme="majorHAnsi" w:cstheme="majorHAnsi"/>
          <w:sz w:val="24"/>
          <w:szCs w:val="24"/>
        </w:rPr>
        <w:t xml:space="preserve"> </w:t>
      </w:r>
      <w:r w:rsidR="00036850" w:rsidRPr="0098157B">
        <w:rPr>
          <w:rFonts w:asciiTheme="majorHAnsi" w:hAnsiTheme="majorHAnsi" w:cstheme="majorHAnsi"/>
          <w:sz w:val="24"/>
          <w:szCs w:val="24"/>
        </w:rPr>
        <w:t xml:space="preserve">Quentin Bell, "Review of Two Speeches", </w:t>
      </w:r>
      <w:r w:rsidR="00036850" w:rsidRPr="0098157B">
        <w:rPr>
          <w:rFonts w:asciiTheme="majorHAnsi" w:hAnsiTheme="majorHAnsi" w:cstheme="majorHAnsi"/>
          <w:i/>
          <w:iCs/>
          <w:sz w:val="24"/>
          <w:szCs w:val="24"/>
        </w:rPr>
        <w:t>TLS</w:t>
      </w:r>
      <w:r w:rsidR="00036850" w:rsidRPr="0098157B">
        <w:rPr>
          <w:rFonts w:asciiTheme="majorHAnsi" w:hAnsiTheme="majorHAnsi" w:cstheme="majorHAnsi"/>
          <w:sz w:val="24"/>
          <w:szCs w:val="24"/>
        </w:rPr>
        <w:t xml:space="preserve">, </w:t>
      </w:r>
      <w:r w:rsidR="00385D14" w:rsidRPr="0098157B">
        <w:rPr>
          <w:rFonts w:asciiTheme="majorHAnsi" w:hAnsiTheme="majorHAnsi" w:cstheme="majorHAnsi"/>
          <w:sz w:val="24"/>
          <w:szCs w:val="24"/>
        </w:rPr>
        <w:t>n</w:t>
      </w:r>
      <w:r w:rsidR="00036850" w:rsidRPr="0098157B">
        <w:rPr>
          <w:rFonts w:asciiTheme="majorHAnsi" w:hAnsiTheme="majorHAnsi" w:cstheme="majorHAnsi"/>
          <w:sz w:val="24"/>
          <w:szCs w:val="24"/>
          <w:vertAlign w:val="superscript"/>
        </w:rPr>
        <w:t>o</w:t>
      </w:r>
      <w:r w:rsidR="00036850" w:rsidRPr="0098157B">
        <w:rPr>
          <w:rFonts w:asciiTheme="majorHAnsi" w:hAnsiTheme="majorHAnsi" w:cstheme="majorHAnsi"/>
          <w:sz w:val="24"/>
          <w:szCs w:val="24"/>
        </w:rPr>
        <w:t xml:space="preserve"> 3395, 16 mars 1967, p. 220.</w:t>
      </w:r>
      <w:r w:rsidR="00B6133C" w:rsidRPr="0098157B">
        <w:rPr>
          <w:rFonts w:asciiTheme="majorHAnsi" w:hAnsiTheme="majorHAnsi" w:cstheme="majorHAnsi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5DF27" w14:textId="77777777" w:rsidR="008256DC" w:rsidRDefault="008256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55DD9" w14:textId="77777777" w:rsidR="008256DC" w:rsidRDefault="008256D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6C337" w14:textId="77777777" w:rsidR="008256DC" w:rsidRDefault="008256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46522" w14:textId="77777777" w:rsidR="005E4F3D" w:rsidRDefault="005E4F3D" w:rsidP="00CB0255">
      <w:r>
        <w:separator/>
      </w:r>
    </w:p>
  </w:footnote>
  <w:footnote w:type="continuationSeparator" w:id="0">
    <w:p w14:paraId="6B73B76F" w14:textId="77777777" w:rsidR="005E4F3D" w:rsidRDefault="005E4F3D" w:rsidP="00CB0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597064633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5C1217E0" w14:textId="77777777" w:rsidR="00DC582C" w:rsidRDefault="00DC582C" w:rsidP="008426E8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D2AD6D9" w14:textId="77777777" w:rsidR="00DC582C" w:rsidRDefault="00DC582C" w:rsidP="00CB0255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023022475"/>
      <w:docPartObj>
        <w:docPartGallery w:val="Page Numbers (Top of Page)"/>
        <w:docPartUnique/>
      </w:docPartObj>
    </w:sdtPr>
    <w:sdtEndPr>
      <w:rPr>
        <w:rStyle w:val="Numrodepage"/>
        <w:sz w:val="18"/>
        <w:szCs w:val="18"/>
      </w:rPr>
    </w:sdtEndPr>
    <w:sdtContent>
      <w:p w14:paraId="07D99CCA" w14:textId="77777777" w:rsidR="00DC582C" w:rsidRPr="00782915" w:rsidRDefault="009C36FE" w:rsidP="008426E8">
        <w:pPr>
          <w:pStyle w:val="En-tte"/>
          <w:framePr w:wrap="none" w:vAnchor="text" w:hAnchor="margin" w:xAlign="right" w:y="1"/>
          <w:rPr>
            <w:rStyle w:val="Numrodepage"/>
            <w:sz w:val="18"/>
            <w:szCs w:val="18"/>
          </w:rPr>
        </w:pPr>
        <w:r>
          <w:rPr>
            <w:rStyle w:val="Numrodepage"/>
          </w:rPr>
          <w:t>Rig</w:t>
        </w:r>
        <w:r w:rsidRPr="00782915">
          <w:rPr>
            <w:rStyle w:val="Numrodepage"/>
            <w:sz w:val="18"/>
            <w:szCs w:val="18"/>
          </w:rPr>
          <w:t xml:space="preserve">olot </w:t>
        </w:r>
        <w:r w:rsidR="00DC582C" w:rsidRPr="00782915">
          <w:rPr>
            <w:rStyle w:val="Numrodepage"/>
            <w:sz w:val="18"/>
            <w:szCs w:val="18"/>
          </w:rPr>
          <w:fldChar w:fldCharType="begin"/>
        </w:r>
        <w:r w:rsidR="00DC582C" w:rsidRPr="00782915">
          <w:rPr>
            <w:rStyle w:val="Numrodepage"/>
            <w:sz w:val="18"/>
            <w:szCs w:val="18"/>
          </w:rPr>
          <w:instrText xml:space="preserve"> PAGE </w:instrText>
        </w:r>
        <w:r w:rsidR="00DC582C" w:rsidRPr="00782915">
          <w:rPr>
            <w:rStyle w:val="Numrodepage"/>
            <w:sz w:val="18"/>
            <w:szCs w:val="18"/>
          </w:rPr>
          <w:fldChar w:fldCharType="separate"/>
        </w:r>
        <w:r w:rsidR="00DC582C" w:rsidRPr="00782915">
          <w:rPr>
            <w:rStyle w:val="Numrodepage"/>
            <w:noProof/>
            <w:sz w:val="18"/>
            <w:szCs w:val="18"/>
          </w:rPr>
          <w:t>1</w:t>
        </w:r>
        <w:r w:rsidR="00DC582C" w:rsidRPr="00782915">
          <w:rPr>
            <w:rStyle w:val="Numrodepage"/>
            <w:sz w:val="18"/>
            <w:szCs w:val="18"/>
          </w:rPr>
          <w:fldChar w:fldCharType="end"/>
        </w:r>
      </w:p>
    </w:sdtContent>
  </w:sdt>
  <w:p w14:paraId="42609FB0" w14:textId="77777777" w:rsidR="00DC582C" w:rsidRDefault="00DC582C" w:rsidP="00CB0255">
    <w:pPr>
      <w:pStyle w:val="En-t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FD6D0" w14:textId="77777777" w:rsidR="008256DC" w:rsidRDefault="008256D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74"/>
    <w:rsid w:val="000051D4"/>
    <w:rsid w:val="000138BE"/>
    <w:rsid w:val="000160B7"/>
    <w:rsid w:val="00023FB8"/>
    <w:rsid w:val="0002539A"/>
    <w:rsid w:val="000357CB"/>
    <w:rsid w:val="00035BB4"/>
    <w:rsid w:val="00036850"/>
    <w:rsid w:val="00041618"/>
    <w:rsid w:val="0004632C"/>
    <w:rsid w:val="00046F19"/>
    <w:rsid w:val="00050E0C"/>
    <w:rsid w:val="00062979"/>
    <w:rsid w:val="00064F8A"/>
    <w:rsid w:val="00065AB9"/>
    <w:rsid w:val="00070E7E"/>
    <w:rsid w:val="000717BE"/>
    <w:rsid w:val="00071EF9"/>
    <w:rsid w:val="00072780"/>
    <w:rsid w:val="00073F74"/>
    <w:rsid w:val="0007431B"/>
    <w:rsid w:val="00074FD3"/>
    <w:rsid w:val="0008037B"/>
    <w:rsid w:val="000809A4"/>
    <w:rsid w:val="000842E7"/>
    <w:rsid w:val="00085AE8"/>
    <w:rsid w:val="000908B6"/>
    <w:rsid w:val="00095D81"/>
    <w:rsid w:val="000A2616"/>
    <w:rsid w:val="000A2ED2"/>
    <w:rsid w:val="000A4737"/>
    <w:rsid w:val="000A57B2"/>
    <w:rsid w:val="000A64F9"/>
    <w:rsid w:val="000B24EE"/>
    <w:rsid w:val="000C2B7A"/>
    <w:rsid w:val="000C392C"/>
    <w:rsid w:val="000C5FBA"/>
    <w:rsid w:val="000C648C"/>
    <w:rsid w:val="000C6ABB"/>
    <w:rsid w:val="000D0395"/>
    <w:rsid w:val="000D1BE3"/>
    <w:rsid w:val="000D3086"/>
    <w:rsid w:val="000D4208"/>
    <w:rsid w:val="000D6EBA"/>
    <w:rsid w:val="000E2B66"/>
    <w:rsid w:val="000E4AB4"/>
    <w:rsid w:val="000F42B3"/>
    <w:rsid w:val="000F7AC5"/>
    <w:rsid w:val="000F7AE7"/>
    <w:rsid w:val="00101780"/>
    <w:rsid w:val="00102ACC"/>
    <w:rsid w:val="00111669"/>
    <w:rsid w:val="00111B14"/>
    <w:rsid w:val="00115BFA"/>
    <w:rsid w:val="00115C30"/>
    <w:rsid w:val="00117E2B"/>
    <w:rsid w:val="00123D77"/>
    <w:rsid w:val="00125C80"/>
    <w:rsid w:val="00127F9F"/>
    <w:rsid w:val="001349E4"/>
    <w:rsid w:val="001361A6"/>
    <w:rsid w:val="0013656C"/>
    <w:rsid w:val="00136F3B"/>
    <w:rsid w:val="0014129B"/>
    <w:rsid w:val="00142430"/>
    <w:rsid w:val="001468F5"/>
    <w:rsid w:val="0015059F"/>
    <w:rsid w:val="00150BDE"/>
    <w:rsid w:val="00150FCD"/>
    <w:rsid w:val="00151242"/>
    <w:rsid w:val="001549D9"/>
    <w:rsid w:val="00156854"/>
    <w:rsid w:val="0016224D"/>
    <w:rsid w:val="00163871"/>
    <w:rsid w:val="001705ED"/>
    <w:rsid w:val="00184189"/>
    <w:rsid w:val="00184A6F"/>
    <w:rsid w:val="00191207"/>
    <w:rsid w:val="00194129"/>
    <w:rsid w:val="001968F9"/>
    <w:rsid w:val="001A2890"/>
    <w:rsid w:val="001A58C8"/>
    <w:rsid w:val="001A60CB"/>
    <w:rsid w:val="001B0FF9"/>
    <w:rsid w:val="001B1FD2"/>
    <w:rsid w:val="001B45D7"/>
    <w:rsid w:val="001B77EF"/>
    <w:rsid w:val="001C0096"/>
    <w:rsid w:val="001C0521"/>
    <w:rsid w:val="001C18ED"/>
    <w:rsid w:val="001C1CAB"/>
    <w:rsid w:val="001C2EED"/>
    <w:rsid w:val="001C48B4"/>
    <w:rsid w:val="001C50B8"/>
    <w:rsid w:val="001D3843"/>
    <w:rsid w:val="001E3FA2"/>
    <w:rsid w:val="001F0C6F"/>
    <w:rsid w:val="001F16B2"/>
    <w:rsid w:val="001F694C"/>
    <w:rsid w:val="001F73EC"/>
    <w:rsid w:val="00210055"/>
    <w:rsid w:val="00212FD1"/>
    <w:rsid w:val="00215178"/>
    <w:rsid w:val="00217D5F"/>
    <w:rsid w:val="0022015E"/>
    <w:rsid w:val="00222895"/>
    <w:rsid w:val="002244D1"/>
    <w:rsid w:val="00225465"/>
    <w:rsid w:val="002255FE"/>
    <w:rsid w:val="00226217"/>
    <w:rsid w:val="0023209B"/>
    <w:rsid w:val="002325ED"/>
    <w:rsid w:val="00237254"/>
    <w:rsid w:val="00241ACB"/>
    <w:rsid w:val="0024711F"/>
    <w:rsid w:val="002501DD"/>
    <w:rsid w:val="00250DFE"/>
    <w:rsid w:val="00251D66"/>
    <w:rsid w:val="0025620E"/>
    <w:rsid w:val="00256669"/>
    <w:rsid w:val="00262EC0"/>
    <w:rsid w:val="00265965"/>
    <w:rsid w:val="00267963"/>
    <w:rsid w:val="002712C3"/>
    <w:rsid w:val="00272A7C"/>
    <w:rsid w:val="00272FDE"/>
    <w:rsid w:val="002752BF"/>
    <w:rsid w:val="002765CC"/>
    <w:rsid w:val="0028293C"/>
    <w:rsid w:val="00284B52"/>
    <w:rsid w:val="00285E16"/>
    <w:rsid w:val="0028651D"/>
    <w:rsid w:val="002871FC"/>
    <w:rsid w:val="00287AE7"/>
    <w:rsid w:val="00290055"/>
    <w:rsid w:val="002907C0"/>
    <w:rsid w:val="0029447F"/>
    <w:rsid w:val="00295F7F"/>
    <w:rsid w:val="002A031C"/>
    <w:rsid w:val="002A1FDB"/>
    <w:rsid w:val="002A2898"/>
    <w:rsid w:val="002B1AC0"/>
    <w:rsid w:val="002B1E9C"/>
    <w:rsid w:val="002B21C3"/>
    <w:rsid w:val="002B3D03"/>
    <w:rsid w:val="002C0C5B"/>
    <w:rsid w:val="002C6554"/>
    <w:rsid w:val="002C65AA"/>
    <w:rsid w:val="002C6D4D"/>
    <w:rsid w:val="002D053D"/>
    <w:rsid w:val="002D0FDD"/>
    <w:rsid w:val="002D294E"/>
    <w:rsid w:val="002D4F69"/>
    <w:rsid w:val="002D6F4F"/>
    <w:rsid w:val="002D71C0"/>
    <w:rsid w:val="002E5604"/>
    <w:rsid w:val="002E6E7B"/>
    <w:rsid w:val="002F064E"/>
    <w:rsid w:val="002F13A1"/>
    <w:rsid w:val="002F559C"/>
    <w:rsid w:val="002F5C10"/>
    <w:rsid w:val="00303528"/>
    <w:rsid w:val="00307D3B"/>
    <w:rsid w:val="00312154"/>
    <w:rsid w:val="003129D9"/>
    <w:rsid w:val="00315B1D"/>
    <w:rsid w:val="00317207"/>
    <w:rsid w:val="00331824"/>
    <w:rsid w:val="003416FE"/>
    <w:rsid w:val="00344E3E"/>
    <w:rsid w:val="00351371"/>
    <w:rsid w:val="0036392C"/>
    <w:rsid w:val="0036395E"/>
    <w:rsid w:val="00376045"/>
    <w:rsid w:val="003812BB"/>
    <w:rsid w:val="00385091"/>
    <w:rsid w:val="00385D14"/>
    <w:rsid w:val="003900C1"/>
    <w:rsid w:val="00393818"/>
    <w:rsid w:val="003A2182"/>
    <w:rsid w:val="003A2FD1"/>
    <w:rsid w:val="003A7281"/>
    <w:rsid w:val="003B405E"/>
    <w:rsid w:val="003B44AF"/>
    <w:rsid w:val="003B7707"/>
    <w:rsid w:val="003C2037"/>
    <w:rsid w:val="003D0636"/>
    <w:rsid w:val="003D1DF9"/>
    <w:rsid w:val="003D548F"/>
    <w:rsid w:val="003E58C2"/>
    <w:rsid w:val="003F1998"/>
    <w:rsid w:val="00401FB5"/>
    <w:rsid w:val="0040223D"/>
    <w:rsid w:val="00402E3F"/>
    <w:rsid w:val="00404EAA"/>
    <w:rsid w:val="0041401A"/>
    <w:rsid w:val="00417EBF"/>
    <w:rsid w:val="00421C23"/>
    <w:rsid w:val="00423D68"/>
    <w:rsid w:val="00427A89"/>
    <w:rsid w:val="0043393D"/>
    <w:rsid w:val="00435CDC"/>
    <w:rsid w:val="00435DAD"/>
    <w:rsid w:val="0044101E"/>
    <w:rsid w:val="00442AEA"/>
    <w:rsid w:val="00442D57"/>
    <w:rsid w:val="0044355B"/>
    <w:rsid w:val="0044423D"/>
    <w:rsid w:val="0045002E"/>
    <w:rsid w:val="00452461"/>
    <w:rsid w:val="004557AD"/>
    <w:rsid w:val="00455BED"/>
    <w:rsid w:val="004573FD"/>
    <w:rsid w:val="004607F8"/>
    <w:rsid w:val="00465CE6"/>
    <w:rsid w:val="004845E6"/>
    <w:rsid w:val="0048488D"/>
    <w:rsid w:val="00486910"/>
    <w:rsid w:val="004900B6"/>
    <w:rsid w:val="004930D8"/>
    <w:rsid w:val="004A0A98"/>
    <w:rsid w:val="004B0FBF"/>
    <w:rsid w:val="004B4278"/>
    <w:rsid w:val="004B68A4"/>
    <w:rsid w:val="004C2C19"/>
    <w:rsid w:val="004C42A9"/>
    <w:rsid w:val="004C541B"/>
    <w:rsid w:val="004C7A8B"/>
    <w:rsid w:val="004D633D"/>
    <w:rsid w:val="004E3B8E"/>
    <w:rsid w:val="004E4FE2"/>
    <w:rsid w:val="004F0BA8"/>
    <w:rsid w:val="005001CE"/>
    <w:rsid w:val="00502BED"/>
    <w:rsid w:val="0050554B"/>
    <w:rsid w:val="00505BA8"/>
    <w:rsid w:val="0050792C"/>
    <w:rsid w:val="00513428"/>
    <w:rsid w:val="005139E2"/>
    <w:rsid w:val="00514B94"/>
    <w:rsid w:val="00516246"/>
    <w:rsid w:val="00516453"/>
    <w:rsid w:val="005200B8"/>
    <w:rsid w:val="005202CA"/>
    <w:rsid w:val="00522E9D"/>
    <w:rsid w:val="00530470"/>
    <w:rsid w:val="00530646"/>
    <w:rsid w:val="00535157"/>
    <w:rsid w:val="00540A5F"/>
    <w:rsid w:val="0054112E"/>
    <w:rsid w:val="005411F4"/>
    <w:rsid w:val="00541831"/>
    <w:rsid w:val="005467E2"/>
    <w:rsid w:val="00563434"/>
    <w:rsid w:val="00565DE1"/>
    <w:rsid w:val="00570E50"/>
    <w:rsid w:val="00571E85"/>
    <w:rsid w:val="005724E5"/>
    <w:rsid w:val="00581F48"/>
    <w:rsid w:val="00586D96"/>
    <w:rsid w:val="00587F07"/>
    <w:rsid w:val="00591053"/>
    <w:rsid w:val="005944F0"/>
    <w:rsid w:val="0059463B"/>
    <w:rsid w:val="005A2546"/>
    <w:rsid w:val="005A7272"/>
    <w:rsid w:val="005B0249"/>
    <w:rsid w:val="005B188F"/>
    <w:rsid w:val="005B2C5B"/>
    <w:rsid w:val="005B5905"/>
    <w:rsid w:val="005B6C4B"/>
    <w:rsid w:val="005C2555"/>
    <w:rsid w:val="005C4C96"/>
    <w:rsid w:val="005D7768"/>
    <w:rsid w:val="005D7858"/>
    <w:rsid w:val="005E442E"/>
    <w:rsid w:val="005E4F3D"/>
    <w:rsid w:val="005E55F7"/>
    <w:rsid w:val="005E5F48"/>
    <w:rsid w:val="005F1229"/>
    <w:rsid w:val="005F2C03"/>
    <w:rsid w:val="005F483B"/>
    <w:rsid w:val="005F6F90"/>
    <w:rsid w:val="0060309C"/>
    <w:rsid w:val="0060449A"/>
    <w:rsid w:val="006116EB"/>
    <w:rsid w:val="006215C3"/>
    <w:rsid w:val="00633596"/>
    <w:rsid w:val="0064150D"/>
    <w:rsid w:val="0064316C"/>
    <w:rsid w:val="00645239"/>
    <w:rsid w:val="00651512"/>
    <w:rsid w:val="00652229"/>
    <w:rsid w:val="00653BCF"/>
    <w:rsid w:val="006546D3"/>
    <w:rsid w:val="00655F65"/>
    <w:rsid w:val="00661102"/>
    <w:rsid w:val="006622E2"/>
    <w:rsid w:val="006660C2"/>
    <w:rsid w:val="00674FDB"/>
    <w:rsid w:val="0067531E"/>
    <w:rsid w:val="00676D8A"/>
    <w:rsid w:val="00682647"/>
    <w:rsid w:val="0068275C"/>
    <w:rsid w:val="0068697E"/>
    <w:rsid w:val="0068766A"/>
    <w:rsid w:val="006908ED"/>
    <w:rsid w:val="00693317"/>
    <w:rsid w:val="006A116C"/>
    <w:rsid w:val="006A3371"/>
    <w:rsid w:val="006A7B10"/>
    <w:rsid w:val="006A7DC3"/>
    <w:rsid w:val="006B064A"/>
    <w:rsid w:val="006B69AB"/>
    <w:rsid w:val="006C130B"/>
    <w:rsid w:val="006D00B8"/>
    <w:rsid w:val="006D33C0"/>
    <w:rsid w:val="006E40FD"/>
    <w:rsid w:val="006E660C"/>
    <w:rsid w:val="006F1999"/>
    <w:rsid w:val="006F2B2A"/>
    <w:rsid w:val="00705302"/>
    <w:rsid w:val="00715A8A"/>
    <w:rsid w:val="00724A4A"/>
    <w:rsid w:val="0072547B"/>
    <w:rsid w:val="007339DD"/>
    <w:rsid w:val="007405B0"/>
    <w:rsid w:val="007430ED"/>
    <w:rsid w:val="007466E2"/>
    <w:rsid w:val="00751AAE"/>
    <w:rsid w:val="00755A07"/>
    <w:rsid w:val="00757407"/>
    <w:rsid w:val="00760708"/>
    <w:rsid w:val="00761A0F"/>
    <w:rsid w:val="007651BA"/>
    <w:rsid w:val="00773934"/>
    <w:rsid w:val="00777E3C"/>
    <w:rsid w:val="007801E9"/>
    <w:rsid w:val="00782915"/>
    <w:rsid w:val="00783B99"/>
    <w:rsid w:val="00783D03"/>
    <w:rsid w:val="0078447A"/>
    <w:rsid w:val="0079312E"/>
    <w:rsid w:val="0079565B"/>
    <w:rsid w:val="00795E7C"/>
    <w:rsid w:val="007964D3"/>
    <w:rsid w:val="007A11BB"/>
    <w:rsid w:val="007A154D"/>
    <w:rsid w:val="007A1C99"/>
    <w:rsid w:val="007A28C3"/>
    <w:rsid w:val="007A6F83"/>
    <w:rsid w:val="007B2BED"/>
    <w:rsid w:val="007B5C11"/>
    <w:rsid w:val="007C08BA"/>
    <w:rsid w:val="007C24C9"/>
    <w:rsid w:val="007C6F61"/>
    <w:rsid w:val="007D1715"/>
    <w:rsid w:val="007D187C"/>
    <w:rsid w:val="007D6837"/>
    <w:rsid w:val="007E4983"/>
    <w:rsid w:val="007E6B54"/>
    <w:rsid w:val="007F19C7"/>
    <w:rsid w:val="007F3789"/>
    <w:rsid w:val="007F4CC8"/>
    <w:rsid w:val="00804591"/>
    <w:rsid w:val="00815732"/>
    <w:rsid w:val="0081738A"/>
    <w:rsid w:val="00817492"/>
    <w:rsid w:val="008256DC"/>
    <w:rsid w:val="008259D4"/>
    <w:rsid w:val="00825DA8"/>
    <w:rsid w:val="00830CA8"/>
    <w:rsid w:val="00841FAA"/>
    <w:rsid w:val="008426E8"/>
    <w:rsid w:val="0084486A"/>
    <w:rsid w:val="00844FF5"/>
    <w:rsid w:val="0084723A"/>
    <w:rsid w:val="00847E08"/>
    <w:rsid w:val="00851733"/>
    <w:rsid w:val="00856341"/>
    <w:rsid w:val="008578FA"/>
    <w:rsid w:val="00861F84"/>
    <w:rsid w:val="0087116E"/>
    <w:rsid w:val="008715B3"/>
    <w:rsid w:val="00871716"/>
    <w:rsid w:val="00871C67"/>
    <w:rsid w:val="00871E5E"/>
    <w:rsid w:val="00872427"/>
    <w:rsid w:val="00873356"/>
    <w:rsid w:val="0087448C"/>
    <w:rsid w:val="00877AEB"/>
    <w:rsid w:val="00877C83"/>
    <w:rsid w:val="008839A4"/>
    <w:rsid w:val="008850DE"/>
    <w:rsid w:val="00887FAB"/>
    <w:rsid w:val="00894106"/>
    <w:rsid w:val="00894DB7"/>
    <w:rsid w:val="00896497"/>
    <w:rsid w:val="008A08E1"/>
    <w:rsid w:val="008A7F67"/>
    <w:rsid w:val="008C1766"/>
    <w:rsid w:val="008C304E"/>
    <w:rsid w:val="008D2D1E"/>
    <w:rsid w:val="008D30FD"/>
    <w:rsid w:val="008D35BB"/>
    <w:rsid w:val="008D40B8"/>
    <w:rsid w:val="008D7A42"/>
    <w:rsid w:val="008E223D"/>
    <w:rsid w:val="008E7A9E"/>
    <w:rsid w:val="0090508F"/>
    <w:rsid w:val="00907780"/>
    <w:rsid w:val="009159F0"/>
    <w:rsid w:val="0092340A"/>
    <w:rsid w:val="00923EF1"/>
    <w:rsid w:val="00923FE0"/>
    <w:rsid w:val="00924FAE"/>
    <w:rsid w:val="00926CEF"/>
    <w:rsid w:val="0093202A"/>
    <w:rsid w:val="00932C8D"/>
    <w:rsid w:val="00943357"/>
    <w:rsid w:val="00943693"/>
    <w:rsid w:val="0094428B"/>
    <w:rsid w:val="0094501C"/>
    <w:rsid w:val="00950D90"/>
    <w:rsid w:val="0095394E"/>
    <w:rsid w:val="00961BAF"/>
    <w:rsid w:val="00963231"/>
    <w:rsid w:val="00966FFB"/>
    <w:rsid w:val="00967A71"/>
    <w:rsid w:val="00970C91"/>
    <w:rsid w:val="00971DF0"/>
    <w:rsid w:val="00972BE4"/>
    <w:rsid w:val="009750F4"/>
    <w:rsid w:val="0097562C"/>
    <w:rsid w:val="00975B8F"/>
    <w:rsid w:val="00976741"/>
    <w:rsid w:val="0098157B"/>
    <w:rsid w:val="0098408A"/>
    <w:rsid w:val="00984313"/>
    <w:rsid w:val="0099062D"/>
    <w:rsid w:val="009913A4"/>
    <w:rsid w:val="00991995"/>
    <w:rsid w:val="00992F1D"/>
    <w:rsid w:val="00995E76"/>
    <w:rsid w:val="009A1A03"/>
    <w:rsid w:val="009A2C56"/>
    <w:rsid w:val="009A546F"/>
    <w:rsid w:val="009A5E25"/>
    <w:rsid w:val="009B282A"/>
    <w:rsid w:val="009B32C1"/>
    <w:rsid w:val="009B74C5"/>
    <w:rsid w:val="009C36FE"/>
    <w:rsid w:val="009C4C2C"/>
    <w:rsid w:val="009C4F54"/>
    <w:rsid w:val="009D2059"/>
    <w:rsid w:val="009D7EB9"/>
    <w:rsid w:val="009E1C99"/>
    <w:rsid w:val="009E567E"/>
    <w:rsid w:val="009E7630"/>
    <w:rsid w:val="009F209E"/>
    <w:rsid w:val="009F48FB"/>
    <w:rsid w:val="009F4B0A"/>
    <w:rsid w:val="009F5741"/>
    <w:rsid w:val="009F7FF7"/>
    <w:rsid w:val="00A0128A"/>
    <w:rsid w:val="00A065E0"/>
    <w:rsid w:val="00A236BD"/>
    <w:rsid w:val="00A244E6"/>
    <w:rsid w:val="00A32E79"/>
    <w:rsid w:val="00A36BB7"/>
    <w:rsid w:val="00A40C82"/>
    <w:rsid w:val="00A43321"/>
    <w:rsid w:val="00A4540E"/>
    <w:rsid w:val="00A4761B"/>
    <w:rsid w:val="00A51FB1"/>
    <w:rsid w:val="00A54360"/>
    <w:rsid w:val="00A62AB3"/>
    <w:rsid w:val="00A64FD0"/>
    <w:rsid w:val="00A653D0"/>
    <w:rsid w:val="00A668E2"/>
    <w:rsid w:val="00A715E7"/>
    <w:rsid w:val="00A8135B"/>
    <w:rsid w:val="00A8751B"/>
    <w:rsid w:val="00A87B8B"/>
    <w:rsid w:val="00A9048A"/>
    <w:rsid w:val="00A91528"/>
    <w:rsid w:val="00A921BE"/>
    <w:rsid w:val="00A94483"/>
    <w:rsid w:val="00A965FF"/>
    <w:rsid w:val="00A9673B"/>
    <w:rsid w:val="00AA0208"/>
    <w:rsid w:val="00AA33E2"/>
    <w:rsid w:val="00AA3568"/>
    <w:rsid w:val="00AA5F09"/>
    <w:rsid w:val="00AA6271"/>
    <w:rsid w:val="00AB0AFB"/>
    <w:rsid w:val="00AB544C"/>
    <w:rsid w:val="00AC1AF8"/>
    <w:rsid w:val="00AC2500"/>
    <w:rsid w:val="00AC261F"/>
    <w:rsid w:val="00AD0628"/>
    <w:rsid w:val="00AD077D"/>
    <w:rsid w:val="00AD10AB"/>
    <w:rsid w:val="00AE3801"/>
    <w:rsid w:val="00AE58F1"/>
    <w:rsid w:val="00AF2D85"/>
    <w:rsid w:val="00AF4FE0"/>
    <w:rsid w:val="00B00769"/>
    <w:rsid w:val="00B016AD"/>
    <w:rsid w:val="00B01C95"/>
    <w:rsid w:val="00B03829"/>
    <w:rsid w:val="00B0449D"/>
    <w:rsid w:val="00B1354A"/>
    <w:rsid w:val="00B13886"/>
    <w:rsid w:val="00B13DAB"/>
    <w:rsid w:val="00B176AE"/>
    <w:rsid w:val="00B23F83"/>
    <w:rsid w:val="00B2534F"/>
    <w:rsid w:val="00B2690A"/>
    <w:rsid w:val="00B2703D"/>
    <w:rsid w:val="00B30B6D"/>
    <w:rsid w:val="00B30DBC"/>
    <w:rsid w:val="00B316CA"/>
    <w:rsid w:val="00B3306E"/>
    <w:rsid w:val="00B353B8"/>
    <w:rsid w:val="00B35BE6"/>
    <w:rsid w:val="00B40E7C"/>
    <w:rsid w:val="00B458CA"/>
    <w:rsid w:val="00B46AF7"/>
    <w:rsid w:val="00B51319"/>
    <w:rsid w:val="00B5244F"/>
    <w:rsid w:val="00B53189"/>
    <w:rsid w:val="00B56BAF"/>
    <w:rsid w:val="00B6133C"/>
    <w:rsid w:val="00B61C2F"/>
    <w:rsid w:val="00B63455"/>
    <w:rsid w:val="00B649C4"/>
    <w:rsid w:val="00B70B74"/>
    <w:rsid w:val="00B70CAF"/>
    <w:rsid w:val="00B720C0"/>
    <w:rsid w:val="00B7350D"/>
    <w:rsid w:val="00B761C6"/>
    <w:rsid w:val="00B779BC"/>
    <w:rsid w:val="00B77F5A"/>
    <w:rsid w:val="00B8428D"/>
    <w:rsid w:val="00B8693B"/>
    <w:rsid w:val="00B93E73"/>
    <w:rsid w:val="00B958E2"/>
    <w:rsid w:val="00B960D7"/>
    <w:rsid w:val="00BA7B63"/>
    <w:rsid w:val="00BB0D4B"/>
    <w:rsid w:val="00BB213B"/>
    <w:rsid w:val="00BB4EE2"/>
    <w:rsid w:val="00BC07B3"/>
    <w:rsid w:val="00BC3A8B"/>
    <w:rsid w:val="00BC7E39"/>
    <w:rsid w:val="00BD0C8D"/>
    <w:rsid w:val="00BD15D6"/>
    <w:rsid w:val="00BD249D"/>
    <w:rsid w:val="00BE2EFB"/>
    <w:rsid w:val="00BE5F8A"/>
    <w:rsid w:val="00BF2AA9"/>
    <w:rsid w:val="00BF4AF8"/>
    <w:rsid w:val="00C10625"/>
    <w:rsid w:val="00C10F79"/>
    <w:rsid w:val="00C1363E"/>
    <w:rsid w:val="00C143E9"/>
    <w:rsid w:val="00C217D7"/>
    <w:rsid w:val="00C21D67"/>
    <w:rsid w:val="00C26E06"/>
    <w:rsid w:val="00C37987"/>
    <w:rsid w:val="00C4211E"/>
    <w:rsid w:val="00C42D29"/>
    <w:rsid w:val="00C50223"/>
    <w:rsid w:val="00C51AC2"/>
    <w:rsid w:val="00C53822"/>
    <w:rsid w:val="00C54D16"/>
    <w:rsid w:val="00C62E47"/>
    <w:rsid w:val="00C633C9"/>
    <w:rsid w:val="00C63FA9"/>
    <w:rsid w:val="00C65540"/>
    <w:rsid w:val="00C66AAA"/>
    <w:rsid w:val="00C727F8"/>
    <w:rsid w:val="00C73AA1"/>
    <w:rsid w:val="00C76BF6"/>
    <w:rsid w:val="00C8166C"/>
    <w:rsid w:val="00C85B25"/>
    <w:rsid w:val="00C93F6C"/>
    <w:rsid w:val="00C9548F"/>
    <w:rsid w:val="00C96A9D"/>
    <w:rsid w:val="00CA0A29"/>
    <w:rsid w:val="00CA11E6"/>
    <w:rsid w:val="00CA59C5"/>
    <w:rsid w:val="00CB0255"/>
    <w:rsid w:val="00CB22F7"/>
    <w:rsid w:val="00CB3994"/>
    <w:rsid w:val="00CB42F8"/>
    <w:rsid w:val="00CB46B9"/>
    <w:rsid w:val="00CB5440"/>
    <w:rsid w:val="00CC04C2"/>
    <w:rsid w:val="00CC68E9"/>
    <w:rsid w:val="00CD1F26"/>
    <w:rsid w:val="00CD26C2"/>
    <w:rsid w:val="00CD3A50"/>
    <w:rsid w:val="00CD3B7F"/>
    <w:rsid w:val="00CD6E7F"/>
    <w:rsid w:val="00CE0F6B"/>
    <w:rsid w:val="00CE3512"/>
    <w:rsid w:val="00CE6874"/>
    <w:rsid w:val="00CE6BEC"/>
    <w:rsid w:val="00CF07AE"/>
    <w:rsid w:val="00CF3935"/>
    <w:rsid w:val="00D032D2"/>
    <w:rsid w:val="00D12CA9"/>
    <w:rsid w:val="00D13A75"/>
    <w:rsid w:val="00D15872"/>
    <w:rsid w:val="00D15D02"/>
    <w:rsid w:val="00D16026"/>
    <w:rsid w:val="00D20261"/>
    <w:rsid w:val="00D21C3C"/>
    <w:rsid w:val="00D227B7"/>
    <w:rsid w:val="00D24B7C"/>
    <w:rsid w:val="00D30BEA"/>
    <w:rsid w:val="00D31798"/>
    <w:rsid w:val="00D3500B"/>
    <w:rsid w:val="00D4045A"/>
    <w:rsid w:val="00D45E51"/>
    <w:rsid w:val="00D51139"/>
    <w:rsid w:val="00D56B17"/>
    <w:rsid w:val="00D65F44"/>
    <w:rsid w:val="00D75ED4"/>
    <w:rsid w:val="00D763F1"/>
    <w:rsid w:val="00D852D3"/>
    <w:rsid w:val="00D90024"/>
    <w:rsid w:val="00D906F6"/>
    <w:rsid w:val="00D96834"/>
    <w:rsid w:val="00DA02A2"/>
    <w:rsid w:val="00DA6679"/>
    <w:rsid w:val="00DB3F4C"/>
    <w:rsid w:val="00DC2F5D"/>
    <w:rsid w:val="00DC582C"/>
    <w:rsid w:val="00DC614A"/>
    <w:rsid w:val="00DD5CBB"/>
    <w:rsid w:val="00DE04DD"/>
    <w:rsid w:val="00DE4A32"/>
    <w:rsid w:val="00DE7402"/>
    <w:rsid w:val="00DF05B1"/>
    <w:rsid w:val="00DF1110"/>
    <w:rsid w:val="00DF1342"/>
    <w:rsid w:val="00DF1987"/>
    <w:rsid w:val="00DF25A2"/>
    <w:rsid w:val="00DF5283"/>
    <w:rsid w:val="00DF54DA"/>
    <w:rsid w:val="00DF55ED"/>
    <w:rsid w:val="00DF56A0"/>
    <w:rsid w:val="00E01E28"/>
    <w:rsid w:val="00E040F2"/>
    <w:rsid w:val="00E05F87"/>
    <w:rsid w:val="00E11AE6"/>
    <w:rsid w:val="00E11D64"/>
    <w:rsid w:val="00E3162D"/>
    <w:rsid w:val="00E33DE6"/>
    <w:rsid w:val="00E358EF"/>
    <w:rsid w:val="00E377FD"/>
    <w:rsid w:val="00E434DF"/>
    <w:rsid w:val="00E469E6"/>
    <w:rsid w:val="00E61E7C"/>
    <w:rsid w:val="00E631EB"/>
    <w:rsid w:val="00E64B25"/>
    <w:rsid w:val="00E65E27"/>
    <w:rsid w:val="00E66AD3"/>
    <w:rsid w:val="00E67F0F"/>
    <w:rsid w:val="00E71E98"/>
    <w:rsid w:val="00E76D38"/>
    <w:rsid w:val="00E81382"/>
    <w:rsid w:val="00E82E56"/>
    <w:rsid w:val="00E847CD"/>
    <w:rsid w:val="00E85160"/>
    <w:rsid w:val="00E86233"/>
    <w:rsid w:val="00E92BAC"/>
    <w:rsid w:val="00E95C97"/>
    <w:rsid w:val="00E970F4"/>
    <w:rsid w:val="00E97BF7"/>
    <w:rsid w:val="00EB265C"/>
    <w:rsid w:val="00EB33E0"/>
    <w:rsid w:val="00EB4FC3"/>
    <w:rsid w:val="00EB5E15"/>
    <w:rsid w:val="00EC091F"/>
    <w:rsid w:val="00EC114F"/>
    <w:rsid w:val="00EC6798"/>
    <w:rsid w:val="00EC6F63"/>
    <w:rsid w:val="00ED22E0"/>
    <w:rsid w:val="00ED39EE"/>
    <w:rsid w:val="00ED5A27"/>
    <w:rsid w:val="00ED7797"/>
    <w:rsid w:val="00EE0646"/>
    <w:rsid w:val="00EE0A78"/>
    <w:rsid w:val="00EE1553"/>
    <w:rsid w:val="00EE3CEE"/>
    <w:rsid w:val="00EE4BD1"/>
    <w:rsid w:val="00EE6260"/>
    <w:rsid w:val="00EE7C69"/>
    <w:rsid w:val="00EF00CD"/>
    <w:rsid w:val="00EF5D34"/>
    <w:rsid w:val="00EF5F64"/>
    <w:rsid w:val="00F0409A"/>
    <w:rsid w:val="00F07364"/>
    <w:rsid w:val="00F11F48"/>
    <w:rsid w:val="00F137D7"/>
    <w:rsid w:val="00F13E8B"/>
    <w:rsid w:val="00F146D7"/>
    <w:rsid w:val="00F14D41"/>
    <w:rsid w:val="00F25987"/>
    <w:rsid w:val="00F266ED"/>
    <w:rsid w:val="00F27C5C"/>
    <w:rsid w:val="00F31C86"/>
    <w:rsid w:val="00F31D88"/>
    <w:rsid w:val="00F322CD"/>
    <w:rsid w:val="00F3361F"/>
    <w:rsid w:val="00F33CBD"/>
    <w:rsid w:val="00F36121"/>
    <w:rsid w:val="00F402C9"/>
    <w:rsid w:val="00F41599"/>
    <w:rsid w:val="00F41695"/>
    <w:rsid w:val="00F43FDD"/>
    <w:rsid w:val="00F52DB0"/>
    <w:rsid w:val="00F52F7E"/>
    <w:rsid w:val="00F62040"/>
    <w:rsid w:val="00F63496"/>
    <w:rsid w:val="00F66A07"/>
    <w:rsid w:val="00F70D29"/>
    <w:rsid w:val="00F74705"/>
    <w:rsid w:val="00F75B08"/>
    <w:rsid w:val="00F76822"/>
    <w:rsid w:val="00F828D7"/>
    <w:rsid w:val="00F83458"/>
    <w:rsid w:val="00F84152"/>
    <w:rsid w:val="00F93EA8"/>
    <w:rsid w:val="00F97327"/>
    <w:rsid w:val="00FA0BE4"/>
    <w:rsid w:val="00FA22A0"/>
    <w:rsid w:val="00FA2415"/>
    <w:rsid w:val="00FB043C"/>
    <w:rsid w:val="00FB33FC"/>
    <w:rsid w:val="00FB34A5"/>
    <w:rsid w:val="00FC28A3"/>
    <w:rsid w:val="00FC31D1"/>
    <w:rsid w:val="00FD059A"/>
    <w:rsid w:val="00FD168A"/>
    <w:rsid w:val="00FD3FDF"/>
    <w:rsid w:val="00FE06BD"/>
    <w:rsid w:val="00FE21EB"/>
    <w:rsid w:val="00FE2698"/>
    <w:rsid w:val="00FE44E7"/>
    <w:rsid w:val="00FE4D25"/>
    <w:rsid w:val="00FE7A43"/>
    <w:rsid w:val="00FF0146"/>
    <w:rsid w:val="00FF3477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C137"/>
  <w15:chartTrackingRefBased/>
  <w15:docId w15:val="{E2E7E870-36F0-CD41-B385-C13B4216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1E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56DC"/>
    <w:pPr>
      <w:tabs>
        <w:tab w:val="center" w:pos="4680"/>
        <w:tab w:val="right" w:pos="9360"/>
      </w:tabs>
    </w:pPr>
    <w:rPr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8256DC"/>
    <w:rPr>
      <w:sz w:val="20"/>
    </w:rPr>
  </w:style>
  <w:style w:type="character" w:styleId="Numrodepage">
    <w:name w:val="page number"/>
    <w:basedOn w:val="Policepardfaut"/>
    <w:uiPriority w:val="99"/>
    <w:semiHidden/>
    <w:unhideWhenUsed/>
    <w:rsid w:val="00CB0255"/>
  </w:style>
  <w:style w:type="paragraph" w:styleId="Notedefin">
    <w:name w:val="endnote text"/>
    <w:basedOn w:val="Normal"/>
    <w:link w:val="NotedefinCar"/>
    <w:uiPriority w:val="99"/>
    <w:semiHidden/>
    <w:unhideWhenUsed/>
    <w:rsid w:val="006546D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546D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546D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7E4983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C36F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FD7149-C7DF-4AEA-B1E6-BE66FA05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4177</Words>
  <Characters>22976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Rigolot</dc:creator>
  <cp:keywords/>
  <dc:description/>
  <cp:lastModifiedBy>Claude THIEBAUT</cp:lastModifiedBy>
  <cp:revision>2</cp:revision>
  <cp:lastPrinted>2019-12-24T21:14:00Z</cp:lastPrinted>
  <dcterms:created xsi:type="dcterms:W3CDTF">2020-02-12T07:30:00Z</dcterms:created>
  <dcterms:modified xsi:type="dcterms:W3CDTF">2020-02-12T07:30:00Z</dcterms:modified>
</cp:coreProperties>
</file>